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2E" w:rsidRDefault="00576E8D" w:rsidP="00590239">
      <w:pPr>
        <w:contextualSpacing/>
        <w:jc w:val="center"/>
        <w:rPr>
          <w:b/>
          <w:sz w:val="32"/>
          <w:szCs w:val="32"/>
          <w:u w:val="single"/>
        </w:rPr>
      </w:pPr>
      <w:r w:rsidRPr="00BB74F9">
        <w:rPr>
          <w:b/>
          <w:sz w:val="32"/>
          <w:szCs w:val="32"/>
          <w:u w:val="single"/>
        </w:rPr>
        <w:t>ОБЩИНСКИ СЪВЕТ – ХИТРИНО, ОБЛАСТ ШУМЕН</w:t>
      </w:r>
    </w:p>
    <w:p w:rsidR="00C40F5C" w:rsidRPr="006C389F" w:rsidRDefault="00C40F5C" w:rsidP="00590239">
      <w:pPr>
        <w:contextualSpacing/>
        <w:jc w:val="center"/>
        <w:rPr>
          <w:b/>
          <w:sz w:val="32"/>
          <w:szCs w:val="32"/>
          <w:u w:val="single"/>
        </w:rPr>
      </w:pPr>
    </w:p>
    <w:p w:rsidR="00576E8D" w:rsidRDefault="00576E8D" w:rsidP="00576E8D">
      <w:pPr>
        <w:contextualSpacing/>
        <w:jc w:val="center"/>
        <w:rPr>
          <w:b/>
          <w:sz w:val="28"/>
          <w:szCs w:val="28"/>
        </w:rPr>
      </w:pPr>
      <w:r w:rsidRPr="00BB74F9">
        <w:rPr>
          <w:b/>
          <w:sz w:val="28"/>
          <w:szCs w:val="28"/>
        </w:rPr>
        <w:t>П Р О Т О К О Л</w:t>
      </w:r>
    </w:p>
    <w:p w:rsidR="006D1581" w:rsidRPr="00BB74F9" w:rsidRDefault="0036088D" w:rsidP="00787A5A">
      <w:pPr>
        <w:contextualSpacing/>
        <w:jc w:val="center"/>
        <w:rPr>
          <w:b/>
          <w:sz w:val="28"/>
          <w:szCs w:val="28"/>
        </w:rPr>
      </w:pPr>
      <w:r>
        <w:rPr>
          <w:b/>
          <w:sz w:val="28"/>
          <w:szCs w:val="28"/>
        </w:rPr>
        <w:t>№  3</w:t>
      </w:r>
      <w:r w:rsidR="003A6EB1">
        <w:rPr>
          <w:b/>
          <w:sz w:val="28"/>
          <w:szCs w:val="28"/>
        </w:rPr>
        <w:t>/11.06.2019 год.</w:t>
      </w:r>
    </w:p>
    <w:p w:rsidR="00C40F5C" w:rsidRPr="00645EEF" w:rsidRDefault="0036088D" w:rsidP="00645EEF">
      <w:pPr>
        <w:ind w:firstLine="708"/>
        <w:contextualSpacing/>
        <w:jc w:val="both"/>
        <w:rPr>
          <w:sz w:val="24"/>
          <w:szCs w:val="24"/>
        </w:rPr>
      </w:pPr>
      <w:r>
        <w:rPr>
          <w:sz w:val="24"/>
          <w:szCs w:val="24"/>
        </w:rPr>
        <w:t>С 15</w:t>
      </w:r>
      <w:r w:rsidR="00576E8D">
        <w:rPr>
          <w:sz w:val="24"/>
          <w:szCs w:val="24"/>
        </w:rPr>
        <w:t xml:space="preserve"> </w:t>
      </w:r>
      <w:r w:rsidR="00576E8D">
        <w:rPr>
          <w:sz w:val="24"/>
          <w:szCs w:val="24"/>
          <w:lang w:val="en-US"/>
        </w:rPr>
        <w:t>(</w:t>
      </w:r>
      <w:r>
        <w:rPr>
          <w:sz w:val="24"/>
          <w:szCs w:val="24"/>
        </w:rPr>
        <w:t>пет</w:t>
      </w:r>
      <w:r w:rsidR="00576E8D">
        <w:rPr>
          <w:sz w:val="24"/>
          <w:szCs w:val="24"/>
        </w:rPr>
        <w:t>надесет</w:t>
      </w:r>
      <w:r w:rsidR="00576E8D">
        <w:rPr>
          <w:sz w:val="24"/>
          <w:szCs w:val="24"/>
          <w:lang w:val="en-US"/>
        </w:rPr>
        <w:t>)</w:t>
      </w:r>
      <w:r w:rsidR="00576E8D">
        <w:rPr>
          <w:sz w:val="24"/>
          <w:szCs w:val="24"/>
        </w:rPr>
        <w:t xml:space="preserve"> гласа „за”, без „против” и без „въздържали се”, Общински съвет Хитрино прие следния          </w:t>
      </w:r>
    </w:p>
    <w:p w:rsidR="009A1B2E" w:rsidRDefault="00576E8D" w:rsidP="00F55E94">
      <w:pPr>
        <w:ind w:firstLine="708"/>
        <w:contextualSpacing/>
        <w:jc w:val="center"/>
        <w:rPr>
          <w:b/>
          <w:sz w:val="24"/>
          <w:szCs w:val="24"/>
        </w:rPr>
      </w:pPr>
      <w:r w:rsidRPr="00A20BB7">
        <w:rPr>
          <w:b/>
          <w:sz w:val="24"/>
          <w:szCs w:val="24"/>
        </w:rPr>
        <w:t>Д Н Е В Е Н   Р Е Д:</w:t>
      </w:r>
    </w:p>
    <w:p w:rsidR="0036088D" w:rsidRPr="0036088D" w:rsidRDefault="0036088D" w:rsidP="0036088D">
      <w:pPr>
        <w:ind w:firstLine="720"/>
        <w:contextualSpacing/>
        <w:rPr>
          <w:rFonts w:cstheme="minorHAnsi"/>
          <w:sz w:val="24"/>
          <w:szCs w:val="24"/>
        </w:rPr>
      </w:pPr>
      <w:r w:rsidRPr="0036088D">
        <w:rPr>
          <w:rFonts w:cstheme="minorHAnsi"/>
          <w:b/>
          <w:sz w:val="24"/>
          <w:szCs w:val="24"/>
        </w:rPr>
        <w:t>1.</w:t>
      </w:r>
      <w:r w:rsidRPr="0036088D">
        <w:rPr>
          <w:rFonts w:cstheme="minorHAnsi"/>
          <w:sz w:val="24"/>
          <w:szCs w:val="24"/>
        </w:rPr>
        <w:t>Приемане на отчета за изпълнение на бюджета за 2018 г.</w:t>
      </w:r>
    </w:p>
    <w:p w:rsidR="0036088D" w:rsidRPr="0036088D" w:rsidRDefault="0036088D" w:rsidP="0036088D">
      <w:pPr>
        <w:ind w:left="4320"/>
        <w:contextualSpacing/>
        <w:rPr>
          <w:rFonts w:cstheme="minorHAnsi"/>
          <w:i/>
          <w:sz w:val="24"/>
          <w:szCs w:val="24"/>
        </w:rPr>
      </w:pPr>
      <w:r w:rsidRPr="0036088D">
        <w:rPr>
          <w:rFonts w:cstheme="minorHAnsi"/>
          <w:i/>
          <w:sz w:val="24"/>
          <w:szCs w:val="24"/>
        </w:rPr>
        <w:t>Докладва: Н. Исмаил- кмет на община</w:t>
      </w:r>
    </w:p>
    <w:p w:rsidR="0036088D" w:rsidRPr="0036088D" w:rsidRDefault="0036088D" w:rsidP="0036088D">
      <w:pPr>
        <w:ind w:firstLine="720"/>
        <w:contextualSpacing/>
        <w:rPr>
          <w:rFonts w:cstheme="minorHAnsi"/>
          <w:sz w:val="24"/>
          <w:szCs w:val="24"/>
        </w:rPr>
      </w:pPr>
      <w:r w:rsidRPr="0036088D">
        <w:rPr>
          <w:rFonts w:cstheme="minorHAnsi"/>
          <w:b/>
          <w:sz w:val="24"/>
          <w:szCs w:val="24"/>
        </w:rPr>
        <w:t>2.</w:t>
      </w:r>
      <w:r w:rsidRPr="0036088D">
        <w:rPr>
          <w:rFonts w:cstheme="minorHAnsi"/>
          <w:sz w:val="24"/>
          <w:szCs w:val="24"/>
        </w:rPr>
        <w:t>Актуализация на бюджета за 2019 г.</w:t>
      </w:r>
    </w:p>
    <w:p w:rsidR="0036088D" w:rsidRDefault="0036088D" w:rsidP="0036088D">
      <w:pPr>
        <w:ind w:left="4320"/>
        <w:contextualSpacing/>
        <w:rPr>
          <w:rFonts w:ascii="Calibri" w:hAnsi="Calibri" w:cs="Arial"/>
          <w:i/>
          <w:sz w:val="24"/>
          <w:szCs w:val="24"/>
        </w:rPr>
      </w:pPr>
      <w:r w:rsidRPr="002D784D">
        <w:rPr>
          <w:rFonts w:ascii="Calibri" w:hAnsi="Calibri" w:cs="Arial"/>
          <w:i/>
          <w:sz w:val="24"/>
          <w:szCs w:val="24"/>
        </w:rPr>
        <w:t>Докладва: Н. Исмаил- кмет на община</w:t>
      </w:r>
    </w:p>
    <w:p w:rsidR="0036088D" w:rsidRDefault="0036088D" w:rsidP="0036088D">
      <w:pPr>
        <w:ind w:firstLine="720"/>
        <w:contextualSpacing/>
        <w:jc w:val="both"/>
        <w:rPr>
          <w:rFonts w:ascii="Calibri" w:hAnsi="Calibri" w:cs="Arial"/>
          <w:sz w:val="24"/>
          <w:szCs w:val="24"/>
        </w:rPr>
      </w:pPr>
      <w:r w:rsidRPr="00401373">
        <w:rPr>
          <w:rFonts w:ascii="Calibri" w:hAnsi="Calibri" w:cs="Arial"/>
          <w:b/>
          <w:sz w:val="24"/>
          <w:szCs w:val="24"/>
        </w:rPr>
        <w:t>3.</w:t>
      </w:r>
      <w:r>
        <w:rPr>
          <w:rFonts w:ascii="Calibri" w:hAnsi="Calibri" w:cs="Arial"/>
          <w:sz w:val="24"/>
          <w:szCs w:val="24"/>
        </w:rPr>
        <w:t>Предложение за учредяване на сервитут – право на прокарване и изграждане на линейни енергийни обекти, преминаване и извършване на ремонтни дейности и ограничаване в ползването на поземлени имоти, в полза на „Булгартрансгаз” ЕАД гр. София за обект: „Разширяване на газопреносната инфраструктура на „Булгартрансгаз” ЕАД паралелно на северния (магистрален) газопровод до българо-сръбската граница”, за право на прокарване и изграждане на линейни енергийни обекти през имоти публична общинска собственост</w:t>
      </w:r>
      <w:r w:rsidR="004B5128">
        <w:rPr>
          <w:rFonts w:ascii="Calibri" w:hAnsi="Calibri" w:cs="Arial"/>
          <w:sz w:val="24"/>
          <w:szCs w:val="24"/>
        </w:rPr>
        <w:t xml:space="preserve"> – пасища, мери</w:t>
      </w:r>
      <w:r>
        <w:rPr>
          <w:rFonts w:ascii="Calibri" w:hAnsi="Calibri" w:cs="Arial"/>
          <w:sz w:val="24"/>
          <w:szCs w:val="24"/>
        </w:rPr>
        <w:t>.</w:t>
      </w:r>
    </w:p>
    <w:p w:rsidR="0036088D" w:rsidRDefault="0036088D" w:rsidP="0036088D">
      <w:pPr>
        <w:ind w:left="4320"/>
        <w:contextualSpacing/>
        <w:rPr>
          <w:rFonts w:ascii="Calibri" w:hAnsi="Calibri" w:cs="Arial"/>
          <w:i/>
          <w:sz w:val="24"/>
          <w:szCs w:val="24"/>
        </w:rPr>
      </w:pPr>
      <w:r>
        <w:rPr>
          <w:rFonts w:ascii="Calibri" w:hAnsi="Calibri" w:cs="Arial"/>
          <w:i/>
          <w:sz w:val="24"/>
          <w:szCs w:val="24"/>
        </w:rPr>
        <w:t>Докладва: А. Ахмед</w:t>
      </w:r>
      <w:r w:rsidRPr="002D784D">
        <w:rPr>
          <w:rFonts w:ascii="Calibri" w:hAnsi="Calibri" w:cs="Arial"/>
          <w:i/>
          <w:sz w:val="24"/>
          <w:szCs w:val="24"/>
        </w:rPr>
        <w:t xml:space="preserve">- </w:t>
      </w:r>
      <w:r>
        <w:rPr>
          <w:rFonts w:ascii="Calibri" w:hAnsi="Calibri" w:cs="Arial"/>
          <w:i/>
          <w:sz w:val="24"/>
          <w:szCs w:val="24"/>
        </w:rPr>
        <w:t xml:space="preserve">зам.кмет </w:t>
      </w:r>
      <w:r w:rsidRPr="002D784D">
        <w:rPr>
          <w:rFonts w:ascii="Calibri" w:hAnsi="Calibri" w:cs="Arial"/>
          <w:i/>
          <w:sz w:val="24"/>
          <w:szCs w:val="24"/>
        </w:rPr>
        <w:t>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4</w:t>
      </w:r>
      <w:r w:rsidRPr="00401373">
        <w:rPr>
          <w:rFonts w:ascii="Calibri" w:hAnsi="Calibri" w:cs="Arial"/>
          <w:b/>
          <w:sz w:val="24"/>
          <w:szCs w:val="24"/>
        </w:rPr>
        <w:t>.</w:t>
      </w:r>
      <w:r>
        <w:rPr>
          <w:rFonts w:ascii="Calibri" w:hAnsi="Calibri" w:cs="Arial"/>
          <w:sz w:val="24"/>
          <w:szCs w:val="24"/>
        </w:rPr>
        <w:t>Предложение за учредяване на сервитут – право на прокарване и изграждане на линейни енергийни обекти, преминаване и извършване на ремонтни дейности и ограничаване в ползването на поземлени имоти, в полза на „Булгартрансгаз” ЕАД гр. София за обект: „Разширяване на газопреносната инфраструктура на „Булгартрансгаз” ЕАД паралелно на северния (магистрален) газопровод до българо-сръбската граница”, за право на прокарване и изграждане на линейни енергийни обекти през имоти частна общинска собственост</w:t>
      </w:r>
      <w:r w:rsidR="004B5128">
        <w:rPr>
          <w:rFonts w:ascii="Calibri" w:hAnsi="Calibri" w:cs="Arial"/>
          <w:sz w:val="24"/>
          <w:szCs w:val="24"/>
        </w:rPr>
        <w:t xml:space="preserve"> – посевни площи</w:t>
      </w:r>
      <w:r w:rsidR="00C34CE0">
        <w:rPr>
          <w:rFonts w:ascii="Calibri" w:hAnsi="Calibri" w:cs="Arial"/>
          <w:sz w:val="24"/>
          <w:szCs w:val="24"/>
        </w:rPr>
        <w:t xml:space="preserve"> и гори</w:t>
      </w:r>
      <w:r>
        <w:rPr>
          <w:rFonts w:ascii="Calibri" w:hAnsi="Calibri" w:cs="Arial"/>
          <w:sz w:val="24"/>
          <w:szCs w:val="24"/>
        </w:rPr>
        <w:t>.</w:t>
      </w:r>
    </w:p>
    <w:p w:rsidR="0036088D" w:rsidRDefault="0036088D" w:rsidP="0036088D">
      <w:pPr>
        <w:ind w:left="4320"/>
        <w:contextualSpacing/>
        <w:rPr>
          <w:rFonts w:ascii="Calibri" w:hAnsi="Calibri" w:cs="Arial"/>
          <w:i/>
          <w:sz w:val="24"/>
          <w:szCs w:val="24"/>
        </w:rPr>
      </w:pPr>
      <w:r>
        <w:rPr>
          <w:rFonts w:ascii="Calibri" w:hAnsi="Calibri" w:cs="Arial"/>
          <w:i/>
          <w:sz w:val="24"/>
          <w:szCs w:val="24"/>
        </w:rPr>
        <w:t>Докладва: А. Ахмед</w:t>
      </w:r>
      <w:r w:rsidRPr="002D784D">
        <w:rPr>
          <w:rFonts w:ascii="Calibri" w:hAnsi="Calibri" w:cs="Arial"/>
          <w:i/>
          <w:sz w:val="24"/>
          <w:szCs w:val="24"/>
        </w:rPr>
        <w:t xml:space="preserve">- </w:t>
      </w:r>
      <w:r>
        <w:rPr>
          <w:rFonts w:ascii="Calibri" w:hAnsi="Calibri" w:cs="Arial"/>
          <w:i/>
          <w:sz w:val="24"/>
          <w:szCs w:val="24"/>
        </w:rPr>
        <w:t xml:space="preserve">зам.кмет </w:t>
      </w:r>
      <w:r w:rsidRPr="002D784D">
        <w:rPr>
          <w:rFonts w:ascii="Calibri" w:hAnsi="Calibri" w:cs="Arial"/>
          <w:i/>
          <w:sz w:val="24"/>
          <w:szCs w:val="24"/>
        </w:rPr>
        <w:t>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5</w:t>
      </w:r>
      <w:r w:rsidRPr="00401373">
        <w:rPr>
          <w:rFonts w:ascii="Calibri" w:hAnsi="Calibri" w:cs="Arial"/>
          <w:b/>
          <w:sz w:val="24"/>
          <w:szCs w:val="24"/>
        </w:rPr>
        <w:t>.</w:t>
      </w:r>
      <w:r>
        <w:rPr>
          <w:rFonts w:ascii="Calibri" w:hAnsi="Calibri" w:cs="Arial"/>
          <w:sz w:val="24"/>
          <w:szCs w:val="24"/>
        </w:rPr>
        <w:t>Предложение за учредяване на сервитут – право на прокарване и изграждане на линейни енергийни обекти, преминаване и извършване на ремонтни дейности и ограничаване в ползването на поземлени имоти, в полза на „Булгартрансгаз” ЕАД гр. София за обект: „Разширяване на газопреносната инфраструктура на „Булгартрансгаз” ЕАД паралелно на северния (магистрален) газопровод до българо-сръбската граница”, за право на прокарване и изграждане на линейни енергийни обекти през публична общинска собственост</w:t>
      </w:r>
      <w:r w:rsidR="00C34CE0">
        <w:rPr>
          <w:rFonts w:ascii="Calibri" w:hAnsi="Calibri" w:cs="Arial"/>
          <w:sz w:val="24"/>
          <w:szCs w:val="24"/>
        </w:rPr>
        <w:t xml:space="preserve"> – полски пътища</w:t>
      </w:r>
      <w:r>
        <w:rPr>
          <w:rFonts w:ascii="Calibri" w:hAnsi="Calibri" w:cs="Arial"/>
          <w:sz w:val="24"/>
          <w:szCs w:val="24"/>
        </w:rPr>
        <w:t>.</w:t>
      </w:r>
    </w:p>
    <w:p w:rsidR="0036088D" w:rsidRDefault="0036088D" w:rsidP="0036088D">
      <w:pPr>
        <w:ind w:left="4320"/>
        <w:contextualSpacing/>
        <w:rPr>
          <w:rFonts w:ascii="Calibri" w:hAnsi="Calibri" w:cs="Arial"/>
          <w:i/>
          <w:sz w:val="24"/>
          <w:szCs w:val="24"/>
        </w:rPr>
      </w:pPr>
      <w:r>
        <w:rPr>
          <w:rFonts w:ascii="Calibri" w:hAnsi="Calibri" w:cs="Arial"/>
          <w:i/>
          <w:sz w:val="24"/>
          <w:szCs w:val="24"/>
        </w:rPr>
        <w:t>Докладва: А. Ахмед</w:t>
      </w:r>
      <w:r w:rsidRPr="002D784D">
        <w:rPr>
          <w:rFonts w:ascii="Calibri" w:hAnsi="Calibri" w:cs="Arial"/>
          <w:i/>
          <w:sz w:val="24"/>
          <w:szCs w:val="24"/>
        </w:rPr>
        <w:t xml:space="preserve">- </w:t>
      </w:r>
      <w:r>
        <w:rPr>
          <w:rFonts w:ascii="Calibri" w:hAnsi="Calibri" w:cs="Arial"/>
          <w:i/>
          <w:sz w:val="24"/>
          <w:szCs w:val="24"/>
        </w:rPr>
        <w:t xml:space="preserve">зам.кмет </w:t>
      </w:r>
      <w:r w:rsidRPr="002D784D">
        <w:rPr>
          <w:rFonts w:ascii="Calibri" w:hAnsi="Calibri" w:cs="Arial"/>
          <w:i/>
          <w:sz w:val="24"/>
          <w:szCs w:val="24"/>
        </w:rPr>
        <w:t>на община</w:t>
      </w:r>
    </w:p>
    <w:p w:rsidR="0036088D" w:rsidRDefault="0036088D" w:rsidP="0036088D">
      <w:pPr>
        <w:ind w:firstLine="720"/>
        <w:contextualSpacing/>
        <w:rPr>
          <w:rFonts w:ascii="Calibri" w:hAnsi="Calibri" w:cs="Arial"/>
          <w:sz w:val="24"/>
          <w:szCs w:val="24"/>
        </w:rPr>
      </w:pPr>
      <w:r w:rsidRPr="00645434">
        <w:rPr>
          <w:rFonts w:ascii="Calibri" w:hAnsi="Calibri" w:cs="Arial"/>
          <w:b/>
          <w:sz w:val="24"/>
          <w:szCs w:val="24"/>
        </w:rPr>
        <w:t>6.</w:t>
      </w:r>
      <w:r>
        <w:rPr>
          <w:rFonts w:ascii="Calibri" w:hAnsi="Calibri" w:cs="Arial"/>
          <w:sz w:val="24"/>
          <w:szCs w:val="24"/>
        </w:rPr>
        <w:t>Даване на съгласие за създаване на Общинско предприятие по чистота.</w:t>
      </w:r>
    </w:p>
    <w:p w:rsidR="0036088D" w:rsidRPr="00645434" w:rsidRDefault="0036088D" w:rsidP="0036088D">
      <w:pPr>
        <w:ind w:left="4320"/>
        <w:contextualSpacing/>
        <w:rPr>
          <w:rFonts w:ascii="Calibri" w:hAnsi="Calibri" w:cs="Arial"/>
          <w:i/>
          <w:sz w:val="24"/>
          <w:szCs w:val="24"/>
        </w:rPr>
      </w:pPr>
      <w:r>
        <w:rPr>
          <w:rFonts w:ascii="Calibri" w:hAnsi="Calibri" w:cs="Arial"/>
          <w:i/>
          <w:sz w:val="24"/>
          <w:szCs w:val="24"/>
        </w:rPr>
        <w:t>Докладва: А. Ахмед</w:t>
      </w:r>
      <w:r w:rsidRPr="002D784D">
        <w:rPr>
          <w:rFonts w:ascii="Calibri" w:hAnsi="Calibri" w:cs="Arial"/>
          <w:i/>
          <w:sz w:val="24"/>
          <w:szCs w:val="24"/>
        </w:rPr>
        <w:t xml:space="preserve">- </w:t>
      </w:r>
      <w:r>
        <w:rPr>
          <w:rFonts w:ascii="Calibri" w:hAnsi="Calibri" w:cs="Arial"/>
          <w:i/>
          <w:sz w:val="24"/>
          <w:szCs w:val="24"/>
        </w:rPr>
        <w:t xml:space="preserve">зам.кмет </w:t>
      </w:r>
      <w:r w:rsidRPr="002D784D">
        <w:rPr>
          <w:rFonts w:ascii="Calibri" w:hAnsi="Calibri" w:cs="Arial"/>
          <w:i/>
          <w:sz w:val="24"/>
          <w:szCs w:val="24"/>
        </w:rPr>
        <w:t>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7</w:t>
      </w:r>
      <w:r w:rsidRPr="00E00792">
        <w:rPr>
          <w:rFonts w:ascii="Calibri" w:hAnsi="Calibri" w:cs="Arial"/>
          <w:b/>
          <w:sz w:val="24"/>
          <w:szCs w:val="24"/>
        </w:rPr>
        <w:t>.</w:t>
      </w:r>
      <w:r>
        <w:rPr>
          <w:rFonts w:ascii="Calibri" w:hAnsi="Calibri" w:cs="Arial"/>
          <w:sz w:val="24"/>
          <w:szCs w:val="24"/>
        </w:rPr>
        <w:t xml:space="preserve">Даване на съгласие за прекратяване съсобствеността по отношение на поземлени имоти, общинска собственост, върху които е изградена 9-та жп линия Русе-Каспичан, във връзка с отстраняване на допуснати грешки в Картата на възстановената собственост на </w:t>
      </w:r>
      <w:r>
        <w:rPr>
          <w:rFonts w:ascii="Calibri" w:hAnsi="Calibri" w:cs="Arial"/>
          <w:sz w:val="24"/>
          <w:szCs w:val="24"/>
        </w:rPr>
        <w:lastRenderedPageBreak/>
        <w:t>землищата с. Висока поляна, с. Байково, с. Добри Войниково, с. Сливак, с. Каменяк, с. Тимарево, община Хитрино.</w:t>
      </w:r>
    </w:p>
    <w:p w:rsidR="0036088D" w:rsidRPr="00356A87" w:rsidRDefault="0036088D" w:rsidP="00356A87">
      <w:pPr>
        <w:ind w:left="3600" w:firstLine="720"/>
        <w:contextualSpacing/>
        <w:jc w:val="both"/>
        <w:rPr>
          <w:rFonts w:ascii="Calibri" w:hAnsi="Calibri" w:cs="Arial"/>
          <w:i/>
          <w:sz w:val="24"/>
          <w:szCs w:val="24"/>
        </w:rPr>
      </w:pPr>
      <w:r>
        <w:rPr>
          <w:rFonts w:ascii="Calibri" w:hAnsi="Calibri" w:cs="Arial"/>
          <w:sz w:val="24"/>
          <w:szCs w:val="24"/>
        </w:rPr>
        <w:t xml:space="preserve"> </w:t>
      </w:r>
      <w:r w:rsidRPr="00401373">
        <w:rPr>
          <w:rFonts w:ascii="Calibri" w:hAnsi="Calibri" w:cs="Arial"/>
          <w:i/>
          <w:sz w:val="24"/>
          <w:szCs w:val="24"/>
        </w:rPr>
        <w:t>Докладва:</w:t>
      </w:r>
      <w:r>
        <w:rPr>
          <w:rFonts w:ascii="Calibri" w:hAnsi="Calibri" w:cs="Arial"/>
          <w:i/>
          <w:sz w:val="24"/>
          <w:szCs w:val="24"/>
        </w:rPr>
        <w:t xml:space="preserve"> И.Ахмед-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8</w:t>
      </w:r>
      <w:r w:rsidRPr="00401373">
        <w:rPr>
          <w:rFonts w:ascii="Calibri" w:hAnsi="Calibri" w:cs="Arial"/>
          <w:b/>
          <w:sz w:val="24"/>
          <w:szCs w:val="24"/>
        </w:rPr>
        <w:t>.</w:t>
      </w:r>
      <w:r>
        <w:rPr>
          <w:rFonts w:ascii="Calibri" w:hAnsi="Calibri" w:cs="Arial"/>
          <w:sz w:val="24"/>
          <w:szCs w:val="24"/>
        </w:rPr>
        <w:t>Даване на съгласие за сключване на предварителен договор за прехвърляне на собственост по чл.15, ал.3 и ал.5 от ЗУТ между община Хитрино, представлявана от кмета Нуридин Басри Исмаил и Валентин Василев Върбанов.</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9</w:t>
      </w:r>
      <w:r w:rsidRPr="00C177E2">
        <w:rPr>
          <w:rFonts w:ascii="Calibri" w:hAnsi="Calibri" w:cs="Arial"/>
          <w:b/>
          <w:sz w:val="24"/>
          <w:szCs w:val="24"/>
        </w:rPr>
        <w:t>.</w:t>
      </w:r>
      <w:r>
        <w:rPr>
          <w:rFonts w:ascii="Calibri" w:hAnsi="Calibri" w:cs="Arial"/>
          <w:sz w:val="24"/>
          <w:szCs w:val="24"/>
        </w:rPr>
        <w:t>Даване на съгласие за промяна предназначението на общински имот от публична в частна общинска собственост, находящ се в село Трем, ул.”Аврора” № 51, община Хитрино, област Шумен.</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10</w:t>
      </w:r>
      <w:r w:rsidRPr="00CE7BCF">
        <w:rPr>
          <w:rFonts w:ascii="Calibri" w:hAnsi="Calibri" w:cs="Arial"/>
          <w:b/>
          <w:sz w:val="24"/>
          <w:szCs w:val="24"/>
        </w:rPr>
        <w:t>.</w:t>
      </w:r>
      <w:r>
        <w:rPr>
          <w:rFonts w:ascii="Calibri" w:hAnsi="Calibri" w:cs="Arial"/>
          <w:sz w:val="24"/>
          <w:szCs w:val="24"/>
        </w:rPr>
        <w:t xml:space="preserve">Продажба на имот- частна общинска собственост, находящ се в село </w:t>
      </w:r>
      <w:r w:rsidRPr="008856B6">
        <w:rPr>
          <w:rFonts w:ascii="Calibri" w:hAnsi="Calibri" w:cs="Arial"/>
          <w:b/>
          <w:sz w:val="24"/>
          <w:szCs w:val="24"/>
        </w:rPr>
        <w:t>Байково</w:t>
      </w:r>
      <w:r>
        <w:rPr>
          <w:rFonts w:ascii="Calibri" w:hAnsi="Calibri" w:cs="Arial"/>
          <w:sz w:val="24"/>
          <w:szCs w:val="24"/>
        </w:rPr>
        <w:t>, представляващ УПИ XIV- детска градина и във връзка с чл.35, ал.1 от ЗОС.</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11</w:t>
      </w:r>
      <w:r w:rsidRPr="00CE7BCF">
        <w:rPr>
          <w:rFonts w:ascii="Calibri" w:hAnsi="Calibri" w:cs="Arial"/>
          <w:b/>
          <w:sz w:val="24"/>
          <w:szCs w:val="24"/>
        </w:rPr>
        <w:t>.</w:t>
      </w:r>
      <w:r>
        <w:rPr>
          <w:rFonts w:ascii="Calibri" w:hAnsi="Calibri" w:cs="Arial"/>
          <w:sz w:val="24"/>
          <w:szCs w:val="24"/>
        </w:rPr>
        <w:t xml:space="preserve">Продажба на имот- частна общинска собственост, находящ се в село </w:t>
      </w:r>
      <w:r w:rsidRPr="008856B6">
        <w:rPr>
          <w:rFonts w:ascii="Calibri" w:hAnsi="Calibri" w:cs="Arial"/>
          <w:b/>
          <w:sz w:val="24"/>
          <w:szCs w:val="24"/>
        </w:rPr>
        <w:t>Близнаци</w:t>
      </w:r>
      <w:r>
        <w:rPr>
          <w:rFonts w:ascii="Calibri" w:hAnsi="Calibri" w:cs="Arial"/>
          <w:sz w:val="24"/>
          <w:szCs w:val="24"/>
        </w:rPr>
        <w:t>, представляващ УПИ XIV- детска градина и във връзка с чл.35, ал.1 от ЗОС.</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12</w:t>
      </w:r>
      <w:r w:rsidRPr="00CE7BCF">
        <w:rPr>
          <w:rFonts w:ascii="Calibri" w:hAnsi="Calibri" w:cs="Arial"/>
          <w:b/>
          <w:sz w:val="24"/>
          <w:szCs w:val="24"/>
        </w:rPr>
        <w:t>.</w:t>
      </w:r>
      <w:r>
        <w:rPr>
          <w:rFonts w:ascii="Calibri" w:hAnsi="Calibri" w:cs="Arial"/>
          <w:sz w:val="24"/>
          <w:szCs w:val="24"/>
        </w:rPr>
        <w:t xml:space="preserve">Продажба на поземлен имот- частна общинска собственост, находящ се в село </w:t>
      </w:r>
      <w:r w:rsidRPr="008856B6">
        <w:rPr>
          <w:rFonts w:ascii="Calibri" w:hAnsi="Calibri" w:cs="Arial"/>
          <w:b/>
          <w:sz w:val="24"/>
          <w:szCs w:val="24"/>
        </w:rPr>
        <w:t>В</w:t>
      </w:r>
      <w:r>
        <w:rPr>
          <w:rFonts w:ascii="Calibri" w:hAnsi="Calibri" w:cs="Arial"/>
          <w:b/>
          <w:sz w:val="24"/>
          <w:szCs w:val="24"/>
        </w:rPr>
        <w:t>ърбак</w:t>
      </w:r>
      <w:r>
        <w:rPr>
          <w:rFonts w:ascii="Calibri" w:hAnsi="Calibri" w:cs="Arial"/>
          <w:sz w:val="24"/>
          <w:szCs w:val="24"/>
        </w:rPr>
        <w:t>,</w:t>
      </w:r>
      <w:r w:rsidRPr="00071792">
        <w:rPr>
          <w:rFonts w:ascii="Calibri" w:hAnsi="Calibri" w:cs="Arial"/>
          <w:sz w:val="24"/>
          <w:szCs w:val="24"/>
        </w:rPr>
        <w:t xml:space="preserve"> </w:t>
      </w:r>
      <w:r>
        <w:rPr>
          <w:rFonts w:ascii="Calibri" w:hAnsi="Calibri" w:cs="Arial"/>
          <w:sz w:val="24"/>
          <w:szCs w:val="24"/>
        </w:rPr>
        <w:t>във</w:t>
      </w:r>
      <w:r w:rsidR="004D0993">
        <w:rPr>
          <w:rFonts w:ascii="Calibri" w:hAnsi="Calibri" w:cs="Arial"/>
          <w:sz w:val="24"/>
          <w:szCs w:val="24"/>
        </w:rPr>
        <w:t xml:space="preserve"> връзка с чл.35, ал.1 от ЗОС. </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13</w:t>
      </w:r>
      <w:r w:rsidRPr="00CE7BCF">
        <w:rPr>
          <w:rFonts w:ascii="Calibri" w:hAnsi="Calibri" w:cs="Arial"/>
          <w:b/>
          <w:sz w:val="24"/>
          <w:szCs w:val="24"/>
        </w:rPr>
        <w:t>.</w:t>
      </w:r>
      <w:r>
        <w:rPr>
          <w:rFonts w:ascii="Calibri" w:hAnsi="Calibri" w:cs="Arial"/>
          <w:sz w:val="24"/>
          <w:szCs w:val="24"/>
        </w:rPr>
        <w:t xml:space="preserve">Продажба на поземлен имот- частна общинска собственост, находящ се в село </w:t>
      </w:r>
      <w:r w:rsidRPr="008856B6">
        <w:rPr>
          <w:rFonts w:ascii="Calibri" w:hAnsi="Calibri" w:cs="Arial"/>
          <w:b/>
          <w:sz w:val="24"/>
          <w:szCs w:val="24"/>
        </w:rPr>
        <w:t>В</w:t>
      </w:r>
      <w:r>
        <w:rPr>
          <w:rFonts w:ascii="Calibri" w:hAnsi="Calibri" w:cs="Arial"/>
          <w:b/>
          <w:sz w:val="24"/>
          <w:szCs w:val="24"/>
        </w:rPr>
        <w:t>исока поляна</w:t>
      </w:r>
      <w:r>
        <w:rPr>
          <w:rFonts w:ascii="Calibri" w:hAnsi="Calibri" w:cs="Arial"/>
          <w:sz w:val="24"/>
          <w:szCs w:val="24"/>
        </w:rPr>
        <w:t xml:space="preserve">, община Хитрино на собственика на законно построени сгради в имота. </w:t>
      </w:r>
    </w:p>
    <w:p w:rsidR="0036088D" w:rsidRPr="00071792"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14</w:t>
      </w:r>
      <w:r w:rsidRPr="00CE7BCF">
        <w:rPr>
          <w:rFonts w:ascii="Calibri" w:hAnsi="Calibri" w:cs="Arial"/>
          <w:b/>
          <w:sz w:val="24"/>
          <w:szCs w:val="24"/>
        </w:rPr>
        <w:t>.</w:t>
      </w:r>
      <w:r>
        <w:rPr>
          <w:rFonts w:ascii="Calibri" w:hAnsi="Calibri" w:cs="Arial"/>
          <w:sz w:val="24"/>
          <w:szCs w:val="24"/>
        </w:rPr>
        <w:t xml:space="preserve">Продажба на поземлен имот- частна общинска собственост, находящ се в село </w:t>
      </w:r>
      <w:r w:rsidRPr="008856B6">
        <w:rPr>
          <w:rFonts w:ascii="Calibri" w:hAnsi="Calibri" w:cs="Arial"/>
          <w:b/>
          <w:sz w:val="24"/>
          <w:szCs w:val="24"/>
        </w:rPr>
        <w:t>Добри Войниково</w:t>
      </w:r>
      <w:r>
        <w:rPr>
          <w:rFonts w:ascii="Calibri" w:hAnsi="Calibri" w:cs="Arial"/>
          <w:sz w:val="24"/>
          <w:szCs w:val="24"/>
        </w:rPr>
        <w:t>, община Хитрино, във връзка с чл.35, ал.1 от ЗОС.</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15</w:t>
      </w:r>
      <w:r w:rsidRPr="000D3058">
        <w:rPr>
          <w:rFonts w:ascii="Calibri" w:hAnsi="Calibri" w:cs="Arial"/>
          <w:b/>
          <w:sz w:val="24"/>
          <w:szCs w:val="24"/>
        </w:rPr>
        <w:t xml:space="preserve">. </w:t>
      </w:r>
      <w:r>
        <w:rPr>
          <w:rFonts w:ascii="Calibri" w:hAnsi="Calibri" w:cs="Arial"/>
          <w:sz w:val="24"/>
          <w:szCs w:val="24"/>
        </w:rPr>
        <w:t xml:space="preserve">Продажба на имот- частна общинска собственост, находящ се в село </w:t>
      </w:r>
      <w:r w:rsidRPr="008856B6">
        <w:rPr>
          <w:rFonts w:ascii="Calibri" w:hAnsi="Calibri" w:cs="Arial"/>
          <w:b/>
          <w:sz w:val="24"/>
          <w:szCs w:val="24"/>
        </w:rPr>
        <w:t>Длъжко</w:t>
      </w:r>
      <w:r>
        <w:rPr>
          <w:rFonts w:ascii="Calibri" w:hAnsi="Calibri" w:cs="Arial"/>
          <w:sz w:val="24"/>
          <w:szCs w:val="24"/>
        </w:rPr>
        <w:t>, община Хитрино, представляващ УПИ II- училище и във връзка с чл.35, ал.1 от ЗОС.</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16</w:t>
      </w:r>
      <w:r w:rsidRPr="00621482">
        <w:rPr>
          <w:rFonts w:ascii="Calibri" w:hAnsi="Calibri" w:cs="Arial"/>
          <w:b/>
          <w:sz w:val="24"/>
          <w:szCs w:val="24"/>
        </w:rPr>
        <w:t>.</w:t>
      </w:r>
      <w:r>
        <w:rPr>
          <w:rFonts w:ascii="Calibri" w:hAnsi="Calibri" w:cs="Arial"/>
          <w:sz w:val="24"/>
          <w:szCs w:val="24"/>
        </w:rPr>
        <w:t xml:space="preserve">Продажба на имот- частна общинска собственост, находящ се в село </w:t>
      </w:r>
      <w:r w:rsidRPr="008856B6">
        <w:rPr>
          <w:rFonts w:ascii="Calibri" w:hAnsi="Calibri" w:cs="Arial"/>
          <w:b/>
          <w:sz w:val="24"/>
          <w:szCs w:val="24"/>
        </w:rPr>
        <w:t>Единаковци</w:t>
      </w:r>
      <w:r>
        <w:rPr>
          <w:rFonts w:ascii="Calibri" w:hAnsi="Calibri" w:cs="Arial"/>
          <w:sz w:val="24"/>
          <w:szCs w:val="24"/>
        </w:rPr>
        <w:t>, община Хитрино, представляващ УПИ XIV- детска градина и във връзка с чл.35, ал.1 от ЗОС.</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17</w:t>
      </w:r>
      <w:r w:rsidRPr="00621482">
        <w:rPr>
          <w:rFonts w:ascii="Calibri" w:hAnsi="Calibri" w:cs="Arial"/>
          <w:b/>
          <w:sz w:val="24"/>
          <w:szCs w:val="24"/>
        </w:rPr>
        <w:t>.</w:t>
      </w:r>
      <w:r>
        <w:rPr>
          <w:rFonts w:ascii="Calibri" w:hAnsi="Calibri" w:cs="Arial"/>
          <w:sz w:val="24"/>
          <w:szCs w:val="24"/>
        </w:rPr>
        <w:t xml:space="preserve">Продажба на имот- частна общинска собственост, имот № 0170031 по КВС в землището на село </w:t>
      </w:r>
      <w:r w:rsidRPr="00032F06">
        <w:rPr>
          <w:rFonts w:ascii="Calibri" w:hAnsi="Calibri" w:cs="Arial"/>
          <w:b/>
          <w:sz w:val="24"/>
          <w:szCs w:val="24"/>
        </w:rPr>
        <w:t>Живково</w:t>
      </w:r>
      <w:r>
        <w:rPr>
          <w:rFonts w:ascii="Calibri" w:hAnsi="Calibri" w:cs="Arial"/>
          <w:sz w:val="24"/>
          <w:szCs w:val="24"/>
        </w:rPr>
        <w:t>, ЕКАТТЕ 29341, община Хитрино, област Шумен, във връзка с чл.35, ал.1 от ЗОС.</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18</w:t>
      </w:r>
      <w:r w:rsidRPr="00621482">
        <w:rPr>
          <w:rFonts w:ascii="Calibri" w:hAnsi="Calibri" w:cs="Arial"/>
          <w:b/>
          <w:sz w:val="24"/>
          <w:szCs w:val="24"/>
        </w:rPr>
        <w:t>.</w:t>
      </w:r>
      <w:r>
        <w:rPr>
          <w:rFonts w:ascii="Calibri" w:hAnsi="Calibri" w:cs="Arial"/>
          <w:sz w:val="24"/>
          <w:szCs w:val="24"/>
        </w:rPr>
        <w:t xml:space="preserve">Продажба на имот- частна общинска собственост, находящ се в село </w:t>
      </w:r>
      <w:r w:rsidRPr="008856B6">
        <w:rPr>
          <w:rFonts w:ascii="Calibri" w:hAnsi="Calibri" w:cs="Arial"/>
          <w:b/>
          <w:sz w:val="24"/>
          <w:szCs w:val="24"/>
        </w:rPr>
        <w:t>Звегор</w:t>
      </w:r>
      <w:r>
        <w:rPr>
          <w:rFonts w:ascii="Calibri" w:hAnsi="Calibri" w:cs="Arial"/>
          <w:sz w:val="24"/>
          <w:szCs w:val="24"/>
        </w:rPr>
        <w:t>, община Хитрино, представляващ УПИ I-баня и във връзка с чл.35, ал.1 от ЗОС.</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19</w:t>
      </w:r>
      <w:r w:rsidRPr="00621482">
        <w:rPr>
          <w:rFonts w:ascii="Calibri" w:hAnsi="Calibri" w:cs="Arial"/>
          <w:b/>
          <w:sz w:val="24"/>
          <w:szCs w:val="24"/>
        </w:rPr>
        <w:t>.</w:t>
      </w:r>
      <w:r>
        <w:rPr>
          <w:rFonts w:ascii="Calibri" w:hAnsi="Calibri" w:cs="Arial"/>
          <w:sz w:val="24"/>
          <w:szCs w:val="24"/>
        </w:rPr>
        <w:t xml:space="preserve">Продажба на имот- частна общинска собственост, находящ се в село </w:t>
      </w:r>
      <w:r w:rsidRPr="008856B6">
        <w:rPr>
          <w:rFonts w:ascii="Calibri" w:hAnsi="Calibri" w:cs="Arial"/>
          <w:b/>
          <w:sz w:val="24"/>
          <w:szCs w:val="24"/>
        </w:rPr>
        <w:t>Развигорово</w:t>
      </w:r>
      <w:r>
        <w:rPr>
          <w:rFonts w:ascii="Calibri" w:hAnsi="Calibri" w:cs="Arial"/>
          <w:sz w:val="24"/>
          <w:szCs w:val="24"/>
        </w:rPr>
        <w:t>, община Хитрино, представляващ УПИ XIV- детска градина, във връзка с чл.35, ал.1 от ЗОС.</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lastRenderedPageBreak/>
        <w:t>20</w:t>
      </w:r>
      <w:r w:rsidRPr="00621482">
        <w:rPr>
          <w:rFonts w:ascii="Calibri" w:hAnsi="Calibri" w:cs="Arial"/>
          <w:b/>
          <w:sz w:val="24"/>
          <w:szCs w:val="24"/>
        </w:rPr>
        <w:t>.</w:t>
      </w:r>
      <w:r>
        <w:rPr>
          <w:rFonts w:ascii="Calibri" w:hAnsi="Calibri" w:cs="Arial"/>
          <w:sz w:val="24"/>
          <w:szCs w:val="24"/>
        </w:rPr>
        <w:t xml:space="preserve">Продажба на поземлен имот- частна общинска собственост, находящ се в село </w:t>
      </w:r>
      <w:r w:rsidRPr="008856B6">
        <w:rPr>
          <w:rFonts w:ascii="Calibri" w:hAnsi="Calibri" w:cs="Arial"/>
          <w:b/>
          <w:sz w:val="24"/>
          <w:szCs w:val="24"/>
        </w:rPr>
        <w:t>Становец</w:t>
      </w:r>
      <w:r>
        <w:rPr>
          <w:rFonts w:ascii="Calibri" w:hAnsi="Calibri" w:cs="Arial"/>
          <w:sz w:val="24"/>
          <w:szCs w:val="24"/>
        </w:rPr>
        <w:t>, община Хитрино, представляващ УПИ I- 119 училищен двор, във връзка с чл.35, ал.1 от ЗОС.</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21</w:t>
      </w:r>
      <w:r w:rsidRPr="00F52B01">
        <w:rPr>
          <w:rFonts w:ascii="Calibri" w:hAnsi="Calibri" w:cs="Arial"/>
          <w:b/>
          <w:sz w:val="24"/>
          <w:szCs w:val="24"/>
        </w:rPr>
        <w:t>.</w:t>
      </w:r>
      <w:r>
        <w:rPr>
          <w:rFonts w:ascii="Calibri" w:hAnsi="Calibri" w:cs="Arial"/>
          <w:sz w:val="24"/>
          <w:szCs w:val="24"/>
        </w:rPr>
        <w:t xml:space="preserve">Продажба на поземлен имот- частна общинска собственост, находящ се в село </w:t>
      </w:r>
      <w:r w:rsidRPr="0034083D">
        <w:rPr>
          <w:rFonts w:ascii="Calibri" w:hAnsi="Calibri" w:cs="Arial"/>
          <w:b/>
          <w:sz w:val="24"/>
          <w:szCs w:val="24"/>
        </w:rPr>
        <w:t>Студеница</w:t>
      </w:r>
      <w:r>
        <w:rPr>
          <w:rFonts w:ascii="Calibri" w:hAnsi="Calibri" w:cs="Arial"/>
          <w:sz w:val="24"/>
          <w:szCs w:val="24"/>
        </w:rPr>
        <w:t>, община Хитрино, представляващ УПИ XIV- фурна, във връзка с чл.35, ал.1 от ЗОС.</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Pr="004A5E72" w:rsidRDefault="0036088D" w:rsidP="004A5E72">
      <w:pPr>
        <w:ind w:firstLine="708"/>
        <w:contextualSpacing/>
        <w:jc w:val="both"/>
        <w:rPr>
          <w:b/>
          <w:color w:val="FF0000"/>
          <w:sz w:val="24"/>
          <w:szCs w:val="24"/>
        </w:rPr>
      </w:pPr>
      <w:r>
        <w:rPr>
          <w:rFonts w:ascii="Calibri" w:hAnsi="Calibri" w:cs="Arial"/>
          <w:b/>
          <w:sz w:val="24"/>
          <w:szCs w:val="24"/>
        </w:rPr>
        <w:t>22</w:t>
      </w:r>
      <w:r w:rsidRPr="00621482">
        <w:rPr>
          <w:rFonts w:ascii="Calibri" w:hAnsi="Calibri" w:cs="Arial"/>
          <w:b/>
          <w:sz w:val="24"/>
          <w:szCs w:val="24"/>
        </w:rPr>
        <w:t>.</w:t>
      </w:r>
      <w:r>
        <w:rPr>
          <w:rFonts w:ascii="Calibri" w:hAnsi="Calibri" w:cs="Arial"/>
          <w:sz w:val="24"/>
          <w:szCs w:val="24"/>
        </w:rPr>
        <w:t xml:space="preserve">Продажба на поземлен имоти- частна общинска собственост, находящ се в село </w:t>
      </w:r>
      <w:r w:rsidRPr="0034083D">
        <w:rPr>
          <w:rFonts w:ascii="Calibri" w:hAnsi="Calibri" w:cs="Arial"/>
          <w:b/>
          <w:sz w:val="24"/>
          <w:szCs w:val="24"/>
        </w:rPr>
        <w:t>Тервел</w:t>
      </w:r>
      <w:r>
        <w:rPr>
          <w:rFonts w:ascii="Calibri" w:hAnsi="Calibri" w:cs="Arial"/>
          <w:sz w:val="24"/>
          <w:szCs w:val="24"/>
        </w:rPr>
        <w:t>, представляващ Сграда- „Ловен кантон”, построен в имот № 000427, във връзка с чл.35, ал.1 от ЗОС.</w:t>
      </w:r>
      <w:r w:rsidR="004A5E72">
        <w:rPr>
          <w:rFonts w:ascii="Calibri" w:hAnsi="Calibri" w:cs="Arial"/>
          <w:sz w:val="24"/>
          <w:szCs w:val="24"/>
        </w:rPr>
        <w:t>-</w:t>
      </w:r>
      <w:r w:rsidR="004A5E72" w:rsidRPr="004A5E72">
        <w:rPr>
          <w:b/>
          <w:color w:val="FF0000"/>
          <w:sz w:val="24"/>
          <w:szCs w:val="24"/>
        </w:rPr>
        <w:t xml:space="preserve"> </w:t>
      </w:r>
      <w:r w:rsidR="004A5E72" w:rsidRPr="00695671">
        <w:rPr>
          <w:b/>
          <w:color w:val="FF0000"/>
          <w:sz w:val="24"/>
          <w:szCs w:val="24"/>
        </w:rPr>
        <w:t>оспорено от Областен управител гр.Шумен</w:t>
      </w:r>
      <w:r w:rsidR="004A5E72">
        <w:rPr>
          <w:b/>
          <w:color w:val="FF0000"/>
          <w:sz w:val="24"/>
          <w:szCs w:val="24"/>
        </w:rPr>
        <w:t>, на основание чл.45, ал.4 от ЗМСМА пред Административен съд гр.Шумен, с молба да го отмени</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23</w:t>
      </w:r>
      <w:r w:rsidRPr="00F52B01">
        <w:rPr>
          <w:rFonts w:ascii="Calibri" w:hAnsi="Calibri" w:cs="Arial"/>
          <w:b/>
          <w:sz w:val="24"/>
          <w:szCs w:val="24"/>
        </w:rPr>
        <w:t>.</w:t>
      </w:r>
      <w:r>
        <w:rPr>
          <w:rFonts w:ascii="Calibri" w:hAnsi="Calibri" w:cs="Arial"/>
          <w:sz w:val="24"/>
          <w:szCs w:val="24"/>
        </w:rPr>
        <w:t xml:space="preserve">Продажба на поземлен имот- частна общинска собственост, находящ се в село </w:t>
      </w:r>
      <w:r w:rsidRPr="0034083D">
        <w:rPr>
          <w:rFonts w:ascii="Calibri" w:hAnsi="Calibri" w:cs="Arial"/>
          <w:b/>
          <w:sz w:val="24"/>
          <w:szCs w:val="24"/>
        </w:rPr>
        <w:t>Тимарево</w:t>
      </w:r>
      <w:r>
        <w:rPr>
          <w:rFonts w:ascii="Calibri" w:hAnsi="Calibri" w:cs="Arial"/>
          <w:sz w:val="24"/>
          <w:szCs w:val="24"/>
        </w:rPr>
        <w:t xml:space="preserve">, община Хитрино, представляващ УПИ VII- за училище, във връзка с чл.35, ал.1 от ЗОС.                                                               </w:t>
      </w:r>
    </w:p>
    <w:p w:rsidR="0036088D" w:rsidRPr="00473EDF" w:rsidRDefault="0036088D" w:rsidP="0036088D">
      <w:pPr>
        <w:ind w:left="3600" w:firstLine="720"/>
        <w:contextualSpacing/>
        <w:jc w:val="both"/>
        <w:rPr>
          <w:rFonts w:ascii="Calibri" w:hAnsi="Calibri" w:cs="Arial"/>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24</w:t>
      </w:r>
      <w:r w:rsidRPr="00F52B01">
        <w:rPr>
          <w:rFonts w:ascii="Calibri" w:hAnsi="Calibri" w:cs="Arial"/>
          <w:b/>
          <w:sz w:val="24"/>
          <w:szCs w:val="24"/>
        </w:rPr>
        <w:t>.</w:t>
      </w:r>
      <w:r>
        <w:rPr>
          <w:rFonts w:ascii="Calibri" w:hAnsi="Calibri" w:cs="Arial"/>
          <w:sz w:val="24"/>
          <w:szCs w:val="24"/>
        </w:rPr>
        <w:t xml:space="preserve">Продажба на поземлен имот- частна общинска собственост, находящ се в село </w:t>
      </w:r>
      <w:r w:rsidRPr="0034083D">
        <w:rPr>
          <w:rFonts w:ascii="Calibri" w:hAnsi="Calibri" w:cs="Arial"/>
          <w:b/>
          <w:sz w:val="24"/>
          <w:szCs w:val="24"/>
        </w:rPr>
        <w:t>Трем</w:t>
      </w:r>
      <w:r>
        <w:rPr>
          <w:rFonts w:ascii="Calibri" w:hAnsi="Calibri" w:cs="Arial"/>
          <w:sz w:val="24"/>
          <w:szCs w:val="24"/>
        </w:rPr>
        <w:t>, община Хитрино, представляващ УПИ II- общежитие, във връзка с чл.35, ал.1 от ЗОС.</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25</w:t>
      </w:r>
      <w:r w:rsidRPr="0097412F">
        <w:rPr>
          <w:rFonts w:ascii="Calibri" w:hAnsi="Calibri" w:cs="Arial"/>
          <w:b/>
          <w:sz w:val="24"/>
          <w:szCs w:val="24"/>
        </w:rPr>
        <w:t>.</w:t>
      </w:r>
      <w:r>
        <w:rPr>
          <w:rFonts w:ascii="Calibri" w:hAnsi="Calibri" w:cs="Arial"/>
          <w:sz w:val="24"/>
          <w:szCs w:val="24"/>
        </w:rPr>
        <w:t>Приемане на Общинска програма за закрила на детето в община Хитрино за 2019 година.</w:t>
      </w:r>
    </w:p>
    <w:p w:rsidR="0036088D"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26</w:t>
      </w:r>
      <w:r w:rsidRPr="0097412F">
        <w:rPr>
          <w:rFonts w:ascii="Calibri" w:hAnsi="Calibri" w:cs="Arial"/>
          <w:b/>
          <w:sz w:val="24"/>
          <w:szCs w:val="24"/>
        </w:rPr>
        <w:t>.</w:t>
      </w:r>
      <w:r>
        <w:rPr>
          <w:rFonts w:ascii="Calibri" w:hAnsi="Calibri" w:cs="Arial"/>
          <w:sz w:val="24"/>
          <w:szCs w:val="24"/>
        </w:rPr>
        <w:t>Приемане на Годишен план за действие за 2020 година по изпълнение на стратегията за развитие на социалните услуги в община Хитрино през 2016-2020 година.</w:t>
      </w:r>
    </w:p>
    <w:p w:rsidR="0036088D" w:rsidRPr="000D3058" w:rsidRDefault="0036088D" w:rsidP="0036088D">
      <w:pPr>
        <w:ind w:left="4320"/>
        <w:contextualSpacing/>
        <w:jc w:val="both"/>
        <w:rPr>
          <w:rFonts w:ascii="Calibri" w:hAnsi="Calibri" w:cs="Arial"/>
          <w:i/>
          <w:sz w:val="24"/>
          <w:szCs w:val="24"/>
        </w:rPr>
      </w:pPr>
      <w:r w:rsidRPr="00401373">
        <w:rPr>
          <w:rFonts w:ascii="Calibri" w:hAnsi="Calibri" w:cs="Arial"/>
          <w:i/>
          <w:sz w:val="24"/>
          <w:szCs w:val="24"/>
        </w:rPr>
        <w:t>Докладва: Илхан Ахмед- зам.кмет на община</w:t>
      </w:r>
    </w:p>
    <w:p w:rsidR="0036088D" w:rsidRDefault="0036088D" w:rsidP="0036088D">
      <w:pPr>
        <w:ind w:firstLine="720"/>
        <w:contextualSpacing/>
        <w:jc w:val="both"/>
        <w:rPr>
          <w:rFonts w:ascii="Calibri" w:hAnsi="Calibri" w:cs="Arial"/>
          <w:sz w:val="24"/>
          <w:szCs w:val="24"/>
        </w:rPr>
      </w:pPr>
      <w:r>
        <w:rPr>
          <w:rFonts w:ascii="Calibri" w:hAnsi="Calibri" w:cs="Arial"/>
          <w:b/>
          <w:sz w:val="24"/>
          <w:szCs w:val="24"/>
        </w:rPr>
        <w:t>27</w:t>
      </w:r>
      <w:r w:rsidRPr="00302B3C">
        <w:rPr>
          <w:rFonts w:ascii="Calibri" w:hAnsi="Calibri" w:cs="Arial"/>
          <w:b/>
          <w:sz w:val="24"/>
          <w:szCs w:val="24"/>
        </w:rPr>
        <w:t>.</w:t>
      </w:r>
      <w:r>
        <w:rPr>
          <w:rFonts w:ascii="Calibri" w:hAnsi="Calibri" w:cs="Arial"/>
          <w:sz w:val="24"/>
          <w:szCs w:val="24"/>
        </w:rPr>
        <w:t>Докладни записки:</w:t>
      </w:r>
    </w:p>
    <w:p w:rsidR="0036088D" w:rsidRDefault="0036088D" w:rsidP="0036088D">
      <w:pPr>
        <w:ind w:firstLine="720"/>
        <w:contextualSpacing/>
        <w:jc w:val="both"/>
        <w:rPr>
          <w:rFonts w:ascii="Calibri" w:hAnsi="Calibri" w:cs="Arial"/>
          <w:sz w:val="24"/>
          <w:szCs w:val="24"/>
        </w:rPr>
      </w:pPr>
      <w:r w:rsidRPr="0036088D">
        <w:rPr>
          <w:rFonts w:ascii="Calibri" w:hAnsi="Calibri" w:cs="Arial"/>
          <w:b/>
          <w:sz w:val="24"/>
          <w:szCs w:val="24"/>
        </w:rPr>
        <w:t>27.1</w:t>
      </w:r>
      <w:r>
        <w:rPr>
          <w:rFonts w:ascii="Calibri" w:hAnsi="Calibri" w:cs="Arial"/>
          <w:b/>
          <w:sz w:val="24"/>
          <w:szCs w:val="24"/>
        </w:rPr>
        <w:t xml:space="preserve">. </w:t>
      </w:r>
      <w:r>
        <w:rPr>
          <w:rFonts w:ascii="Calibri" w:hAnsi="Calibri" w:cs="Arial"/>
          <w:sz w:val="24"/>
          <w:szCs w:val="24"/>
        </w:rPr>
        <w:t>Докладна записка от г-н Илхан Ахмед- зам.кмет на община Хитрино за отпускане на еднократна финансова помощ на Ахмед Мехмед Назиф от с.Тимарево.</w:t>
      </w:r>
    </w:p>
    <w:p w:rsidR="00837D43" w:rsidRDefault="00837D43" w:rsidP="00837D43">
      <w:pPr>
        <w:contextualSpacing/>
        <w:jc w:val="both"/>
        <w:rPr>
          <w:rFonts w:ascii="Calibri" w:hAnsi="Calibri" w:cs="Arial"/>
          <w:i/>
          <w:sz w:val="24"/>
          <w:szCs w:val="24"/>
        </w:rPr>
      </w:pP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i/>
          <w:sz w:val="24"/>
          <w:szCs w:val="24"/>
        </w:rPr>
        <w:t xml:space="preserve">Докладва: Илхан </w:t>
      </w:r>
      <w:r w:rsidRPr="00401373">
        <w:rPr>
          <w:rFonts w:ascii="Calibri" w:hAnsi="Calibri" w:cs="Arial"/>
          <w:i/>
          <w:sz w:val="24"/>
          <w:szCs w:val="24"/>
        </w:rPr>
        <w:t>Ахмед- зам.кмет на община</w:t>
      </w:r>
    </w:p>
    <w:p w:rsidR="00837D43" w:rsidRPr="00837D43" w:rsidRDefault="00837D43" w:rsidP="00837D43">
      <w:pPr>
        <w:contextualSpacing/>
        <w:jc w:val="both"/>
        <w:rPr>
          <w:rFonts w:ascii="Calibri" w:hAnsi="Calibri" w:cs="Arial"/>
          <w:sz w:val="24"/>
          <w:szCs w:val="24"/>
        </w:rPr>
      </w:pPr>
      <w:r>
        <w:rPr>
          <w:rFonts w:ascii="Calibri" w:hAnsi="Calibri" w:cs="Arial"/>
          <w:sz w:val="24"/>
          <w:szCs w:val="24"/>
        </w:rPr>
        <w:tab/>
      </w:r>
      <w:r w:rsidRPr="00837D43">
        <w:rPr>
          <w:rFonts w:ascii="Calibri" w:hAnsi="Calibri" w:cs="Arial"/>
          <w:b/>
          <w:sz w:val="24"/>
          <w:szCs w:val="24"/>
        </w:rPr>
        <w:t>27.2.</w:t>
      </w:r>
      <w:r>
        <w:rPr>
          <w:rFonts w:ascii="Calibri" w:hAnsi="Calibri" w:cs="Arial"/>
          <w:sz w:val="24"/>
          <w:szCs w:val="24"/>
        </w:rPr>
        <w:t xml:space="preserve"> Докладна записка от г-н Ахмед Мехмед Ахмед- зам.кмет на община Хитрино за изпълнение на проект ”Социално подпомагане на населението но село Хитрино, област Шумен, за преодоляване на последствията от железопътния инцидент на 10.12.2016г.”, одобряване на Протокол №79 от 07.06.2019г.</w:t>
      </w:r>
    </w:p>
    <w:p w:rsidR="00837D43" w:rsidRDefault="00837D43" w:rsidP="0036088D">
      <w:pPr>
        <w:ind w:firstLine="720"/>
        <w:contextualSpacing/>
        <w:jc w:val="both"/>
        <w:rPr>
          <w:rFonts w:ascii="Calibri" w:hAnsi="Calibri" w:cs="Arial"/>
          <w:i/>
          <w:sz w:val="24"/>
          <w:szCs w:val="24"/>
        </w:rPr>
      </w:pP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i/>
          <w:sz w:val="24"/>
          <w:szCs w:val="24"/>
        </w:rPr>
        <w:t xml:space="preserve">Докладва: Ахмед </w:t>
      </w:r>
      <w:r w:rsidRPr="00401373">
        <w:rPr>
          <w:rFonts w:ascii="Calibri" w:hAnsi="Calibri" w:cs="Arial"/>
          <w:i/>
          <w:sz w:val="24"/>
          <w:szCs w:val="24"/>
        </w:rPr>
        <w:t>Ахмед- зам.кмет на община</w:t>
      </w:r>
    </w:p>
    <w:p w:rsidR="00837D43" w:rsidRPr="00837D43" w:rsidRDefault="00837D43" w:rsidP="00837D43">
      <w:pPr>
        <w:ind w:firstLine="708"/>
        <w:contextualSpacing/>
        <w:jc w:val="both"/>
        <w:rPr>
          <w:rFonts w:ascii="Calibri" w:hAnsi="Calibri" w:cs="Arial"/>
          <w:sz w:val="24"/>
          <w:szCs w:val="24"/>
        </w:rPr>
      </w:pPr>
      <w:r w:rsidRPr="00837D43">
        <w:rPr>
          <w:rFonts w:ascii="Calibri" w:hAnsi="Calibri" w:cs="Arial"/>
          <w:b/>
          <w:sz w:val="24"/>
          <w:szCs w:val="24"/>
        </w:rPr>
        <w:t>27.3.</w:t>
      </w:r>
      <w:r w:rsidRPr="00837D43">
        <w:rPr>
          <w:rFonts w:ascii="Calibri" w:hAnsi="Calibri" w:cs="Arial"/>
          <w:sz w:val="24"/>
          <w:szCs w:val="24"/>
        </w:rPr>
        <w:t xml:space="preserve"> </w:t>
      </w:r>
      <w:r>
        <w:rPr>
          <w:rFonts w:ascii="Calibri" w:hAnsi="Calibri" w:cs="Arial"/>
          <w:sz w:val="24"/>
          <w:szCs w:val="24"/>
        </w:rPr>
        <w:t>Докладна записка от г-н Ахмед Мехмед Ахмед- зам.кмет на община Хитрино за изпълнение на проект ”Социално подпомагане на населението но село Хитрино, област Шумен, за преодоляване на последствията от железопътния инцидент на 10.12.2016г.”, одобряване на Протокол №80 от 07.06.2019г.</w:t>
      </w:r>
    </w:p>
    <w:p w:rsidR="00837D43" w:rsidRDefault="00837D43" w:rsidP="00837D43">
      <w:pPr>
        <w:ind w:firstLine="720"/>
        <w:contextualSpacing/>
        <w:jc w:val="both"/>
        <w:rPr>
          <w:rFonts w:ascii="Calibri" w:hAnsi="Calibri" w:cs="Arial"/>
          <w:i/>
          <w:sz w:val="24"/>
          <w:szCs w:val="24"/>
        </w:rPr>
      </w:pP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i/>
          <w:sz w:val="24"/>
          <w:szCs w:val="24"/>
        </w:rPr>
        <w:t xml:space="preserve">Докладва: Ахмед </w:t>
      </w:r>
      <w:r w:rsidRPr="00401373">
        <w:rPr>
          <w:rFonts w:ascii="Calibri" w:hAnsi="Calibri" w:cs="Arial"/>
          <w:i/>
          <w:sz w:val="24"/>
          <w:szCs w:val="24"/>
        </w:rPr>
        <w:t>Ахмед- зам.кмет на община</w:t>
      </w:r>
    </w:p>
    <w:p w:rsidR="00837D43" w:rsidRPr="00837D43" w:rsidRDefault="00837D43" w:rsidP="00837D43">
      <w:pPr>
        <w:ind w:firstLine="708"/>
        <w:contextualSpacing/>
        <w:jc w:val="both"/>
        <w:rPr>
          <w:rFonts w:ascii="Calibri" w:hAnsi="Calibri" w:cs="Arial"/>
          <w:sz w:val="24"/>
          <w:szCs w:val="24"/>
        </w:rPr>
      </w:pPr>
      <w:r>
        <w:rPr>
          <w:rFonts w:ascii="Calibri" w:hAnsi="Calibri" w:cs="Arial"/>
          <w:b/>
          <w:sz w:val="24"/>
          <w:szCs w:val="24"/>
        </w:rPr>
        <w:t>27.4.</w:t>
      </w:r>
      <w:r w:rsidRPr="00837D43">
        <w:rPr>
          <w:rFonts w:ascii="Calibri" w:hAnsi="Calibri" w:cs="Arial"/>
          <w:sz w:val="24"/>
          <w:szCs w:val="24"/>
        </w:rPr>
        <w:t xml:space="preserve"> </w:t>
      </w:r>
      <w:r>
        <w:rPr>
          <w:rFonts w:ascii="Calibri" w:hAnsi="Calibri" w:cs="Arial"/>
          <w:sz w:val="24"/>
          <w:szCs w:val="24"/>
        </w:rPr>
        <w:t xml:space="preserve">Докладна записка от г-н Ахмед Мехмед Ахмед- зам.кмет на община Хитрино за изпълнение на проект ”Социално подпомагане на населението но село Хитрино, област </w:t>
      </w:r>
      <w:r>
        <w:rPr>
          <w:rFonts w:ascii="Calibri" w:hAnsi="Calibri" w:cs="Arial"/>
          <w:sz w:val="24"/>
          <w:szCs w:val="24"/>
        </w:rPr>
        <w:lastRenderedPageBreak/>
        <w:t>Шумен, за преодоляване на последствията от железопътния инцидент на 10.12.2016г.”, одобряване на Протокол №</w:t>
      </w:r>
      <w:r w:rsidR="001B7CA2">
        <w:rPr>
          <w:rFonts w:ascii="Calibri" w:hAnsi="Calibri" w:cs="Arial"/>
          <w:sz w:val="24"/>
          <w:szCs w:val="24"/>
        </w:rPr>
        <w:t xml:space="preserve"> </w:t>
      </w:r>
      <w:r>
        <w:rPr>
          <w:rFonts w:ascii="Calibri" w:hAnsi="Calibri" w:cs="Arial"/>
          <w:sz w:val="24"/>
          <w:szCs w:val="24"/>
        </w:rPr>
        <w:t>81 от 07.06.2019г.</w:t>
      </w:r>
    </w:p>
    <w:p w:rsidR="00837D43" w:rsidRPr="00837D43" w:rsidRDefault="00837D43" w:rsidP="00837D43">
      <w:pPr>
        <w:ind w:firstLine="720"/>
        <w:contextualSpacing/>
        <w:jc w:val="both"/>
        <w:rPr>
          <w:rFonts w:ascii="Calibri" w:hAnsi="Calibri" w:cs="Arial"/>
          <w:i/>
          <w:sz w:val="24"/>
          <w:szCs w:val="24"/>
        </w:rPr>
      </w:pP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i/>
          <w:sz w:val="24"/>
          <w:szCs w:val="24"/>
        </w:rPr>
        <w:t xml:space="preserve">Докладва: Ахмед </w:t>
      </w:r>
      <w:r w:rsidRPr="00401373">
        <w:rPr>
          <w:rFonts w:ascii="Calibri" w:hAnsi="Calibri" w:cs="Arial"/>
          <w:i/>
          <w:sz w:val="24"/>
          <w:szCs w:val="24"/>
        </w:rPr>
        <w:t>Ахмед- зам.кмет на община</w:t>
      </w:r>
    </w:p>
    <w:p w:rsidR="004C451A" w:rsidRPr="00332BFE" w:rsidRDefault="0036088D" w:rsidP="0001577D">
      <w:pPr>
        <w:ind w:firstLine="720"/>
        <w:contextualSpacing/>
        <w:jc w:val="both"/>
        <w:rPr>
          <w:rFonts w:ascii="Calibri" w:hAnsi="Calibri" w:cs="Arial"/>
          <w:sz w:val="24"/>
          <w:szCs w:val="24"/>
        </w:rPr>
      </w:pPr>
      <w:r>
        <w:rPr>
          <w:rFonts w:ascii="Calibri" w:hAnsi="Calibri" w:cs="Arial"/>
          <w:b/>
          <w:sz w:val="24"/>
          <w:szCs w:val="24"/>
        </w:rPr>
        <w:t>28</w:t>
      </w:r>
      <w:r w:rsidRPr="00F56965">
        <w:rPr>
          <w:rFonts w:ascii="Calibri" w:hAnsi="Calibri" w:cs="Arial"/>
          <w:b/>
          <w:sz w:val="24"/>
          <w:szCs w:val="24"/>
        </w:rPr>
        <w:t>.</w:t>
      </w:r>
      <w:r>
        <w:rPr>
          <w:rFonts w:ascii="Calibri" w:hAnsi="Calibri" w:cs="Arial"/>
          <w:sz w:val="24"/>
          <w:szCs w:val="24"/>
        </w:rPr>
        <w:t>Питане.</w:t>
      </w:r>
    </w:p>
    <w:p w:rsidR="007B5949" w:rsidRDefault="00B07DC7" w:rsidP="00837D43">
      <w:pPr>
        <w:ind w:left="2124" w:firstLine="708"/>
        <w:contextualSpacing/>
        <w:rPr>
          <w:b/>
          <w:sz w:val="24"/>
          <w:szCs w:val="24"/>
          <w:u w:val="single"/>
        </w:rPr>
      </w:pPr>
      <w:r w:rsidRPr="005D46D3">
        <w:rPr>
          <w:b/>
          <w:sz w:val="24"/>
          <w:szCs w:val="24"/>
          <w:u w:val="single"/>
        </w:rPr>
        <w:t xml:space="preserve">ПО </w:t>
      </w:r>
      <w:r w:rsidR="00FC2CEC">
        <w:rPr>
          <w:b/>
          <w:sz w:val="24"/>
          <w:szCs w:val="24"/>
          <w:u w:val="single"/>
        </w:rPr>
        <w:t xml:space="preserve">ПЪРВА </w:t>
      </w:r>
      <w:r w:rsidRPr="005D46D3">
        <w:rPr>
          <w:b/>
          <w:sz w:val="24"/>
          <w:szCs w:val="24"/>
          <w:u w:val="single"/>
        </w:rPr>
        <w:t xml:space="preserve"> ТОЧКА ОТ ДНЕВНИЯ РЕД</w:t>
      </w:r>
    </w:p>
    <w:p w:rsidR="00837D43" w:rsidRDefault="00837D43" w:rsidP="00E82BC7">
      <w:pPr>
        <w:spacing w:after="0"/>
        <w:ind w:firstLine="708"/>
        <w:contextualSpacing/>
        <w:rPr>
          <w:b/>
          <w:sz w:val="24"/>
          <w:szCs w:val="24"/>
          <w:u w:val="single"/>
        </w:rPr>
      </w:pPr>
      <w:r w:rsidRPr="0036088D">
        <w:rPr>
          <w:rFonts w:cstheme="minorHAnsi"/>
          <w:sz w:val="24"/>
          <w:szCs w:val="24"/>
        </w:rPr>
        <w:t>Приемане на отчета за изпълнение на бюджета за 2018 г.</w:t>
      </w:r>
    </w:p>
    <w:p w:rsidR="00356A87" w:rsidRDefault="00C830DE" w:rsidP="0001577D">
      <w:pPr>
        <w:spacing w:after="0"/>
        <w:ind w:firstLine="708"/>
        <w:contextualSpacing/>
        <w:jc w:val="both"/>
        <w:rPr>
          <w:sz w:val="24"/>
          <w:szCs w:val="24"/>
        </w:rPr>
      </w:pPr>
      <w:r>
        <w:rPr>
          <w:rFonts w:ascii="Calibri" w:hAnsi="Calibri" w:cs="Arial"/>
          <w:sz w:val="24"/>
          <w:szCs w:val="24"/>
        </w:rPr>
        <w:t xml:space="preserve">С </w:t>
      </w:r>
      <w:r w:rsidR="00837D43">
        <w:rPr>
          <w:sz w:val="24"/>
          <w:szCs w:val="24"/>
        </w:rPr>
        <w:t>15</w:t>
      </w:r>
      <w:r w:rsidR="00B201C4">
        <w:rPr>
          <w:sz w:val="24"/>
          <w:szCs w:val="24"/>
        </w:rPr>
        <w:t xml:space="preserve"> </w:t>
      </w:r>
      <w:r w:rsidR="00837D43">
        <w:rPr>
          <w:sz w:val="24"/>
          <w:szCs w:val="24"/>
          <w:lang w:val="en-US"/>
        </w:rPr>
        <w:t>(</w:t>
      </w:r>
      <w:r w:rsidR="00837D43">
        <w:rPr>
          <w:sz w:val="24"/>
          <w:szCs w:val="24"/>
        </w:rPr>
        <w:t>пет</w:t>
      </w:r>
      <w:r w:rsidR="00B201C4">
        <w:rPr>
          <w:sz w:val="24"/>
          <w:szCs w:val="24"/>
        </w:rPr>
        <w:t>надесет</w:t>
      </w:r>
      <w:r w:rsidR="00B201C4">
        <w:rPr>
          <w:sz w:val="24"/>
          <w:szCs w:val="24"/>
          <w:lang w:val="en-US"/>
        </w:rPr>
        <w:t>)</w:t>
      </w:r>
      <w:r w:rsidR="00B201C4">
        <w:rPr>
          <w:sz w:val="24"/>
          <w:szCs w:val="24"/>
        </w:rPr>
        <w:t xml:space="preserve"> </w:t>
      </w:r>
      <w:r w:rsidR="00654975">
        <w:rPr>
          <w:rFonts w:ascii="Calibri" w:hAnsi="Calibri" w:cs="Arial"/>
          <w:sz w:val="24"/>
          <w:szCs w:val="24"/>
        </w:rPr>
        <w:t xml:space="preserve">гласа „за”, без „против” и без „въздържали се”, Общински съвет Хитрино </w:t>
      </w:r>
      <w:r w:rsidR="00787A5A">
        <w:rPr>
          <w:sz w:val="24"/>
          <w:szCs w:val="24"/>
        </w:rPr>
        <w:t>н</w:t>
      </w:r>
      <w:r w:rsidR="00B201C4">
        <w:rPr>
          <w:sz w:val="24"/>
          <w:szCs w:val="24"/>
        </w:rPr>
        <w:t>а основание чл.21, ал.1, т.6</w:t>
      </w:r>
      <w:r>
        <w:rPr>
          <w:sz w:val="24"/>
          <w:szCs w:val="24"/>
        </w:rPr>
        <w:t xml:space="preserve">, </w:t>
      </w:r>
      <w:r w:rsidRPr="005426F3">
        <w:rPr>
          <w:sz w:val="24"/>
          <w:szCs w:val="24"/>
        </w:rPr>
        <w:t>и чл.27, ал.4 и ал.5</w:t>
      </w:r>
      <w:r w:rsidR="00837D43">
        <w:rPr>
          <w:sz w:val="24"/>
          <w:szCs w:val="24"/>
        </w:rPr>
        <w:t xml:space="preserve"> и чл.21</w:t>
      </w:r>
      <w:r w:rsidR="004B5128">
        <w:rPr>
          <w:sz w:val="24"/>
          <w:szCs w:val="24"/>
        </w:rPr>
        <w:t xml:space="preserve">, ал.2 </w:t>
      </w:r>
      <w:r w:rsidRPr="005426F3">
        <w:rPr>
          <w:sz w:val="24"/>
          <w:szCs w:val="24"/>
        </w:rPr>
        <w:t xml:space="preserve"> </w:t>
      </w:r>
      <w:r>
        <w:rPr>
          <w:sz w:val="24"/>
          <w:szCs w:val="24"/>
        </w:rPr>
        <w:t>от Закона за местното самоуправление и местната администрация</w:t>
      </w:r>
      <w:r w:rsidR="004B5128">
        <w:rPr>
          <w:sz w:val="24"/>
          <w:szCs w:val="24"/>
        </w:rPr>
        <w:t xml:space="preserve"> </w:t>
      </w:r>
      <w:r w:rsidR="004B5128">
        <w:rPr>
          <w:sz w:val="24"/>
          <w:szCs w:val="24"/>
          <w:lang w:val="en-US"/>
        </w:rPr>
        <w:t>(</w:t>
      </w:r>
      <w:r w:rsidR="004B5128">
        <w:rPr>
          <w:sz w:val="24"/>
          <w:szCs w:val="24"/>
        </w:rPr>
        <w:t>ЗМСМА</w:t>
      </w:r>
      <w:r w:rsidR="004B5128">
        <w:rPr>
          <w:sz w:val="24"/>
          <w:szCs w:val="24"/>
          <w:lang w:val="en-US"/>
        </w:rPr>
        <w:t>)</w:t>
      </w:r>
      <w:r>
        <w:rPr>
          <w:sz w:val="24"/>
          <w:szCs w:val="24"/>
        </w:rPr>
        <w:t xml:space="preserve"> </w:t>
      </w:r>
      <w:r w:rsidR="00787A5A">
        <w:rPr>
          <w:sz w:val="24"/>
          <w:szCs w:val="24"/>
        </w:rPr>
        <w:t>прие</w:t>
      </w:r>
    </w:p>
    <w:p w:rsidR="00787A5A" w:rsidRPr="00787A5A" w:rsidRDefault="004B5128" w:rsidP="003161F1">
      <w:pPr>
        <w:ind w:left="3540" w:firstLine="708"/>
        <w:contextualSpacing/>
        <w:rPr>
          <w:b/>
          <w:sz w:val="24"/>
          <w:szCs w:val="24"/>
        </w:rPr>
      </w:pPr>
      <w:r>
        <w:rPr>
          <w:b/>
          <w:sz w:val="24"/>
          <w:szCs w:val="24"/>
        </w:rPr>
        <w:t>РЕШЕНИЕ № 32</w:t>
      </w:r>
    </w:p>
    <w:p w:rsidR="00C830DE" w:rsidRPr="005426F3" w:rsidRDefault="004B5128" w:rsidP="00C34B11">
      <w:pPr>
        <w:ind w:firstLine="708"/>
        <w:contextualSpacing/>
        <w:jc w:val="both"/>
        <w:rPr>
          <w:sz w:val="24"/>
          <w:szCs w:val="24"/>
        </w:rPr>
      </w:pPr>
      <w:r>
        <w:rPr>
          <w:sz w:val="24"/>
          <w:szCs w:val="24"/>
        </w:rPr>
        <w:t>На основание чл. 140,</w:t>
      </w:r>
      <w:r w:rsidR="00C34B11">
        <w:rPr>
          <w:sz w:val="24"/>
          <w:szCs w:val="24"/>
        </w:rPr>
        <w:t xml:space="preserve"> </w:t>
      </w:r>
      <w:r>
        <w:rPr>
          <w:sz w:val="24"/>
          <w:szCs w:val="24"/>
        </w:rPr>
        <w:t>ал. 1</w:t>
      </w:r>
      <w:r w:rsidR="00B201C4">
        <w:rPr>
          <w:sz w:val="24"/>
          <w:szCs w:val="24"/>
        </w:rPr>
        <w:t xml:space="preserve"> от Закона за публичните финанси</w:t>
      </w:r>
      <w:r w:rsidR="00C830DE" w:rsidRPr="005426F3">
        <w:rPr>
          <w:sz w:val="24"/>
          <w:szCs w:val="24"/>
        </w:rPr>
        <w:t>, Общински съвет Хитрино</w:t>
      </w:r>
    </w:p>
    <w:p w:rsidR="00C830DE" w:rsidRPr="00B201C4" w:rsidRDefault="00C830DE" w:rsidP="003161F1">
      <w:pPr>
        <w:ind w:left="4248"/>
        <w:contextualSpacing/>
        <w:rPr>
          <w:b/>
          <w:sz w:val="24"/>
          <w:szCs w:val="24"/>
        </w:rPr>
      </w:pPr>
      <w:r w:rsidRPr="00B201C4">
        <w:rPr>
          <w:b/>
          <w:sz w:val="24"/>
          <w:szCs w:val="24"/>
        </w:rPr>
        <w:t>Р Е Ш И:</w:t>
      </w:r>
    </w:p>
    <w:p w:rsidR="00B201C4" w:rsidRDefault="004B5128" w:rsidP="00C34B11">
      <w:pPr>
        <w:contextualSpacing/>
        <w:jc w:val="both"/>
        <w:rPr>
          <w:rFonts w:ascii="Calibri" w:hAnsi="Calibri" w:cs="Arial"/>
          <w:sz w:val="24"/>
          <w:szCs w:val="24"/>
        </w:rPr>
      </w:pPr>
      <w:r>
        <w:rPr>
          <w:rFonts w:ascii="Calibri" w:hAnsi="Calibri" w:cs="Arial"/>
          <w:sz w:val="24"/>
          <w:szCs w:val="24"/>
        </w:rPr>
        <w:tab/>
        <w:t>Приема годишния отчет за изпълнение на бюджета и на сметките за средства от Европейския съюз за 2018</w:t>
      </w:r>
      <w:r w:rsidR="00C34B11">
        <w:rPr>
          <w:rFonts w:ascii="Calibri" w:hAnsi="Calibri" w:cs="Arial"/>
          <w:sz w:val="24"/>
          <w:szCs w:val="24"/>
        </w:rPr>
        <w:t xml:space="preserve"> </w:t>
      </w:r>
      <w:r>
        <w:rPr>
          <w:rFonts w:ascii="Calibri" w:hAnsi="Calibri" w:cs="Arial"/>
          <w:sz w:val="24"/>
          <w:szCs w:val="24"/>
        </w:rPr>
        <w:t>г.:</w:t>
      </w:r>
    </w:p>
    <w:p w:rsidR="00C34B11" w:rsidRDefault="00C34B11" w:rsidP="00C34B11">
      <w:pPr>
        <w:ind w:firstLine="708"/>
        <w:contextualSpacing/>
        <w:jc w:val="both"/>
        <w:rPr>
          <w:rFonts w:ascii="Calibri" w:hAnsi="Calibri" w:cs="Arial"/>
          <w:sz w:val="24"/>
          <w:szCs w:val="24"/>
        </w:rPr>
      </w:pPr>
      <w:r>
        <w:rPr>
          <w:rFonts w:ascii="Calibri" w:hAnsi="Calibri" w:cs="Arial"/>
          <w:sz w:val="24"/>
          <w:szCs w:val="24"/>
        </w:rPr>
        <w:t>Отчетът за касовото изпълнение на бюджета на община Хитрино е изготвен в съответствие с указанията, дадени с ДДС № 8/2018 година на Министерството на финансите и съдържа отчетите на община Хитрино и на второстепенни разпоредители с делегирани бюджети:</w:t>
      </w:r>
    </w:p>
    <w:p w:rsidR="00C34B11" w:rsidRDefault="00C34B11" w:rsidP="000239D3">
      <w:pPr>
        <w:ind w:firstLine="708"/>
        <w:contextualSpacing/>
        <w:jc w:val="both"/>
        <w:rPr>
          <w:rFonts w:ascii="Calibri" w:hAnsi="Calibri" w:cs="Arial"/>
          <w:sz w:val="24"/>
          <w:szCs w:val="24"/>
        </w:rPr>
      </w:pPr>
      <w:r>
        <w:rPr>
          <w:rFonts w:ascii="Calibri" w:hAnsi="Calibri" w:cs="Arial"/>
          <w:sz w:val="24"/>
          <w:szCs w:val="24"/>
        </w:rPr>
        <w:t>-СОУ „д-р Петър Берон”, село Хитрино и ОУ „Панайот Волов” село Живково.</w:t>
      </w:r>
    </w:p>
    <w:p w:rsidR="000239D3" w:rsidRPr="00F64D7F" w:rsidRDefault="000239D3" w:rsidP="000239D3">
      <w:pPr>
        <w:ind w:firstLine="708"/>
        <w:contextualSpacing/>
        <w:jc w:val="both"/>
        <w:rPr>
          <w:b/>
          <w:sz w:val="24"/>
          <w:szCs w:val="24"/>
        </w:rPr>
      </w:pPr>
      <w:r w:rsidRPr="00F64D7F">
        <w:rPr>
          <w:b/>
          <w:sz w:val="24"/>
          <w:szCs w:val="24"/>
          <w:lang w:val="en-US"/>
        </w:rPr>
        <w:t>I</w:t>
      </w:r>
      <w:r w:rsidRPr="00F64D7F">
        <w:rPr>
          <w:b/>
          <w:sz w:val="24"/>
          <w:szCs w:val="24"/>
        </w:rPr>
        <w:t xml:space="preserve">.ВСИЧКО ПРИХОДИ НА БЮДЖЕТА – 9 335 533 лв. </w:t>
      </w:r>
    </w:p>
    <w:p w:rsidR="000239D3" w:rsidRPr="00F64D7F" w:rsidRDefault="000239D3" w:rsidP="00356A87">
      <w:pPr>
        <w:ind w:firstLine="708"/>
        <w:contextualSpacing/>
        <w:jc w:val="both"/>
        <w:rPr>
          <w:sz w:val="24"/>
          <w:szCs w:val="24"/>
        </w:rPr>
      </w:pPr>
      <w:r w:rsidRPr="00F64D7F">
        <w:rPr>
          <w:sz w:val="24"/>
          <w:szCs w:val="24"/>
        </w:rPr>
        <w:t>Постъпилите приходи на община Хитрино през отчетения период са в размер на 9 335 533 лв., в т.ч. на делегирани от държавата  дейности – 4 884 562 лв. и на местните дейности – 4 450</w:t>
      </w:r>
      <w:r>
        <w:rPr>
          <w:sz w:val="24"/>
          <w:szCs w:val="24"/>
        </w:rPr>
        <w:t> </w:t>
      </w:r>
      <w:r w:rsidRPr="00F64D7F">
        <w:rPr>
          <w:sz w:val="24"/>
          <w:szCs w:val="24"/>
        </w:rPr>
        <w:t>971</w:t>
      </w:r>
      <w:r>
        <w:rPr>
          <w:sz w:val="24"/>
          <w:szCs w:val="24"/>
        </w:rPr>
        <w:t xml:space="preserve"> </w:t>
      </w:r>
      <w:r w:rsidRPr="00F64D7F">
        <w:rPr>
          <w:sz w:val="24"/>
          <w:szCs w:val="24"/>
        </w:rPr>
        <w:t>лв.</w:t>
      </w:r>
    </w:p>
    <w:p w:rsidR="000239D3" w:rsidRPr="00F64D7F" w:rsidRDefault="000239D3" w:rsidP="00356A87">
      <w:pPr>
        <w:ind w:firstLine="708"/>
        <w:contextualSpacing/>
        <w:jc w:val="both"/>
        <w:rPr>
          <w:sz w:val="24"/>
          <w:szCs w:val="24"/>
        </w:rPr>
      </w:pPr>
      <w:r w:rsidRPr="00F64D7F">
        <w:rPr>
          <w:sz w:val="24"/>
          <w:szCs w:val="24"/>
        </w:rPr>
        <w:t>Държавните субсидии за държавно делегираните дейности и тези за местните дейности към 31.12.2018</w:t>
      </w:r>
      <w:r>
        <w:rPr>
          <w:sz w:val="24"/>
          <w:szCs w:val="24"/>
        </w:rPr>
        <w:t xml:space="preserve"> </w:t>
      </w:r>
      <w:r w:rsidRPr="00F64D7F">
        <w:rPr>
          <w:sz w:val="24"/>
          <w:szCs w:val="24"/>
        </w:rPr>
        <w:t>г. са изпълнени в размер</w:t>
      </w:r>
      <w:r>
        <w:rPr>
          <w:sz w:val="24"/>
          <w:szCs w:val="24"/>
        </w:rPr>
        <w:t>,</w:t>
      </w:r>
      <w:r w:rsidRPr="00F64D7F">
        <w:rPr>
          <w:sz w:val="24"/>
          <w:szCs w:val="24"/>
        </w:rPr>
        <w:t xml:space="preserve"> определен </w:t>
      </w:r>
      <w:r>
        <w:rPr>
          <w:sz w:val="24"/>
          <w:szCs w:val="24"/>
        </w:rPr>
        <w:t>със Закона за държавния бюджет н</w:t>
      </w:r>
      <w:r w:rsidRPr="00F64D7F">
        <w:rPr>
          <w:sz w:val="24"/>
          <w:szCs w:val="24"/>
        </w:rPr>
        <w:t>а Р</w:t>
      </w:r>
      <w:r>
        <w:rPr>
          <w:sz w:val="24"/>
          <w:szCs w:val="24"/>
        </w:rPr>
        <w:t xml:space="preserve">епублика </w:t>
      </w:r>
      <w:r w:rsidRPr="00F64D7F">
        <w:rPr>
          <w:sz w:val="24"/>
          <w:szCs w:val="24"/>
        </w:rPr>
        <w:t>България за 2018</w:t>
      </w:r>
      <w:r>
        <w:rPr>
          <w:sz w:val="24"/>
          <w:szCs w:val="24"/>
        </w:rPr>
        <w:t xml:space="preserve"> </w:t>
      </w:r>
      <w:r w:rsidRPr="00F64D7F">
        <w:rPr>
          <w:sz w:val="24"/>
          <w:szCs w:val="24"/>
        </w:rPr>
        <w:t>г.</w:t>
      </w:r>
    </w:p>
    <w:p w:rsidR="000239D3" w:rsidRPr="00F64D7F" w:rsidRDefault="000239D3" w:rsidP="00356A87">
      <w:pPr>
        <w:ind w:firstLine="708"/>
        <w:contextualSpacing/>
        <w:jc w:val="both"/>
        <w:rPr>
          <w:b/>
          <w:sz w:val="24"/>
          <w:szCs w:val="24"/>
        </w:rPr>
      </w:pPr>
      <w:r w:rsidRPr="00F64D7F">
        <w:rPr>
          <w:b/>
          <w:sz w:val="24"/>
          <w:szCs w:val="24"/>
        </w:rPr>
        <w:t>1.ПРИХОДИТЕ ОТ ДЪРЖАВНИ ДЕЙНОСТИ са в размер на 4 884 562 лв., подробно описани по параграфи, съгласно Приложение № 1</w:t>
      </w:r>
      <w:r w:rsidR="007C2052">
        <w:rPr>
          <w:b/>
          <w:sz w:val="24"/>
          <w:szCs w:val="24"/>
        </w:rPr>
        <w:t>, в т.ч.:</w:t>
      </w:r>
    </w:p>
    <w:tbl>
      <w:tblPr>
        <w:tblStyle w:val="TableGrid"/>
        <w:tblW w:w="0" w:type="auto"/>
        <w:jc w:val="center"/>
        <w:tblLook w:val="04A0"/>
      </w:tblPr>
      <w:tblGrid>
        <w:gridCol w:w="3614"/>
        <w:gridCol w:w="1559"/>
        <w:gridCol w:w="2410"/>
        <w:gridCol w:w="1629"/>
      </w:tblGrid>
      <w:tr w:rsidR="000239D3" w:rsidRPr="00302759" w:rsidTr="00BB1B60">
        <w:trPr>
          <w:jc w:val="center"/>
        </w:trPr>
        <w:tc>
          <w:tcPr>
            <w:tcW w:w="3614" w:type="dxa"/>
          </w:tcPr>
          <w:p w:rsidR="000239D3" w:rsidRPr="00302759" w:rsidRDefault="000239D3" w:rsidP="007C2052">
            <w:pPr>
              <w:jc w:val="center"/>
              <w:rPr>
                <w:b/>
              </w:rPr>
            </w:pPr>
            <w:r w:rsidRPr="00302759">
              <w:rPr>
                <w:b/>
              </w:rPr>
              <w:t>ИМЕ НА ПОКАЗАТЕЛ</w:t>
            </w:r>
          </w:p>
        </w:tc>
        <w:tc>
          <w:tcPr>
            <w:tcW w:w="1559" w:type="dxa"/>
          </w:tcPr>
          <w:p w:rsidR="000239D3" w:rsidRPr="00302759" w:rsidRDefault="000239D3" w:rsidP="007C2052">
            <w:pPr>
              <w:jc w:val="center"/>
              <w:rPr>
                <w:b/>
              </w:rPr>
            </w:pPr>
            <w:r w:rsidRPr="00302759">
              <w:rPr>
                <w:b/>
              </w:rPr>
              <w:t>ПЛАН</w:t>
            </w:r>
          </w:p>
        </w:tc>
        <w:tc>
          <w:tcPr>
            <w:tcW w:w="2410" w:type="dxa"/>
          </w:tcPr>
          <w:p w:rsidR="000239D3" w:rsidRPr="00302759" w:rsidRDefault="000239D3" w:rsidP="007C2052">
            <w:pPr>
              <w:jc w:val="center"/>
              <w:rPr>
                <w:b/>
              </w:rPr>
            </w:pPr>
            <w:r w:rsidRPr="00302759">
              <w:rPr>
                <w:b/>
              </w:rPr>
              <w:t>ОТЧЕТ</w:t>
            </w:r>
          </w:p>
        </w:tc>
        <w:tc>
          <w:tcPr>
            <w:tcW w:w="1629" w:type="dxa"/>
          </w:tcPr>
          <w:p w:rsidR="000239D3" w:rsidRPr="00302759" w:rsidRDefault="000239D3" w:rsidP="007C2052">
            <w:pPr>
              <w:jc w:val="center"/>
              <w:rPr>
                <w:b/>
              </w:rPr>
            </w:pPr>
            <w:r w:rsidRPr="00302759">
              <w:rPr>
                <w:b/>
              </w:rPr>
              <w:t>%</w:t>
            </w:r>
          </w:p>
          <w:p w:rsidR="000239D3" w:rsidRPr="00302759" w:rsidRDefault="000239D3" w:rsidP="007C2052">
            <w:pPr>
              <w:rPr>
                <w:b/>
              </w:rPr>
            </w:pPr>
          </w:p>
        </w:tc>
      </w:tr>
      <w:tr w:rsidR="000239D3" w:rsidRPr="00302759" w:rsidTr="00BB1B60">
        <w:trPr>
          <w:jc w:val="center"/>
        </w:trPr>
        <w:tc>
          <w:tcPr>
            <w:tcW w:w="3614" w:type="dxa"/>
          </w:tcPr>
          <w:p w:rsidR="000239D3" w:rsidRPr="00302759" w:rsidRDefault="000239D3" w:rsidP="007C2052">
            <w:r w:rsidRPr="00302759">
              <w:t>1.Неданъчни приходи</w:t>
            </w:r>
          </w:p>
        </w:tc>
        <w:tc>
          <w:tcPr>
            <w:tcW w:w="1559" w:type="dxa"/>
          </w:tcPr>
          <w:p w:rsidR="000239D3" w:rsidRPr="00302759" w:rsidRDefault="000239D3" w:rsidP="007C2052">
            <w:pPr>
              <w:jc w:val="right"/>
            </w:pPr>
            <w:r w:rsidRPr="00302759">
              <w:t>23 000</w:t>
            </w:r>
          </w:p>
        </w:tc>
        <w:tc>
          <w:tcPr>
            <w:tcW w:w="2410" w:type="dxa"/>
          </w:tcPr>
          <w:p w:rsidR="000239D3" w:rsidRPr="00302759" w:rsidRDefault="000239D3" w:rsidP="007C2052">
            <w:pPr>
              <w:jc w:val="right"/>
            </w:pPr>
            <w:r w:rsidRPr="00302759">
              <w:t xml:space="preserve">21 565 </w:t>
            </w:r>
          </w:p>
        </w:tc>
        <w:tc>
          <w:tcPr>
            <w:tcW w:w="1629" w:type="dxa"/>
          </w:tcPr>
          <w:p w:rsidR="000239D3" w:rsidRPr="00302759" w:rsidRDefault="000239D3" w:rsidP="007C2052">
            <w:pPr>
              <w:jc w:val="right"/>
            </w:pPr>
            <w:r w:rsidRPr="00302759">
              <w:t>93,76</w:t>
            </w:r>
          </w:p>
        </w:tc>
      </w:tr>
      <w:tr w:rsidR="000239D3" w:rsidRPr="00302759" w:rsidTr="00BB1B60">
        <w:trPr>
          <w:jc w:val="center"/>
        </w:trPr>
        <w:tc>
          <w:tcPr>
            <w:tcW w:w="3614" w:type="dxa"/>
          </w:tcPr>
          <w:p w:rsidR="000239D3" w:rsidRPr="00302759" w:rsidRDefault="000239D3" w:rsidP="007C2052">
            <w:r w:rsidRPr="00302759">
              <w:t>2.Взаимоотношения с ЦБ в.т.ч.</w:t>
            </w:r>
          </w:p>
        </w:tc>
        <w:tc>
          <w:tcPr>
            <w:tcW w:w="1559" w:type="dxa"/>
          </w:tcPr>
          <w:p w:rsidR="000239D3" w:rsidRPr="00302759" w:rsidRDefault="000239D3" w:rsidP="007C2052">
            <w:pPr>
              <w:jc w:val="right"/>
            </w:pPr>
            <w:r w:rsidRPr="00302759">
              <w:t>2 406 659</w:t>
            </w:r>
          </w:p>
        </w:tc>
        <w:tc>
          <w:tcPr>
            <w:tcW w:w="2410" w:type="dxa"/>
          </w:tcPr>
          <w:p w:rsidR="000239D3" w:rsidRPr="00302759" w:rsidRDefault="000239D3" w:rsidP="007C2052">
            <w:pPr>
              <w:jc w:val="right"/>
            </w:pPr>
            <w:r w:rsidRPr="00302759">
              <w:t>2 406 659</w:t>
            </w:r>
          </w:p>
        </w:tc>
        <w:tc>
          <w:tcPr>
            <w:tcW w:w="1629" w:type="dxa"/>
          </w:tcPr>
          <w:p w:rsidR="000239D3" w:rsidRPr="00302759" w:rsidRDefault="000239D3" w:rsidP="007C2052">
            <w:pPr>
              <w:jc w:val="right"/>
            </w:pPr>
            <w:r w:rsidRPr="00302759">
              <w:t>100,00</w:t>
            </w:r>
          </w:p>
        </w:tc>
      </w:tr>
      <w:tr w:rsidR="000239D3" w:rsidRPr="00302759" w:rsidTr="00BB1B60">
        <w:trPr>
          <w:jc w:val="center"/>
        </w:trPr>
        <w:tc>
          <w:tcPr>
            <w:tcW w:w="3614" w:type="dxa"/>
          </w:tcPr>
          <w:p w:rsidR="000239D3" w:rsidRPr="00302759" w:rsidRDefault="000239D3" w:rsidP="007C2052">
            <w:r w:rsidRPr="00302759">
              <w:t>Обща допълваща субсидия</w:t>
            </w:r>
          </w:p>
        </w:tc>
        <w:tc>
          <w:tcPr>
            <w:tcW w:w="1559" w:type="dxa"/>
          </w:tcPr>
          <w:p w:rsidR="000239D3" w:rsidRPr="00302759" w:rsidRDefault="000239D3" w:rsidP="007C2052">
            <w:pPr>
              <w:jc w:val="right"/>
            </w:pPr>
            <w:r w:rsidRPr="00302759">
              <w:t>2 258 666</w:t>
            </w:r>
          </w:p>
        </w:tc>
        <w:tc>
          <w:tcPr>
            <w:tcW w:w="2410" w:type="dxa"/>
          </w:tcPr>
          <w:p w:rsidR="000239D3" w:rsidRPr="00302759" w:rsidRDefault="000239D3" w:rsidP="007C2052">
            <w:pPr>
              <w:jc w:val="right"/>
            </w:pPr>
            <w:r w:rsidRPr="00302759">
              <w:t>2 258 666</w:t>
            </w:r>
          </w:p>
        </w:tc>
        <w:tc>
          <w:tcPr>
            <w:tcW w:w="1629" w:type="dxa"/>
          </w:tcPr>
          <w:p w:rsidR="000239D3" w:rsidRPr="00302759" w:rsidRDefault="000239D3" w:rsidP="007C2052">
            <w:pPr>
              <w:jc w:val="right"/>
            </w:pPr>
            <w:r w:rsidRPr="00302759">
              <w:t>100,00</w:t>
            </w:r>
          </w:p>
        </w:tc>
      </w:tr>
      <w:tr w:rsidR="000239D3" w:rsidRPr="00302759" w:rsidTr="00BB1B60">
        <w:trPr>
          <w:jc w:val="center"/>
        </w:trPr>
        <w:tc>
          <w:tcPr>
            <w:tcW w:w="3614" w:type="dxa"/>
          </w:tcPr>
          <w:p w:rsidR="000239D3" w:rsidRPr="00302759" w:rsidRDefault="000239D3" w:rsidP="007C2052">
            <w:r w:rsidRPr="00302759">
              <w:t>Целеви трансфери за превоз ученици</w:t>
            </w:r>
          </w:p>
        </w:tc>
        <w:tc>
          <w:tcPr>
            <w:tcW w:w="1559" w:type="dxa"/>
          </w:tcPr>
          <w:p w:rsidR="000239D3" w:rsidRPr="00302759" w:rsidRDefault="000239D3" w:rsidP="007C2052">
            <w:pPr>
              <w:jc w:val="right"/>
            </w:pPr>
            <w:r w:rsidRPr="00302759">
              <w:t>66 860</w:t>
            </w:r>
          </w:p>
        </w:tc>
        <w:tc>
          <w:tcPr>
            <w:tcW w:w="2410" w:type="dxa"/>
          </w:tcPr>
          <w:p w:rsidR="000239D3" w:rsidRPr="00302759" w:rsidRDefault="000239D3" w:rsidP="007C2052">
            <w:pPr>
              <w:jc w:val="right"/>
            </w:pPr>
            <w:r w:rsidRPr="00302759">
              <w:t>66 860</w:t>
            </w:r>
          </w:p>
        </w:tc>
        <w:tc>
          <w:tcPr>
            <w:tcW w:w="1629" w:type="dxa"/>
          </w:tcPr>
          <w:p w:rsidR="000239D3" w:rsidRPr="00302759" w:rsidRDefault="000239D3" w:rsidP="007C2052">
            <w:pPr>
              <w:jc w:val="right"/>
            </w:pPr>
            <w:r w:rsidRPr="00302759">
              <w:t>100,00</w:t>
            </w:r>
          </w:p>
        </w:tc>
      </w:tr>
      <w:tr w:rsidR="000239D3" w:rsidRPr="00302759" w:rsidTr="00BB1B60">
        <w:trPr>
          <w:jc w:val="center"/>
        </w:trPr>
        <w:tc>
          <w:tcPr>
            <w:tcW w:w="3614" w:type="dxa"/>
          </w:tcPr>
          <w:p w:rsidR="000239D3" w:rsidRPr="00302759" w:rsidRDefault="00BB1B60" w:rsidP="007C2052">
            <w:r w:rsidRPr="00302759">
              <w:t>Целеви трансфери</w:t>
            </w:r>
            <w:r w:rsidR="000239D3" w:rsidRPr="00302759">
              <w:t xml:space="preserve"> от ЦБ</w:t>
            </w:r>
          </w:p>
        </w:tc>
        <w:tc>
          <w:tcPr>
            <w:tcW w:w="1559" w:type="dxa"/>
          </w:tcPr>
          <w:p w:rsidR="000239D3" w:rsidRPr="00302759" w:rsidRDefault="000239D3" w:rsidP="007C2052">
            <w:pPr>
              <w:jc w:val="right"/>
            </w:pPr>
            <w:r w:rsidRPr="00302759">
              <w:t>81 133</w:t>
            </w:r>
          </w:p>
        </w:tc>
        <w:tc>
          <w:tcPr>
            <w:tcW w:w="2410" w:type="dxa"/>
          </w:tcPr>
          <w:p w:rsidR="000239D3" w:rsidRPr="00302759" w:rsidRDefault="000239D3" w:rsidP="007C2052">
            <w:pPr>
              <w:jc w:val="right"/>
            </w:pPr>
            <w:r w:rsidRPr="00302759">
              <w:t>81 133</w:t>
            </w:r>
          </w:p>
        </w:tc>
        <w:tc>
          <w:tcPr>
            <w:tcW w:w="1629" w:type="dxa"/>
          </w:tcPr>
          <w:p w:rsidR="000239D3" w:rsidRPr="00302759" w:rsidRDefault="000239D3" w:rsidP="007C2052">
            <w:pPr>
              <w:jc w:val="right"/>
            </w:pPr>
            <w:r w:rsidRPr="00302759">
              <w:t>100,00</w:t>
            </w:r>
          </w:p>
        </w:tc>
      </w:tr>
      <w:tr w:rsidR="000239D3" w:rsidRPr="00302759" w:rsidTr="00BB1B60">
        <w:trPr>
          <w:jc w:val="center"/>
        </w:trPr>
        <w:tc>
          <w:tcPr>
            <w:tcW w:w="3614" w:type="dxa"/>
          </w:tcPr>
          <w:p w:rsidR="000239D3" w:rsidRPr="00302759" w:rsidRDefault="000239D3" w:rsidP="007C2052">
            <w:r w:rsidRPr="00302759">
              <w:t>3.Трансфери между бюджети</w:t>
            </w:r>
          </w:p>
        </w:tc>
        <w:tc>
          <w:tcPr>
            <w:tcW w:w="1559" w:type="dxa"/>
          </w:tcPr>
          <w:p w:rsidR="000239D3" w:rsidRPr="00302759" w:rsidRDefault="000239D3" w:rsidP="007C2052">
            <w:pPr>
              <w:jc w:val="right"/>
            </w:pPr>
            <w:r w:rsidRPr="00302759">
              <w:t>304 658</w:t>
            </w:r>
          </w:p>
        </w:tc>
        <w:tc>
          <w:tcPr>
            <w:tcW w:w="2410" w:type="dxa"/>
          </w:tcPr>
          <w:p w:rsidR="000239D3" w:rsidRPr="00302759" w:rsidRDefault="000239D3" w:rsidP="007C2052">
            <w:pPr>
              <w:jc w:val="right"/>
            </w:pPr>
            <w:r w:rsidRPr="00302759">
              <w:t>304 658</w:t>
            </w:r>
          </w:p>
        </w:tc>
        <w:tc>
          <w:tcPr>
            <w:tcW w:w="1629" w:type="dxa"/>
          </w:tcPr>
          <w:p w:rsidR="000239D3" w:rsidRPr="00302759" w:rsidRDefault="000239D3" w:rsidP="007C2052">
            <w:pPr>
              <w:jc w:val="right"/>
            </w:pPr>
            <w:r w:rsidRPr="00302759">
              <w:t>100,00</w:t>
            </w:r>
          </w:p>
        </w:tc>
      </w:tr>
      <w:tr w:rsidR="000239D3" w:rsidRPr="00302759" w:rsidTr="00BB1B60">
        <w:trPr>
          <w:jc w:val="center"/>
        </w:trPr>
        <w:tc>
          <w:tcPr>
            <w:tcW w:w="3614" w:type="dxa"/>
          </w:tcPr>
          <w:p w:rsidR="000239D3" w:rsidRPr="00302759" w:rsidRDefault="000239D3" w:rsidP="007C2052">
            <w:r w:rsidRPr="00302759">
              <w:t>Всичко приходи</w:t>
            </w:r>
          </w:p>
        </w:tc>
        <w:tc>
          <w:tcPr>
            <w:tcW w:w="1559" w:type="dxa"/>
          </w:tcPr>
          <w:p w:rsidR="000239D3" w:rsidRPr="00302759" w:rsidRDefault="000239D3" w:rsidP="007C2052">
            <w:pPr>
              <w:jc w:val="right"/>
            </w:pPr>
            <w:r w:rsidRPr="00302759">
              <w:t>2 736 616</w:t>
            </w:r>
          </w:p>
        </w:tc>
        <w:tc>
          <w:tcPr>
            <w:tcW w:w="2410" w:type="dxa"/>
          </w:tcPr>
          <w:p w:rsidR="000239D3" w:rsidRPr="00302759" w:rsidRDefault="000239D3" w:rsidP="007C2052">
            <w:pPr>
              <w:jc w:val="right"/>
            </w:pPr>
            <w:r w:rsidRPr="00302759">
              <w:t>2 732 872</w:t>
            </w:r>
          </w:p>
        </w:tc>
        <w:tc>
          <w:tcPr>
            <w:tcW w:w="1629" w:type="dxa"/>
          </w:tcPr>
          <w:p w:rsidR="000239D3" w:rsidRPr="00302759" w:rsidRDefault="000239D3" w:rsidP="007C2052">
            <w:pPr>
              <w:jc w:val="right"/>
            </w:pPr>
            <w:r w:rsidRPr="00302759">
              <w:t>99,03</w:t>
            </w:r>
          </w:p>
        </w:tc>
      </w:tr>
      <w:tr w:rsidR="000239D3" w:rsidRPr="00302759" w:rsidTr="00BB1B60">
        <w:trPr>
          <w:jc w:val="center"/>
        </w:trPr>
        <w:tc>
          <w:tcPr>
            <w:tcW w:w="3614" w:type="dxa"/>
          </w:tcPr>
          <w:p w:rsidR="000239D3" w:rsidRPr="00302759" w:rsidRDefault="000239D3" w:rsidP="007C2052">
            <w:r w:rsidRPr="00302759">
              <w:t>4.Временно съхран. на средства</w:t>
            </w:r>
          </w:p>
        </w:tc>
        <w:tc>
          <w:tcPr>
            <w:tcW w:w="1559" w:type="dxa"/>
          </w:tcPr>
          <w:p w:rsidR="000239D3" w:rsidRPr="00302759" w:rsidRDefault="000239D3" w:rsidP="007C2052">
            <w:pPr>
              <w:jc w:val="right"/>
            </w:pPr>
          </w:p>
        </w:tc>
        <w:tc>
          <w:tcPr>
            <w:tcW w:w="2410" w:type="dxa"/>
          </w:tcPr>
          <w:p w:rsidR="000239D3" w:rsidRPr="00302759" w:rsidRDefault="000239D3" w:rsidP="007C2052">
            <w:pPr>
              <w:jc w:val="right"/>
            </w:pPr>
            <w:r w:rsidRPr="00302759">
              <w:t>3 307</w:t>
            </w:r>
          </w:p>
        </w:tc>
        <w:tc>
          <w:tcPr>
            <w:tcW w:w="1629" w:type="dxa"/>
          </w:tcPr>
          <w:p w:rsidR="000239D3" w:rsidRPr="00302759" w:rsidRDefault="000239D3" w:rsidP="007C2052">
            <w:pPr>
              <w:jc w:val="right"/>
            </w:pPr>
          </w:p>
        </w:tc>
      </w:tr>
      <w:tr w:rsidR="000239D3" w:rsidRPr="00302759" w:rsidTr="00BB1B60">
        <w:trPr>
          <w:jc w:val="center"/>
        </w:trPr>
        <w:tc>
          <w:tcPr>
            <w:tcW w:w="3614" w:type="dxa"/>
          </w:tcPr>
          <w:p w:rsidR="000239D3" w:rsidRPr="00302759" w:rsidRDefault="000239D3" w:rsidP="007C2052">
            <w:r w:rsidRPr="00302759">
              <w:t>5.Преходен остатък</w:t>
            </w:r>
          </w:p>
        </w:tc>
        <w:tc>
          <w:tcPr>
            <w:tcW w:w="1559" w:type="dxa"/>
          </w:tcPr>
          <w:p w:rsidR="000239D3" w:rsidRPr="00302759" w:rsidRDefault="000239D3" w:rsidP="007C2052">
            <w:pPr>
              <w:jc w:val="right"/>
            </w:pPr>
            <w:r w:rsidRPr="00302759">
              <w:t>3 526 805</w:t>
            </w:r>
          </w:p>
        </w:tc>
        <w:tc>
          <w:tcPr>
            <w:tcW w:w="2410" w:type="dxa"/>
          </w:tcPr>
          <w:p w:rsidR="000239D3" w:rsidRPr="00302759" w:rsidRDefault="000239D3" w:rsidP="007C2052">
            <w:pPr>
              <w:jc w:val="right"/>
            </w:pPr>
            <w:r w:rsidRPr="00302759">
              <w:t>3 526 805</w:t>
            </w:r>
          </w:p>
        </w:tc>
        <w:tc>
          <w:tcPr>
            <w:tcW w:w="1629" w:type="dxa"/>
          </w:tcPr>
          <w:p w:rsidR="000239D3" w:rsidRPr="00302759" w:rsidRDefault="000239D3" w:rsidP="007C2052">
            <w:pPr>
              <w:jc w:val="right"/>
            </w:pPr>
            <w:r w:rsidRPr="00302759">
              <w:t>100.00</w:t>
            </w:r>
          </w:p>
        </w:tc>
      </w:tr>
      <w:tr w:rsidR="000239D3" w:rsidRPr="00302759" w:rsidTr="00BB1B60">
        <w:trPr>
          <w:jc w:val="center"/>
        </w:trPr>
        <w:tc>
          <w:tcPr>
            <w:tcW w:w="3614" w:type="dxa"/>
          </w:tcPr>
          <w:p w:rsidR="000239D3" w:rsidRPr="00302759" w:rsidRDefault="000239D3" w:rsidP="007C2052">
            <w:r w:rsidRPr="00302759">
              <w:t>6.Наличност в края на периода</w:t>
            </w:r>
          </w:p>
        </w:tc>
        <w:tc>
          <w:tcPr>
            <w:tcW w:w="1559" w:type="dxa"/>
          </w:tcPr>
          <w:p w:rsidR="000239D3" w:rsidRPr="00302759" w:rsidRDefault="000239D3" w:rsidP="007C2052">
            <w:pPr>
              <w:jc w:val="right"/>
            </w:pPr>
          </w:p>
        </w:tc>
        <w:tc>
          <w:tcPr>
            <w:tcW w:w="2410" w:type="dxa"/>
          </w:tcPr>
          <w:p w:rsidR="000239D3" w:rsidRPr="00302759" w:rsidRDefault="000239D3" w:rsidP="007C2052">
            <w:pPr>
              <w:jc w:val="right"/>
            </w:pPr>
            <w:r w:rsidRPr="00302759">
              <w:t>-1 378 422</w:t>
            </w:r>
          </w:p>
        </w:tc>
        <w:tc>
          <w:tcPr>
            <w:tcW w:w="1629" w:type="dxa"/>
          </w:tcPr>
          <w:p w:rsidR="000239D3" w:rsidRPr="00302759" w:rsidRDefault="000239D3" w:rsidP="007C2052">
            <w:pPr>
              <w:jc w:val="right"/>
            </w:pPr>
          </w:p>
        </w:tc>
      </w:tr>
      <w:tr w:rsidR="000239D3" w:rsidRPr="00302759" w:rsidTr="00BB1B60">
        <w:trPr>
          <w:jc w:val="center"/>
        </w:trPr>
        <w:tc>
          <w:tcPr>
            <w:tcW w:w="3614" w:type="dxa"/>
          </w:tcPr>
          <w:p w:rsidR="000239D3" w:rsidRPr="00302759" w:rsidRDefault="000239D3" w:rsidP="007C2052">
            <w:r w:rsidRPr="00302759">
              <w:t>ВСИЧКО ДЪРЖАВНИ ПРИХОДИ</w:t>
            </w:r>
          </w:p>
        </w:tc>
        <w:tc>
          <w:tcPr>
            <w:tcW w:w="1559" w:type="dxa"/>
          </w:tcPr>
          <w:p w:rsidR="000239D3" w:rsidRPr="00302759" w:rsidRDefault="000239D3" w:rsidP="007C2052">
            <w:pPr>
              <w:jc w:val="right"/>
            </w:pPr>
            <w:r w:rsidRPr="00302759">
              <w:t>6 286 421</w:t>
            </w:r>
          </w:p>
        </w:tc>
        <w:tc>
          <w:tcPr>
            <w:tcW w:w="2410" w:type="dxa"/>
          </w:tcPr>
          <w:p w:rsidR="000239D3" w:rsidRPr="00302759" w:rsidRDefault="000239D3" w:rsidP="007C2052">
            <w:pPr>
              <w:jc w:val="right"/>
            </w:pPr>
            <w:r w:rsidRPr="00302759">
              <w:t xml:space="preserve">4 884 562 </w:t>
            </w:r>
          </w:p>
        </w:tc>
        <w:tc>
          <w:tcPr>
            <w:tcW w:w="1629" w:type="dxa"/>
          </w:tcPr>
          <w:p w:rsidR="000239D3" w:rsidRPr="00302759" w:rsidRDefault="000239D3" w:rsidP="007C2052">
            <w:pPr>
              <w:jc w:val="right"/>
            </w:pPr>
            <w:r w:rsidRPr="00302759">
              <w:t>77,70</w:t>
            </w:r>
          </w:p>
        </w:tc>
      </w:tr>
    </w:tbl>
    <w:p w:rsidR="000239D3" w:rsidRPr="00F64D7F" w:rsidRDefault="000239D3" w:rsidP="00356A87">
      <w:pPr>
        <w:ind w:firstLine="708"/>
        <w:contextualSpacing/>
        <w:jc w:val="both"/>
        <w:rPr>
          <w:sz w:val="24"/>
          <w:szCs w:val="24"/>
        </w:rPr>
      </w:pPr>
      <w:r w:rsidRPr="00F64D7F">
        <w:rPr>
          <w:sz w:val="24"/>
          <w:szCs w:val="24"/>
        </w:rPr>
        <w:lastRenderedPageBreak/>
        <w:t>Наличността към 31.12.2018</w:t>
      </w:r>
      <w:r w:rsidR="007C2052">
        <w:rPr>
          <w:sz w:val="24"/>
          <w:szCs w:val="24"/>
        </w:rPr>
        <w:t xml:space="preserve"> </w:t>
      </w:r>
      <w:r w:rsidRPr="00F64D7F">
        <w:rPr>
          <w:sz w:val="24"/>
          <w:szCs w:val="24"/>
        </w:rPr>
        <w:t>г. на държавните дейности е в размер на 1 378 422 лв. в т.ч. 1 112 180 лв. от МТСП, 53 798 лв. по съответните дейности и делегираната от държавата дейност</w:t>
      </w:r>
      <w:r w:rsidR="007C2052">
        <w:rPr>
          <w:sz w:val="24"/>
          <w:szCs w:val="24"/>
        </w:rPr>
        <w:t xml:space="preserve"> </w:t>
      </w:r>
      <w:r w:rsidRPr="00F64D7F">
        <w:rPr>
          <w:sz w:val="24"/>
          <w:szCs w:val="24"/>
        </w:rPr>
        <w:t>”Неспециализирани училища” – 53 798 лв., по училища:</w:t>
      </w:r>
    </w:p>
    <w:p w:rsidR="000239D3" w:rsidRPr="00F64D7F" w:rsidRDefault="000239D3" w:rsidP="00356A87">
      <w:pPr>
        <w:ind w:firstLine="708"/>
        <w:contextualSpacing/>
        <w:rPr>
          <w:sz w:val="24"/>
          <w:szCs w:val="24"/>
        </w:rPr>
      </w:pPr>
      <w:r w:rsidRPr="00F64D7F">
        <w:rPr>
          <w:sz w:val="24"/>
          <w:szCs w:val="24"/>
        </w:rPr>
        <w:t xml:space="preserve">-СУ </w:t>
      </w:r>
      <w:r w:rsidR="007C2052">
        <w:rPr>
          <w:sz w:val="24"/>
          <w:szCs w:val="24"/>
          <w:lang w:val="en-US"/>
        </w:rPr>
        <w:t>(</w:t>
      </w:r>
      <w:r w:rsidR="007C2052">
        <w:rPr>
          <w:sz w:val="24"/>
          <w:szCs w:val="24"/>
        </w:rPr>
        <w:t>средно училище</w:t>
      </w:r>
      <w:r w:rsidR="007C2052">
        <w:rPr>
          <w:sz w:val="24"/>
          <w:szCs w:val="24"/>
          <w:lang w:val="en-US"/>
        </w:rPr>
        <w:t xml:space="preserve">) </w:t>
      </w:r>
      <w:r w:rsidRPr="00F64D7F">
        <w:rPr>
          <w:sz w:val="24"/>
          <w:szCs w:val="24"/>
        </w:rPr>
        <w:t>Хитрино – 44 262 лв.</w:t>
      </w:r>
      <w:r w:rsidR="00356A87">
        <w:rPr>
          <w:sz w:val="24"/>
          <w:szCs w:val="24"/>
        </w:rPr>
        <w:t>;</w:t>
      </w:r>
    </w:p>
    <w:p w:rsidR="000239D3" w:rsidRPr="00F64D7F" w:rsidRDefault="000239D3" w:rsidP="00356A87">
      <w:pPr>
        <w:ind w:firstLine="708"/>
        <w:contextualSpacing/>
        <w:rPr>
          <w:sz w:val="24"/>
          <w:szCs w:val="24"/>
        </w:rPr>
      </w:pPr>
      <w:r w:rsidRPr="00F64D7F">
        <w:rPr>
          <w:sz w:val="24"/>
          <w:szCs w:val="24"/>
        </w:rPr>
        <w:t xml:space="preserve">-ОУ </w:t>
      </w:r>
      <w:r w:rsidR="007C2052">
        <w:rPr>
          <w:sz w:val="24"/>
          <w:szCs w:val="24"/>
          <w:lang w:val="en-US"/>
        </w:rPr>
        <w:t>(</w:t>
      </w:r>
      <w:r w:rsidR="007C2052">
        <w:rPr>
          <w:sz w:val="24"/>
          <w:szCs w:val="24"/>
        </w:rPr>
        <w:t>основно училище</w:t>
      </w:r>
      <w:r w:rsidR="007C2052">
        <w:rPr>
          <w:sz w:val="24"/>
          <w:szCs w:val="24"/>
          <w:lang w:val="en-US"/>
        </w:rPr>
        <w:t>)</w:t>
      </w:r>
      <w:r w:rsidR="007C2052">
        <w:rPr>
          <w:sz w:val="24"/>
          <w:szCs w:val="24"/>
        </w:rPr>
        <w:t xml:space="preserve"> </w:t>
      </w:r>
      <w:r w:rsidRPr="00F64D7F">
        <w:rPr>
          <w:sz w:val="24"/>
          <w:szCs w:val="24"/>
        </w:rPr>
        <w:t>Живково – 9 531 лв.</w:t>
      </w:r>
    </w:p>
    <w:p w:rsidR="000239D3" w:rsidRPr="00F64D7F" w:rsidRDefault="000239D3" w:rsidP="00356A87">
      <w:pPr>
        <w:ind w:firstLine="708"/>
        <w:contextualSpacing/>
        <w:jc w:val="both"/>
        <w:rPr>
          <w:sz w:val="24"/>
          <w:szCs w:val="24"/>
        </w:rPr>
      </w:pPr>
      <w:r w:rsidRPr="00F64D7F">
        <w:rPr>
          <w:sz w:val="24"/>
          <w:szCs w:val="24"/>
        </w:rPr>
        <w:t xml:space="preserve">Освен утвърдените със Закона за държавния бюджет на РБ за 2018 година суми, допълнително са получени субсидии и трансфери от ЦБ </w:t>
      </w:r>
      <w:r w:rsidRPr="00F64D7F">
        <w:rPr>
          <w:sz w:val="24"/>
          <w:szCs w:val="24"/>
          <w:lang w:val="en-US"/>
        </w:rPr>
        <w:t>(</w:t>
      </w:r>
      <w:r w:rsidRPr="00F64D7F">
        <w:rPr>
          <w:sz w:val="24"/>
          <w:szCs w:val="24"/>
        </w:rPr>
        <w:t>Централния бюджет</w:t>
      </w:r>
      <w:r w:rsidRPr="00F64D7F">
        <w:rPr>
          <w:sz w:val="24"/>
          <w:szCs w:val="24"/>
          <w:lang w:val="en-US"/>
        </w:rPr>
        <w:t>)</w:t>
      </w:r>
      <w:r w:rsidRPr="00F64D7F">
        <w:rPr>
          <w:sz w:val="24"/>
          <w:szCs w:val="24"/>
        </w:rPr>
        <w:t xml:space="preserve"> в размер на 279 334 лева, в това число:</w:t>
      </w:r>
    </w:p>
    <w:p w:rsidR="000239D3" w:rsidRPr="00F64D7F" w:rsidRDefault="000239D3" w:rsidP="00356A87">
      <w:pPr>
        <w:ind w:firstLine="708"/>
        <w:contextualSpacing/>
        <w:rPr>
          <w:sz w:val="24"/>
          <w:szCs w:val="24"/>
        </w:rPr>
      </w:pPr>
      <w:r w:rsidRPr="00F64D7F">
        <w:rPr>
          <w:sz w:val="24"/>
          <w:szCs w:val="24"/>
        </w:rPr>
        <w:t>-</w:t>
      </w:r>
      <w:r w:rsidR="00302759">
        <w:rPr>
          <w:sz w:val="24"/>
          <w:szCs w:val="24"/>
        </w:rPr>
        <w:t xml:space="preserve"> </w:t>
      </w:r>
      <w:r w:rsidRPr="00F64D7F">
        <w:rPr>
          <w:sz w:val="24"/>
          <w:szCs w:val="24"/>
        </w:rPr>
        <w:t>40 250 лв. за пътни разходи на учители;</w:t>
      </w:r>
    </w:p>
    <w:p w:rsidR="000239D3" w:rsidRPr="00F64D7F" w:rsidRDefault="000239D3" w:rsidP="00356A87">
      <w:pPr>
        <w:ind w:firstLine="708"/>
        <w:contextualSpacing/>
        <w:rPr>
          <w:sz w:val="24"/>
          <w:szCs w:val="24"/>
        </w:rPr>
      </w:pPr>
      <w:r w:rsidRPr="00F64D7F">
        <w:rPr>
          <w:sz w:val="24"/>
          <w:szCs w:val="24"/>
        </w:rPr>
        <w:t>-</w:t>
      </w:r>
      <w:r w:rsidR="00302759">
        <w:rPr>
          <w:sz w:val="24"/>
          <w:szCs w:val="24"/>
        </w:rPr>
        <w:t xml:space="preserve"> </w:t>
      </w:r>
      <w:r w:rsidRPr="00F64D7F">
        <w:rPr>
          <w:sz w:val="24"/>
          <w:szCs w:val="24"/>
        </w:rPr>
        <w:t>13 663 лв. за безплатни учебници;</w:t>
      </w:r>
    </w:p>
    <w:p w:rsidR="000239D3" w:rsidRPr="00F64D7F" w:rsidRDefault="000239D3" w:rsidP="00356A87">
      <w:pPr>
        <w:ind w:firstLine="708"/>
        <w:contextualSpacing/>
        <w:rPr>
          <w:sz w:val="24"/>
          <w:szCs w:val="24"/>
        </w:rPr>
      </w:pPr>
      <w:r w:rsidRPr="00F64D7F">
        <w:rPr>
          <w:sz w:val="24"/>
          <w:szCs w:val="24"/>
        </w:rPr>
        <w:t>-</w:t>
      </w:r>
      <w:r w:rsidR="00302759">
        <w:rPr>
          <w:sz w:val="24"/>
          <w:szCs w:val="24"/>
        </w:rPr>
        <w:t xml:space="preserve"> </w:t>
      </w:r>
      <w:r w:rsidRPr="00F64D7F">
        <w:rPr>
          <w:sz w:val="24"/>
          <w:szCs w:val="24"/>
        </w:rPr>
        <w:t>79 789 лв. – Безплатен превоз на учениците;</w:t>
      </w:r>
    </w:p>
    <w:p w:rsidR="000239D3" w:rsidRPr="00F64D7F" w:rsidRDefault="000239D3" w:rsidP="00356A87">
      <w:pPr>
        <w:ind w:firstLine="708"/>
        <w:contextualSpacing/>
        <w:rPr>
          <w:sz w:val="24"/>
          <w:szCs w:val="24"/>
        </w:rPr>
      </w:pPr>
      <w:r w:rsidRPr="00F64D7F">
        <w:rPr>
          <w:sz w:val="24"/>
          <w:szCs w:val="24"/>
        </w:rPr>
        <w:t>-</w:t>
      </w:r>
      <w:r w:rsidR="00302759">
        <w:rPr>
          <w:sz w:val="24"/>
          <w:szCs w:val="24"/>
        </w:rPr>
        <w:t xml:space="preserve">       -</w:t>
      </w:r>
      <w:r w:rsidRPr="00F64D7F">
        <w:rPr>
          <w:sz w:val="24"/>
          <w:szCs w:val="24"/>
        </w:rPr>
        <w:t>56 лв. намаляване на субсидията на училищното здравеопазване;</w:t>
      </w:r>
    </w:p>
    <w:p w:rsidR="000239D3" w:rsidRPr="00F64D7F" w:rsidRDefault="000239D3" w:rsidP="00356A87">
      <w:pPr>
        <w:ind w:firstLine="708"/>
        <w:contextualSpacing/>
        <w:rPr>
          <w:sz w:val="24"/>
          <w:szCs w:val="24"/>
        </w:rPr>
      </w:pPr>
      <w:r w:rsidRPr="00F64D7F">
        <w:rPr>
          <w:sz w:val="24"/>
          <w:szCs w:val="24"/>
        </w:rPr>
        <w:t>-</w:t>
      </w:r>
      <w:r w:rsidR="00302759">
        <w:rPr>
          <w:sz w:val="24"/>
          <w:szCs w:val="24"/>
        </w:rPr>
        <w:t xml:space="preserve"> </w:t>
      </w:r>
      <w:r w:rsidRPr="00F64D7F">
        <w:rPr>
          <w:sz w:val="24"/>
          <w:szCs w:val="24"/>
        </w:rPr>
        <w:t>33 078 лв. увеличаване субсидията на образованието;</w:t>
      </w:r>
    </w:p>
    <w:p w:rsidR="000239D3" w:rsidRPr="00F64D7F" w:rsidRDefault="000239D3" w:rsidP="00356A87">
      <w:pPr>
        <w:ind w:firstLine="708"/>
        <w:contextualSpacing/>
        <w:rPr>
          <w:sz w:val="24"/>
          <w:szCs w:val="24"/>
        </w:rPr>
      </w:pPr>
      <w:r w:rsidRPr="00F64D7F">
        <w:rPr>
          <w:sz w:val="24"/>
          <w:szCs w:val="24"/>
        </w:rPr>
        <w:t>-</w:t>
      </w:r>
      <w:r w:rsidR="00302759">
        <w:rPr>
          <w:sz w:val="24"/>
          <w:szCs w:val="24"/>
        </w:rPr>
        <w:t xml:space="preserve">   </w:t>
      </w:r>
      <w:r w:rsidRPr="00F64D7F">
        <w:rPr>
          <w:sz w:val="24"/>
          <w:szCs w:val="24"/>
        </w:rPr>
        <w:t>6 280 лв. присъдена издръжка;</w:t>
      </w:r>
    </w:p>
    <w:p w:rsidR="000239D3" w:rsidRPr="00F64D7F" w:rsidRDefault="000239D3" w:rsidP="00356A87">
      <w:pPr>
        <w:ind w:firstLine="708"/>
        <w:contextualSpacing/>
        <w:rPr>
          <w:sz w:val="24"/>
          <w:szCs w:val="24"/>
        </w:rPr>
      </w:pPr>
      <w:r w:rsidRPr="00F64D7F">
        <w:rPr>
          <w:sz w:val="24"/>
          <w:szCs w:val="24"/>
        </w:rPr>
        <w:t>-</w:t>
      </w:r>
      <w:r w:rsidR="00302759">
        <w:rPr>
          <w:sz w:val="24"/>
          <w:szCs w:val="24"/>
        </w:rPr>
        <w:t xml:space="preserve">   </w:t>
      </w:r>
      <w:r w:rsidRPr="00F64D7F">
        <w:rPr>
          <w:sz w:val="24"/>
          <w:szCs w:val="24"/>
        </w:rPr>
        <w:t>1 000 лв. физкултура и спорт;</w:t>
      </w:r>
    </w:p>
    <w:p w:rsidR="000239D3" w:rsidRPr="00F64D7F" w:rsidRDefault="000239D3" w:rsidP="00356A87">
      <w:pPr>
        <w:ind w:firstLine="708"/>
        <w:contextualSpacing/>
        <w:rPr>
          <w:sz w:val="24"/>
          <w:szCs w:val="24"/>
        </w:rPr>
      </w:pPr>
      <w:r w:rsidRPr="00F64D7F">
        <w:rPr>
          <w:sz w:val="24"/>
          <w:szCs w:val="24"/>
        </w:rPr>
        <w:t>-</w:t>
      </w:r>
      <w:r w:rsidR="00302759">
        <w:rPr>
          <w:sz w:val="24"/>
          <w:szCs w:val="24"/>
        </w:rPr>
        <w:t xml:space="preserve">      </w:t>
      </w:r>
      <w:r w:rsidRPr="00F64D7F">
        <w:rPr>
          <w:sz w:val="24"/>
          <w:szCs w:val="24"/>
        </w:rPr>
        <w:t>540 лв. национална програма „Информационни технологии”;</w:t>
      </w:r>
    </w:p>
    <w:p w:rsidR="000239D3" w:rsidRPr="00F64D7F" w:rsidRDefault="000239D3" w:rsidP="00356A87">
      <w:pPr>
        <w:ind w:firstLine="708"/>
        <w:contextualSpacing/>
        <w:rPr>
          <w:sz w:val="24"/>
          <w:szCs w:val="24"/>
        </w:rPr>
      </w:pPr>
      <w:r w:rsidRPr="00F64D7F">
        <w:rPr>
          <w:sz w:val="24"/>
          <w:szCs w:val="24"/>
        </w:rPr>
        <w:t>-</w:t>
      </w:r>
      <w:r w:rsidR="00302759">
        <w:rPr>
          <w:sz w:val="24"/>
          <w:szCs w:val="24"/>
        </w:rPr>
        <w:t xml:space="preserve"> </w:t>
      </w:r>
      <w:r w:rsidR="004A1FE2">
        <w:rPr>
          <w:sz w:val="24"/>
          <w:szCs w:val="24"/>
        </w:rPr>
        <w:t xml:space="preserve">  </w:t>
      </w:r>
      <w:r w:rsidRPr="00F64D7F">
        <w:rPr>
          <w:sz w:val="24"/>
          <w:szCs w:val="24"/>
        </w:rPr>
        <w:t>7  146 лв. допълнителни възнаграждения за образованието;</w:t>
      </w:r>
    </w:p>
    <w:p w:rsidR="000239D3" w:rsidRPr="00F64D7F" w:rsidRDefault="000239D3" w:rsidP="00356A87">
      <w:pPr>
        <w:ind w:firstLine="708"/>
        <w:contextualSpacing/>
        <w:rPr>
          <w:sz w:val="24"/>
          <w:szCs w:val="24"/>
        </w:rPr>
      </w:pPr>
      <w:r w:rsidRPr="00F64D7F">
        <w:rPr>
          <w:sz w:val="24"/>
          <w:szCs w:val="24"/>
        </w:rPr>
        <w:t>-</w:t>
      </w:r>
      <w:r w:rsidR="00302759">
        <w:rPr>
          <w:sz w:val="24"/>
          <w:szCs w:val="24"/>
        </w:rPr>
        <w:t xml:space="preserve"> </w:t>
      </w:r>
      <w:r w:rsidRPr="00F64D7F">
        <w:rPr>
          <w:sz w:val="24"/>
          <w:szCs w:val="24"/>
        </w:rPr>
        <w:t>35 664 лв. оптимизация на училищната мрежа;</w:t>
      </w:r>
    </w:p>
    <w:p w:rsidR="000239D3" w:rsidRPr="00F64D7F" w:rsidRDefault="000239D3" w:rsidP="00356A87">
      <w:pPr>
        <w:ind w:firstLine="708"/>
        <w:contextualSpacing/>
        <w:rPr>
          <w:sz w:val="24"/>
          <w:szCs w:val="24"/>
        </w:rPr>
      </w:pPr>
      <w:r w:rsidRPr="00F64D7F">
        <w:rPr>
          <w:sz w:val="24"/>
          <w:szCs w:val="24"/>
        </w:rPr>
        <w:t>-</w:t>
      </w:r>
      <w:r w:rsidR="00302759">
        <w:rPr>
          <w:sz w:val="24"/>
          <w:szCs w:val="24"/>
        </w:rPr>
        <w:t xml:space="preserve"> </w:t>
      </w:r>
      <w:r w:rsidR="004A1FE2">
        <w:rPr>
          <w:sz w:val="24"/>
          <w:szCs w:val="24"/>
        </w:rPr>
        <w:t xml:space="preserve">  </w:t>
      </w:r>
      <w:r w:rsidRPr="00F64D7F">
        <w:rPr>
          <w:sz w:val="24"/>
          <w:szCs w:val="24"/>
        </w:rPr>
        <w:t>1 344 лв. компенсиране на намал.на цените за пътуване на ветерани от войните;</w:t>
      </w:r>
    </w:p>
    <w:p w:rsidR="000239D3" w:rsidRPr="00F64D7F" w:rsidRDefault="000239D3" w:rsidP="00356A87">
      <w:pPr>
        <w:ind w:firstLine="708"/>
        <w:contextualSpacing/>
        <w:rPr>
          <w:sz w:val="24"/>
          <w:szCs w:val="24"/>
        </w:rPr>
      </w:pPr>
      <w:r w:rsidRPr="00F64D7F">
        <w:rPr>
          <w:sz w:val="24"/>
          <w:szCs w:val="24"/>
        </w:rPr>
        <w:t>-</w:t>
      </w:r>
      <w:r w:rsidR="00302759">
        <w:rPr>
          <w:sz w:val="24"/>
          <w:szCs w:val="24"/>
        </w:rPr>
        <w:t xml:space="preserve"> </w:t>
      </w:r>
      <w:r w:rsidRPr="00F64D7F">
        <w:rPr>
          <w:sz w:val="24"/>
          <w:szCs w:val="24"/>
        </w:rPr>
        <w:t>60 580 лв. възста</w:t>
      </w:r>
      <w:r w:rsidR="00356A87">
        <w:rPr>
          <w:sz w:val="24"/>
          <w:szCs w:val="24"/>
        </w:rPr>
        <w:t>новяване на разходи от бедствия.</w:t>
      </w:r>
    </w:p>
    <w:p w:rsidR="000239D3" w:rsidRPr="00F64D7F" w:rsidRDefault="000239D3" w:rsidP="00356A87">
      <w:pPr>
        <w:ind w:firstLine="708"/>
        <w:contextualSpacing/>
        <w:jc w:val="both"/>
        <w:rPr>
          <w:b/>
          <w:sz w:val="24"/>
          <w:szCs w:val="24"/>
        </w:rPr>
      </w:pPr>
      <w:r w:rsidRPr="00F64D7F">
        <w:rPr>
          <w:b/>
          <w:sz w:val="24"/>
          <w:szCs w:val="24"/>
        </w:rPr>
        <w:t>2.ПРИХОДИТЕ ОТ МЕСТНИ ДЕЙНОСТИ са в размер на 4 450 971 лв., подробно описани по параграфи, съгласно Приложение № 2 в т.ч.</w:t>
      </w:r>
      <w:r w:rsidRPr="00F64D7F">
        <w:rPr>
          <w:b/>
          <w:sz w:val="24"/>
          <w:szCs w:val="24"/>
        </w:rPr>
        <w:tab/>
        <w:t xml:space="preserve"> </w:t>
      </w:r>
    </w:p>
    <w:tbl>
      <w:tblPr>
        <w:tblStyle w:val="TableGrid"/>
        <w:tblW w:w="0" w:type="auto"/>
        <w:jc w:val="center"/>
        <w:tblLook w:val="04A0"/>
      </w:tblPr>
      <w:tblGrid>
        <w:gridCol w:w="3755"/>
        <w:gridCol w:w="1560"/>
        <w:gridCol w:w="2409"/>
        <w:gridCol w:w="1488"/>
      </w:tblGrid>
      <w:tr w:rsidR="000239D3" w:rsidTr="00297791">
        <w:trPr>
          <w:trHeight w:val="310"/>
          <w:jc w:val="center"/>
        </w:trPr>
        <w:tc>
          <w:tcPr>
            <w:tcW w:w="3755" w:type="dxa"/>
          </w:tcPr>
          <w:p w:rsidR="00297791" w:rsidRPr="00297791" w:rsidRDefault="00AC4DF1" w:rsidP="00297791">
            <w:pPr>
              <w:contextualSpacing/>
              <w:jc w:val="both"/>
              <w:rPr>
                <w:b/>
              </w:rPr>
            </w:pPr>
            <w:r w:rsidRPr="00297791">
              <w:rPr>
                <w:b/>
              </w:rPr>
              <w:t>НАИМЕНОВАНИЕ</w:t>
            </w:r>
            <w:r w:rsidR="00297791" w:rsidRPr="00297791">
              <w:rPr>
                <w:b/>
              </w:rPr>
              <w:t xml:space="preserve"> </w:t>
            </w:r>
            <w:r w:rsidRPr="00297791">
              <w:rPr>
                <w:b/>
              </w:rPr>
              <w:t>НА ПРИХОДИТЕ</w:t>
            </w:r>
          </w:p>
        </w:tc>
        <w:tc>
          <w:tcPr>
            <w:tcW w:w="1560" w:type="dxa"/>
          </w:tcPr>
          <w:p w:rsidR="00297791" w:rsidRPr="00297791" w:rsidRDefault="000239D3" w:rsidP="00297791">
            <w:pPr>
              <w:contextualSpacing/>
              <w:jc w:val="center"/>
              <w:rPr>
                <w:b/>
              </w:rPr>
            </w:pPr>
            <w:r w:rsidRPr="00297791">
              <w:rPr>
                <w:b/>
              </w:rPr>
              <w:t>ПЛАН</w:t>
            </w:r>
          </w:p>
        </w:tc>
        <w:tc>
          <w:tcPr>
            <w:tcW w:w="2409" w:type="dxa"/>
          </w:tcPr>
          <w:p w:rsidR="00297791" w:rsidRPr="00297791" w:rsidRDefault="00297791" w:rsidP="00297791">
            <w:pPr>
              <w:contextualSpacing/>
              <w:jc w:val="center"/>
              <w:rPr>
                <w:b/>
              </w:rPr>
            </w:pPr>
            <w:r w:rsidRPr="00297791">
              <w:rPr>
                <w:b/>
              </w:rPr>
              <w:t>ОТЧЕТ</w:t>
            </w:r>
          </w:p>
        </w:tc>
        <w:tc>
          <w:tcPr>
            <w:tcW w:w="1488" w:type="dxa"/>
          </w:tcPr>
          <w:p w:rsidR="000239D3" w:rsidRPr="00297791" w:rsidRDefault="000239D3" w:rsidP="00297791">
            <w:pPr>
              <w:contextualSpacing/>
              <w:jc w:val="center"/>
              <w:rPr>
                <w:b/>
              </w:rPr>
            </w:pPr>
            <w:r w:rsidRPr="00297791">
              <w:rPr>
                <w:b/>
              </w:rPr>
              <w:t>%</w:t>
            </w:r>
          </w:p>
        </w:tc>
      </w:tr>
      <w:tr w:rsidR="000239D3" w:rsidTr="00297791">
        <w:trPr>
          <w:jc w:val="center"/>
        </w:trPr>
        <w:tc>
          <w:tcPr>
            <w:tcW w:w="3755" w:type="dxa"/>
          </w:tcPr>
          <w:p w:rsidR="000239D3" w:rsidRDefault="000239D3" w:rsidP="00297791">
            <w:pPr>
              <w:contextualSpacing/>
            </w:pPr>
            <w:r>
              <w:t>1.Собствени приходи в т.ч.</w:t>
            </w:r>
          </w:p>
        </w:tc>
        <w:tc>
          <w:tcPr>
            <w:tcW w:w="1560" w:type="dxa"/>
          </w:tcPr>
          <w:p w:rsidR="000239D3" w:rsidRDefault="000239D3" w:rsidP="00356A87">
            <w:pPr>
              <w:contextualSpacing/>
              <w:jc w:val="right"/>
            </w:pPr>
            <w:r>
              <w:t>1 726 925</w:t>
            </w:r>
          </w:p>
        </w:tc>
        <w:tc>
          <w:tcPr>
            <w:tcW w:w="2409" w:type="dxa"/>
          </w:tcPr>
          <w:p w:rsidR="000239D3" w:rsidRDefault="000239D3" w:rsidP="00356A87">
            <w:pPr>
              <w:contextualSpacing/>
              <w:jc w:val="right"/>
            </w:pPr>
            <w:r>
              <w:t>1 742 255</w:t>
            </w:r>
          </w:p>
        </w:tc>
        <w:tc>
          <w:tcPr>
            <w:tcW w:w="1488" w:type="dxa"/>
          </w:tcPr>
          <w:p w:rsidR="000239D3" w:rsidRDefault="000239D3" w:rsidP="00356A87">
            <w:pPr>
              <w:contextualSpacing/>
              <w:jc w:val="right"/>
            </w:pPr>
            <w:r>
              <w:t>100,89</w:t>
            </w:r>
          </w:p>
        </w:tc>
      </w:tr>
      <w:tr w:rsidR="000239D3" w:rsidTr="00297791">
        <w:trPr>
          <w:jc w:val="center"/>
        </w:trPr>
        <w:tc>
          <w:tcPr>
            <w:tcW w:w="3755" w:type="dxa"/>
          </w:tcPr>
          <w:p w:rsidR="000239D3" w:rsidRDefault="000239D3" w:rsidP="00297791">
            <w:pPr>
              <w:contextualSpacing/>
            </w:pPr>
            <w:r>
              <w:t>-имуществени и др. данъци</w:t>
            </w:r>
          </w:p>
        </w:tc>
        <w:tc>
          <w:tcPr>
            <w:tcW w:w="1560" w:type="dxa"/>
          </w:tcPr>
          <w:p w:rsidR="000239D3" w:rsidRDefault="000239D3" w:rsidP="00356A87">
            <w:pPr>
              <w:contextualSpacing/>
              <w:jc w:val="right"/>
            </w:pPr>
            <w:r>
              <w:t>247 735</w:t>
            </w:r>
          </w:p>
        </w:tc>
        <w:tc>
          <w:tcPr>
            <w:tcW w:w="2409" w:type="dxa"/>
          </w:tcPr>
          <w:p w:rsidR="000239D3" w:rsidRDefault="000239D3" w:rsidP="00356A87">
            <w:pPr>
              <w:contextualSpacing/>
              <w:jc w:val="right"/>
            </w:pPr>
            <w:r>
              <w:t xml:space="preserve">281 641 </w:t>
            </w:r>
          </w:p>
        </w:tc>
        <w:tc>
          <w:tcPr>
            <w:tcW w:w="1488" w:type="dxa"/>
          </w:tcPr>
          <w:p w:rsidR="000239D3" w:rsidRDefault="000239D3" w:rsidP="00356A87">
            <w:pPr>
              <w:contextualSpacing/>
              <w:jc w:val="right"/>
            </w:pPr>
            <w:r>
              <w:t>113,69</w:t>
            </w:r>
          </w:p>
        </w:tc>
      </w:tr>
      <w:tr w:rsidR="000239D3" w:rsidTr="00297791">
        <w:trPr>
          <w:jc w:val="center"/>
        </w:trPr>
        <w:tc>
          <w:tcPr>
            <w:tcW w:w="3755" w:type="dxa"/>
          </w:tcPr>
          <w:p w:rsidR="000239D3" w:rsidRDefault="000239D3" w:rsidP="00297791">
            <w:pPr>
              <w:contextualSpacing/>
            </w:pPr>
            <w:r>
              <w:t>-неданъчни приходи</w:t>
            </w:r>
          </w:p>
        </w:tc>
        <w:tc>
          <w:tcPr>
            <w:tcW w:w="1560" w:type="dxa"/>
          </w:tcPr>
          <w:p w:rsidR="000239D3" w:rsidRDefault="000239D3" w:rsidP="00356A87">
            <w:pPr>
              <w:contextualSpacing/>
              <w:jc w:val="right"/>
            </w:pPr>
            <w:r>
              <w:t xml:space="preserve">1 479 190 </w:t>
            </w:r>
          </w:p>
        </w:tc>
        <w:tc>
          <w:tcPr>
            <w:tcW w:w="2409" w:type="dxa"/>
          </w:tcPr>
          <w:p w:rsidR="000239D3" w:rsidRDefault="000239D3" w:rsidP="00356A87">
            <w:pPr>
              <w:contextualSpacing/>
              <w:jc w:val="right"/>
            </w:pPr>
            <w:r>
              <w:t>1 460 614</w:t>
            </w:r>
          </w:p>
        </w:tc>
        <w:tc>
          <w:tcPr>
            <w:tcW w:w="1488" w:type="dxa"/>
          </w:tcPr>
          <w:p w:rsidR="000239D3" w:rsidRDefault="000239D3" w:rsidP="00356A87">
            <w:pPr>
              <w:contextualSpacing/>
              <w:jc w:val="right"/>
            </w:pPr>
            <w:r>
              <w:t>98,74</w:t>
            </w:r>
          </w:p>
        </w:tc>
      </w:tr>
      <w:tr w:rsidR="000239D3" w:rsidTr="00297791">
        <w:trPr>
          <w:jc w:val="center"/>
        </w:trPr>
        <w:tc>
          <w:tcPr>
            <w:tcW w:w="3755" w:type="dxa"/>
          </w:tcPr>
          <w:p w:rsidR="000239D3" w:rsidRDefault="000239D3" w:rsidP="00297791">
            <w:pPr>
              <w:contextualSpacing/>
            </w:pPr>
            <w:r>
              <w:t>2.Взаимоотношения с ЦБ в т.ч.</w:t>
            </w:r>
          </w:p>
        </w:tc>
        <w:tc>
          <w:tcPr>
            <w:tcW w:w="1560" w:type="dxa"/>
          </w:tcPr>
          <w:p w:rsidR="000239D3" w:rsidRDefault="000239D3" w:rsidP="00356A87">
            <w:pPr>
              <w:contextualSpacing/>
              <w:jc w:val="right"/>
            </w:pPr>
            <w:r>
              <w:t>1 208 500</w:t>
            </w:r>
          </w:p>
        </w:tc>
        <w:tc>
          <w:tcPr>
            <w:tcW w:w="2409" w:type="dxa"/>
          </w:tcPr>
          <w:p w:rsidR="000239D3" w:rsidRDefault="000239D3" w:rsidP="00356A87">
            <w:pPr>
              <w:contextualSpacing/>
              <w:jc w:val="right"/>
            </w:pPr>
            <w:r>
              <w:t>1 208 500</w:t>
            </w:r>
          </w:p>
        </w:tc>
        <w:tc>
          <w:tcPr>
            <w:tcW w:w="1488" w:type="dxa"/>
          </w:tcPr>
          <w:p w:rsidR="000239D3" w:rsidRDefault="000239D3" w:rsidP="00356A87">
            <w:pPr>
              <w:contextualSpacing/>
              <w:jc w:val="right"/>
            </w:pPr>
            <w:r>
              <w:t>100,00</w:t>
            </w:r>
          </w:p>
        </w:tc>
      </w:tr>
      <w:tr w:rsidR="000239D3" w:rsidTr="00297791">
        <w:trPr>
          <w:jc w:val="center"/>
        </w:trPr>
        <w:tc>
          <w:tcPr>
            <w:tcW w:w="3755" w:type="dxa"/>
          </w:tcPr>
          <w:p w:rsidR="000239D3" w:rsidRDefault="000239D3" w:rsidP="00297791">
            <w:pPr>
              <w:contextualSpacing/>
            </w:pPr>
            <w:r>
              <w:t>-Обща изравнителна субсидия</w:t>
            </w:r>
          </w:p>
        </w:tc>
        <w:tc>
          <w:tcPr>
            <w:tcW w:w="1560" w:type="dxa"/>
          </w:tcPr>
          <w:p w:rsidR="000239D3" w:rsidRDefault="000239D3" w:rsidP="00356A87">
            <w:pPr>
              <w:contextualSpacing/>
              <w:jc w:val="right"/>
            </w:pPr>
            <w:r>
              <w:t>643 000</w:t>
            </w:r>
          </w:p>
        </w:tc>
        <w:tc>
          <w:tcPr>
            <w:tcW w:w="2409" w:type="dxa"/>
          </w:tcPr>
          <w:p w:rsidR="000239D3" w:rsidRDefault="000239D3" w:rsidP="00356A87">
            <w:pPr>
              <w:contextualSpacing/>
              <w:jc w:val="right"/>
            </w:pPr>
            <w:r>
              <w:t>643 000</w:t>
            </w:r>
          </w:p>
        </w:tc>
        <w:tc>
          <w:tcPr>
            <w:tcW w:w="1488" w:type="dxa"/>
          </w:tcPr>
          <w:p w:rsidR="000239D3" w:rsidRDefault="000239D3" w:rsidP="00356A87">
            <w:pPr>
              <w:contextualSpacing/>
              <w:jc w:val="right"/>
            </w:pPr>
            <w:r>
              <w:t>100,00</w:t>
            </w:r>
          </w:p>
        </w:tc>
      </w:tr>
      <w:tr w:rsidR="000239D3" w:rsidTr="00297791">
        <w:trPr>
          <w:jc w:val="center"/>
        </w:trPr>
        <w:tc>
          <w:tcPr>
            <w:tcW w:w="3755" w:type="dxa"/>
          </w:tcPr>
          <w:p w:rsidR="000239D3" w:rsidRDefault="000239D3" w:rsidP="00297791">
            <w:pPr>
              <w:contextualSpacing/>
            </w:pPr>
            <w:r>
              <w:t xml:space="preserve">-Целева субсидия за капиталови разходи  </w:t>
            </w:r>
          </w:p>
        </w:tc>
        <w:tc>
          <w:tcPr>
            <w:tcW w:w="1560" w:type="dxa"/>
          </w:tcPr>
          <w:p w:rsidR="000239D3" w:rsidRDefault="000239D3" w:rsidP="00356A87">
            <w:pPr>
              <w:contextualSpacing/>
              <w:jc w:val="right"/>
            </w:pPr>
            <w:r>
              <w:t>283 852</w:t>
            </w:r>
          </w:p>
        </w:tc>
        <w:tc>
          <w:tcPr>
            <w:tcW w:w="2409" w:type="dxa"/>
          </w:tcPr>
          <w:p w:rsidR="000239D3" w:rsidRDefault="000239D3" w:rsidP="00356A87">
            <w:pPr>
              <w:contextualSpacing/>
              <w:jc w:val="right"/>
            </w:pPr>
            <w:r>
              <w:t>283 852</w:t>
            </w:r>
          </w:p>
        </w:tc>
        <w:tc>
          <w:tcPr>
            <w:tcW w:w="1488" w:type="dxa"/>
          </w:tcPr>
          <w:p w:rsidR="000239D3" w:rsidRDefault="000239D3" w:rsidP="00356A87">
            <w:pPr>
              <w:contextualSpacing/>
              <w:jc w:val="right"/>
            </w:pPr>
            <w:r>
              <w:t>100,00</w:t>
            </w:r>
          </w:p>
        </w:tc>
      </w:tr>
      <w:tr w:rsidR="000239D3" w:rsidTr="00297791">
        <w:trPr>
          <w:jc w:val="center"/>
        </w:trPr>
        <w:tc>
          <w:tcPr>
            <w:tcW w:w="3755" w:type="dxa"/>
          </w:tcPr>
          <w:p w:rsidR="000239D3" w:rsidRDefault="000239D3" w:rsidP="00297791">
            <w:pPr>
              <w:contextualSpacing/>
            </w:pPr>
            <w:r>
              <w:t>-Целеви трансфер за текущ ремонт улици</w:t>
            </w:r>
          </w:p>
        </w:tc>
        <w:tc>
          <w:tcPr>
            <w:tcW w:w="1560" w:type="dxa"/>
          </w:tcPr>
          <w:p w:rsidR="000239D3" w:rsidRDefault="000239D3" w:rsidP="00356A87">
            <w:pPr>
              <w:contextualSpacing/>
              <w:jc w:val="right"/>
            </w:pPr>
            <w:r>
              <w:t>281 648</w:t>
            </w:r>
          </w:p>
        </w:tc>
        <w:tc>
          <w:tcPr>
            <w:tcW w:w="2409" w:type="dxa"/>
          </w:tcPr>
          <w:p w:rsidR="000239D3" w:rsidRDefault="000239D3" w:rsidP="00356A87">
            <w:pPr>
              <w:contextualSpacing/>
              <w:jc w:val="right"/>
            </w:pPr>
            <w:r>
              <w:t>281 648</w:t>
            </w:r>
          </w:p>
        </w:tc>
        <w:tc>
          <w:tcPr>
            <w:tcW w:w="1488" w:type="dxa"/>
          </w:tcPr>
          <w:p w:rsidR="000239D3" w:rsidRDefault="000239D3" w:rsidP="00356A87">
            <w:pPr>
              <w:contextualSpacing/>
              <w:jc w:val="right"/>
            </w:pPr>
            <w:r>
              <w:t>100,00</w:t>
            </w:r>
          </w:p>
        </w:tc>
      </w:tr>
      <w:tr w:rsidR="000239D3" w:rsidTr="00297791">
        <w:trPr>
          <w:jc w:val="center"/>
        </w:trPr>
        <w:tc>
          <w:tcPr>
            <w:tcW w:w="3755" w:type="dxa"/>
          </w:tcPr>
          <w:p w:rsidR="000239D3" w:rsidRDefault="000239D3" w:rsidP="00297791">
            <w:pPr>
              <w:contextualSpacing/>
            </w:pPr>
            <w:r>
              <w:t>3.Трансфери м/у бюджетни сметки</w:t>
            </w:r>
          </w:p>
        </w:tc>
        <w:tc>
          <w:tcPr>
            <w:tcW w:w="1560" w:type="dxa"/>
          </w:tcPr>
          <w:p w:rsidR="000239D3" w:rsidRDefault="000239D3" w:rsidP="00356A87">
            <w:pPr>
              <w:contextualSpacing/>
              <w:jc w:val="right"/>
            </w:pPr>
            <w:r>
              <w:t xml:space="preserve">98 860 </w:t>
            </w:r>
          </w:p>
        </w:tc>
        <w:tc>
          <w:tcPr>
            <w:tcW w:w="2409" w:type="dxa"/>
          </w:tcPr>
          <w:p w:rsidR="000239D3" w:rsidRDefault="000239D3" w:rsidP="00356A87">
            <w:pPr>
              <w:contextualSpacing/>
              <w:jc w:val="right"/>
            </w:pPr>
            <w:r>
              <w:t>81 688</w:t>
            </w:r>
          </w:p>
        </w:tc>
        <w:tc>
          <w:tcPr>
            <w:tcW w:w="1488" w:type="dxa"/>
          </w:tcPr>
          <w:p w:rsidR="000239D3" w:rsidRDefault="000239D3" w:rsidP="00356A87">
            <w:pPr>
              <w:contextualSpacing/>
              <w:jc w:val="right"/>
            </w:pPr>
            <w:r>
              <w:t>84,81</w:t>
            </w:r>
          </w:p>
        </w:tc>
      </w:tr>
      <w:tr w:rsidR="000239D3" w:rsidTr="00297791">
        <w:trPr>
          <w:jc w:val="center"/>
        </w:trPr>
        <w:tc>
          <w:tcPr>
            <w:tcW w:w="3755" w:type="dxa"/>
          </w:tcPr>
          <w:p w:rsidR="000239D3" w:rsidRDefault="000239D3" w:rsidP="00297791">
            <w:pPr>
              <w:contextualSpacing/>
            </w:pPr>
            <w:r>
              <w:t xml:space="preserve">4.Временни безлихвени заеми </w:t>
            </w:r>
          </w:p>
        </w:tc>
        <w:tc>
          <w:tcPr>
            <w:tcW w:w="1560" w:type="dxa"/>
          </w:tcPr>
          <w:p w:rsidR="000239D3" w:rsidRDefault="000239D3" w:rsidP="00356A87">
            <w:pPr>
              <w:contextualSpacing/>
              <w:jc w:val="right"/>
            </w:pPr>
            <w:r>
              <w:t>96 318</w:t>
            </w:r>
          </w:p>
        </w:tc>
        <w:tc>
          <w:tcPr>
            <w:tcW w:w="2409" w:type="dxa"/>
          </w:tcPr>
          <w:p w:rsidR="000239D3" w:rsidRDefault="000239D3" w:rsidP="00356A87">
            <w:pPr>
              <w:contextualSpacing/>
              <w:jc w:val="right"/>
            </w:pPr>
            <w:r>
              <w:t>68 712</w:t>
            </w:r>
          </w:p>
        </w:tc>
        <w:tc>
          <w:tcPr>
            <w:tcW w:w="1488" w:type="dxa"/>
          </w:tcPr>
          <w:p w:rsidR="000239D3" w:rsidRDefault="000239D3" w:rsidP="00356A87">
            <w:pPr>
              <w:contextualSpacing/>
              <w:jc w:val="right"/>
            </w:pPr>
            <w:r>
              <w:t>71,34</w:t>
            </w:r>
          </w:p>
        </w:tc>
      </w:tr>
      <w:tr w:rsidR="000239D3" w:rsidTr="00297791">
        <w:trPr>
          <w:jc w:val="center"/>
        </w:trPr>
        <w:tc>
          <w:tcPr>
            <w:tcW w:w="3755" w:type="dxa"/>
          </w:tcPr>
          <w:p w:rsidR="000239D3" w:rsidRDefault="000239D3" w:rsidP="00297791">
            <w:pPr>
              <w:contextualSpacing/>
            </w:pPr>
            <w:r>
              <w:t>5.Предходен остатък</w:t>
            </w:r>
          </w:p>
          <w:p w:rsidR="000239D3" w:rsidRDefault="000239D3" w:rsidP="00297791">
            <w:pPr>
              <w:contextualSpacing/>
            </w:pPr>
            <w:r>
              <w:t>6.Наличност в края на периода</w:t>
            </w:r>
          </w:p>
        </w:tc>
        <w:tc>
          <w:tcPr>
            <w:tcW w:w="1560" w:type="dxa"/>
          </w:tcPr>
          <w:p w:rsidR="000239D3" w:rsidRDefault="000239D3" w:rsidP="00356A87">
            <w:pPr>
              <w:contextualSpacing/>
              <w:jc w:val="right"/>
            </w:pPr>
            <w:r>
              <w:t xml:space="preserve">7 620 794 </w:t>
            </w:r>
          </w:p>
          <w:p w:rsidR="000239D3" w:rsidRDefault="000239D3" w:rsidP="00356A87">
            <w:pPr>
              <w:contextualSpacing/>
              <w:jc w:val="right"/>
            </w:pPr>
          </w:p>
        </w:tc>
        <w:tc>
          <w:tcPr>
            <w:tcW w:w="2409" w:type="dxa"/>
          </w:tcPr>
          <w:p w:rsidR="000239D3" w:rsidRDefault="000239D3" w:rsidP="00356A87">
            <w:pPr>
              <w:contextualSpacing/>
              <w:jc w:val="right"/>
            </w:pPr>
            <w:r>
              <w:t>7 620 794</w:t>
            </w:r>
          </w:p>
          <w:p w:rsidR="000239D3" w:rsidRDefault="000239D3" w:rsidP="00356A87">
            <w:pPr>
              <w:contextualSpacing/>
              <w:jc w:val="right"/>
            </w:pPr>
            <w:r>
              <w:t>-6 270 991</w:t>
            </w:r>
          </w:p>
        </w:tc>
        <w:tc>
          <w:tcPr>
            <w:tcW w:w="1488" w:type="dxa"/>
          </w:tcPr>
          <w:p w:rsidR="000239D3" w:rsidRDefault="000239D3" w:rsidP="00356A87">
            <w:pPr>
              <w:contextualSpacing/>
              <w:jc w:val="right"/>
            </w:pPr>
          </w:p>
        </w:tc>
      </w:tr>
      <w:tr w:rsidR="000239D3" w:rsidTr="00297791">
        <w:trPr>
          <w:jc w:val="center"/>
        </w:trPr>
        <w:tc>
          <w:tcPr>
            <w:tcW w:w="3755" w:type="dxa"/>
          </w:tcPr>
          <w:p w:rsidR="000239D3" w:rsidRDefault="000239D3" w:rsidP="00297791">
            <w:pPr>
              <w:contextualSpacing/>
            </w:pPr>
            <w:r>
              <w:t>ВСИЧКО ОБЩИНСКИ ПРИХОДИ</w:t>
            </w:r>
          </w:p>
        </w:tc>
        <w:tc>
          <w:tcPr>
            <w:tcW w:w="1560" w:type="dxa"/>
          </w:tcPr>
          <w:p w:rsidR="000239D3" w:rsidRDefault="000239D3" w:rsidP="00356A87">
            <w:pPr>
              <w:contextualSpacing/>
              <w:jc w:val="right"/>
            </w:pPr>
            <w:r>
              <w:t>10 751 397</w:t>
            </w:r>
          </w:p>
        </w:tc>
        <w:tc>
          <w:tcPr>
            <w:tcW w:w="2409" w:type="dxa"/>
          </w:tcPr>
          <w:p w:rsidR="000239D3" w:rsidRDefault="000239D3" w:rsidP="00356A87">
            <w:pPr>
              <w:contextualSpacing/>
              <w:jc w:val="right"/>
            </w:pPr>
            <w:r>
              <w:t>4 450 971</w:t>
            </w:r>
          </w:p>
        </w:tc>
        <w:tc>
          <w:tcPr>
            <w:tcW w:w="1488" w:type="dxa"/>
          </w:tcPr>
          <w:p w:rsidR="000239D3" w:rsidRDefault="000239D3" w:rsidP="00356A87">
            <w:pPr>
              <w:contextualSpacing/>
              <w:jc w:val="right"/>
            </w:pPr>
            <w:r>
              <w:t>41,40</w:t>
            </w:r>
          </w:p>
        </w:tc>
      </w:tr>
    </w:tbl>
    <w:p w:rsidR="000239D3" w:rsidRPr="00F64D7F" w:rsidRDefault="000239D3" w:rsidP="00356A87">
      <w:pPr>
        <w:ind w:firstLine="708"/>
        <w:contextualSpacing/>
        <w:jc w:val="both"/>
        <w:rPr>
          <w:sz w:val="24"/>
          <w:szCs w:val="24"/>
        </w:rPr>
      </w:pPr>
      <w:r w:rsidRPr="00F64D7F">
        <w:rPr>
          <w:sz w:val="24"/>
          <w:szCs w:val="24"/>
        </w:rPr>
        <w:t>Общинските приходи са изпълнени в размер на 94,08 %, от които собствените приходи – 100,89 %,в т.ч. данъчни приходи 113,69 % и неданъчни приходи 98,74 %.</w:t>
      </w:r>
    </w:p>
    <w:p w:rsidR="000239D3" w:rsidRPr="00F64D7F" w:rsidRDefault="000239D3" w:rsidP="00356A87">
      <w:pPr>
        <w:ind w:firstLine="708"/>
        <w:contextualSpacing/>
        <w:jc w:val="both"/>
        <w:rPr>
          <w:sz w:val="24"/>
          <w:szCs w:val="24"/>
        </w:rPr>
      </w:pPr>
      <w:r w:rsidRPr="00F64D7F">
        <w:rPr>
          <w:sz w:val="24"/>
          <w:szCs w:val="24"/>
        </w:rPr>
        <w:t>Нетния</w:t>
      </w:r>
      <w:r w:rsidR="007C2052">
        <w:rPr>
          <w:sz w:val="24"/>
          <w:szCs w:val="24"/>
        </w:rPr>
        <w:t>т</w:t>
      </w:r>
      <w:r w:rsidRPr="00F64D7F">
        <w:rPr>
          <w:sz w:val="24"/>
          <w:szCs w:val="24"/>
        </w:rPr>
        <w:t xml:space="preserve"> приход на собствените приходи е в размер на 1 717 683 лв., след приспадане на внесените данъци-данък върху добавена стойност, данъка върху приходите от стопанска дейност и приходите от дарения, при план 1 681 925 лв. или 102,16 %.</w:t>
      </w:r>
    </w:p>
    <w:p w:rsidR="000239D3" w:rsidRPr="00F64D7F" w:rsidRDefault="000239D3" w:rsidP="00356A87">
      <w:pPr>
        <w:ind w:firstLine="708"/>
        <w:contextualSpacing/>
        <w:jc w:val="both"/>
        <w:rPr>
          <w:sz w:val="24"/>
          <w:szCs w:val="24"/>
        </w:rPr>
      </w:pPr>
      <w:r w:rsidRPr="00F64D7F">
        <w:rPr>
          <w:sz w:val="24"/>
          <w:szCs w:val="24"/>
        </w:rPr>
        <w:t>Наличността на местните дейности е в размер на 6 270 991 лв., в т.ч. целеви средства от капиталови разходи  - 5 060 708 лв., от дарения – 331 825 лв. и други 878 458 лв.</w:t>
      </w:r>
      <w:r w:rsidRPr="00F64D7F">
        <w:rPr>
          <w:sz w:val="24"/>
          <w:szCs w:val="24"/>
        </w:rPr>
        <w:tab/>
      </w:r>
    </w:p>
    <w:p w:rsidR="000239D3" w:rsidRPr="00F64D7F" w:rsidRDefault="000239D3" w:rsidP="00356A87">
      <w:pPr>
        <w:ind w:firstLine="708"/>
        <w:contextualSpacing/>
        <w:jc w:val="both"/>
        <w:rPr>
          <w:b/>
          <w:sz w:val="24"/>
          <w:szCs w:val="24"/>
        </w:rPr>
      </w:pPr>
      <w:r w:rsidRPr="00F64D7F">
        <w:rPr>
          <w:b/>
          <w:sz w:val="24"/>
          <w:szCs w:val="24"/>
          <w:lang w:val="en-US"/>
        </w:rPr>
        <w:t>II</w:t>
      </w:r>
      <w:r w:rsidRPr="00F64D7F">
        <w:rPr>
          <w:b/>
          <w:sz w:val="24"/>
          <w:szCs w:val="24"/>
        </w:rPr>
        <w:t>.ОБЩО РАЗХОДИТЕ са в размер на 9 335 533 лв. в т.ч.</w:t>
      </w:r>
    </w:p>
    <w:p w:rsidR="000239D3" w:rsidRPr="00F64D7F" w:rsidRDefault="000239D3" w:rsidP="00356A87">
      <w:pPr>
        <w:ind w:firstLine="708"/>
        <w:contextualSpacing/>
        <w:jc w:val="both"/>
        <w:rPr>
          <w:b/>
          <w:sz w:val="24"/>
          <w:szCs w:val="24"/>
        </w:rPr>
      </w:pPr>
      <w:r w:rsidRPr="00F64D7F">
        <w:rPr>
          <w:b/>
          <w:sz w:val="24"/>
          <w:szCs w:val="24"/>
        </w:rPr>
        <w:lastRenderedPageBreak/>
        <w:t>1.РАЗХОДИ НА ДЪРЖАВНИ ДЕЙНОСТИ – 4 884 562 ЛВ., описани по дейности и параграфи, съгласно  Приложение №  3</w:t>
      </w:r>
    </w:p>
    <w:tbl>
      <w:tblPr>
        <w:tblStyle w:val="TableGrid"/>
        <w:tblW w:w="0" w:type="auto"/>
        <w:jc w:val="center"/>
        <w:tblLook w:val="04A0"/>
      </w:tblPr>
      <w:tblGrid>
        <w:gridCol w:w="2943"/>
        <w:gridCol w:w="1759"/>
        <w:gridCol w:w="2293"/>
        <w:gridCol w:w="2293"/>
      </w:tblGrid>
      <w:tr w:rsidR="000239D3" w:rsidTr="00297791">
        <w:trPr>
          <w:jc w:val="center"/>
        </w:trPr>
        <w:tc>
          <w:tcPr>
            <w:tcW w:w="2943" w:type="dxa"/>
          </w:tcPr>
          <w:p w:rsidR="000239D3" w:rsidRPr="00297791" w:rsidRDefault="000239D3" w:rsidP="007C2052">
            <w:pPr>
              <w:contextualSpacing/>
              <w:jc w:val="center"/>
              <w:rPr>
                <w:b/>
              </w:rPr>
            </w:pPr>
            <w:r w:rsidRPr="00297791">
              <w:rPr>
                <w:b/>
              </w:rPr>
              <w:t>ДЕЙНОСТИ</w:t>
            </w:r>
          </w:p>
        </w:tc>
        <w:tc>
          <w:tcPr>
            <w:tcW w:w="1759" w:type="dxa"/>
          </w:tcPr>
          <w:p w:rsidR="000239D3" w:rsidRPr="00297791" w:rsidRDefault="000239D3" w:rsidP="007C2052">
            <w:pPr>
              <w:contextualSpacing/>
              <w:jc w:val="center"/>
              <w:rPr>
                <w:b/>
              </w:rPr>
            </w:pPr>
            <w:r w:rsidRPr="00297791">
              <w:rPr>
                <w:b/>
              </w:rPr>
              <w:t>ПЛАН</w:t>
            </w:r>
          </w:p>
        </w:tc>
        <w:tc>
          <w:tcPr>
            <w:tcW w:w="2293" w:type="dxa"/>
          </w:tcPr>
          <w:p w:rsidR="000239D3" w:rsidRPr="00297791" w:rsidRDefault="000239D3" w:rsidP="007C2052">
            <w:pPr>
              <w:contextualSpacing/>
              <w:jc w:val="center"/>
              <w:rPr>
                <w:b/>
              </w:rPr>
            </w:pPr>
            <w:r w:rsidRPr="00297791">
              <w:rPr>
                <w:b/>
              </w:rPr>
              <w:t>ОТЧЕТ</w:t>
            </w:r>
          </w:p>
        </w:tc>
        <w:tc>
          <w:tcPr>
            <w:tcW w:w="2293" w:type="dxa"/>
          </w:tcPr>
          <w:p w:rsidR="000239D3" w:rsidRPr="00297791" w:rsidRDefault="000239D3" w:rsidP="007C2052">
            <w:pPr>
              <w:contextualSpacing/>
              <w:jc w:val="center"/>
              <w:rPr>
                <w:b/>
              </w:rPr>
            </w:pPr>
            <w:r w:rsidRPr="00297791">
              <w:rPr>
                <w:b/>
              </w:rPr>
              <w:t>%</w:t>
            </w:r>
          </w:p>
          <w:p w:rsidR="000239D3" w:rsidRPr="00297791" w:rsidRDefault="000239D3" w:rsidP="007C2052">
            <w:pPr>
              <w:contextualSpacing/>
              <w:rPr>
                <w:b/>
              </w:rPr>
            </w:pPr>
          </w:p>
        </w:tc>
      </w:tr>
      <w:tr w:rsidR="000239D3" w:rsidTr="00297791">
        <w:trPr>
          <w:jc w:val="center"/>
        </w:trPr>
        <w:tc>
          <w:tcPr>
            <w:tcW w:w="2943" w:type="dxa"/>
          </w:tcPr>
          <w:p w:rsidR="000239D3" w:rsidRDefault="000239D3" w:rsidP="007C2052">
            <w:pPr>
              <w:contextualSpacing/>
            </w:pPr>
            <w:r>
              <w:t>1.Общи държавни служби</w:t>
            </w:r>
          </w:p>
        </w:tc>
        <w:tc>
          <w:tcPr>
            <w:tcW w:w="1759" w:type="dxa"/>
          </w:tcPr>
          <w:p w:rsidR="000239D3" w:rsidRDefault="000239D3" w:rsidP="007C2052">
            <w:pPr>
              <w:contextualSpacing/>
              <w:jc w:val="right"/>
            </w:pPr>
            <w:r>
              <w:t>793 886</w:t>
            </w:r>
          </w:p>
        </w:tc>
        <w:tc>
          <w:tcPr>
            <w:tcW w:w="2293" w:type="dxa"/>
          </w:tcPr>
          <w:p w:rsidR="000239D3" w:rsidRDefault="000239D3" w:rsidP="007C2052">
            <w:pPr>
              <w:contextualSpacing/>
              <w:jc w:val="right"/>
            </w:pPr>
            <w:r>
              <w:t>772 221</w:t>
            </w:r>
          </w:p>
        </w:tc>
        <w:tc>
          <w:tcPr>
            <w:tcW w:w="2293" w:type="dxa"/>
          </w:tcPr>
          <w:p w:rsidR="000239D3" w:rsidRDefault="000239D3" w:rsidP="007C2052">
            <w:pPr>
              <w:contextualSpacing/>
              <w:jc w:val="right"/>
            </w:pPr>
            <w:r>
              <w:t>97,27</w:t>
            </w:r>
          </w:p>
        </w:tc>
      </w:tr>
      <w:tr w:rsidR="000239D3" w:rsidTr="00297791">
        <w:trPr>
          <w:jc w:val="center"/>
        </w:trPr>
        <w:tc>
          <w:tcPr>
            <w:tcW w:w="2943" w:type="dxa"/>
          </w:tcPr>
          <w:p w:rsidR="000239D3" w:rsidRDefault="000239D3" w:rsidP="007C2052">
            <w:pPr>
              <w:contextualSpacing/>
            </w:pPr>
            <w:r>
              <w:t>2.Отбрана и сигурност</w:t>
            </w:r>
          </w:p>
        </w:tc>
        <w:tc>
          <w:tcPr>
            <w:tcW w:w="1759" w:type="dxa"/>
          </w:tcPr>
          <w:p w:rsidR="000239D3" w:rsidRDefault="000239D3" w:rsidP="007C2052">
            <w:pPr>
              <w:contextualSpacing/>
              <w:jc w:val="right"/>
            </w:pPr>
            <w:r>
              <w:t>210 261</w:t>
            </w:r>
          </w:p>
        </w:tc>
        <w:tc>
          <w:tcPr>
            <w:tcW w:w="2293" w:type="dxa"/>
          </w:tcPr>
          <w:p w:rsidR="000239D3" w:rsidRDefault="000239D3" w:rsidP="007C2052">
            <w:pPr>
              <w:contextualSpacing/>
              <w:jc w:val="right"/>
            </w:pPr>
            <w:r>
              <w:t>71 379</w:t>
            </w:r>
          </w:p>
        </w:tc>
        <w:tc>
          <w:tcPr>
            <w:tcW w:w="2293" w:type="dxa"/>
          </w:tcPr>
          <w:p w:rsidR="000239D3" w:rsidRDefault="000239D3" w:rsidP="007C2052">
            <w:pPr>
              <w:contextualSpacing/>
              <w:jc w:val="right"/>
            </w:pPr>
            <w:r>
              <w:t>34,12</w:t>
            </w:r>
          </w:p>
        </w:tc>
      </w:tr>
      <w:tr w:rsidR="000239D3" w:rsidTr="00297791">
        <w:trPr>
          <w:jc w:val="center"/>
        </w:trPr>
        <w:tc>
          <w:tcPr>
            <w:tcW w:w="2943" w:type="dxa"/>
          </w:tcPr>
          <w:p w:rsidR="000239D3" w:rsidRDefault="000239D3" w:rsidP="007C2052">
            <w:pPr>
              <w:contextualSpacing/>
            </w:pPr>
            <w:r>
              <w:t>3.Образование</w:t>
            </w:r>
          </w:p>
        </w:tc>
        <w:tc>
          <w:tcPr>
            <w:tcW w:w="1759" w:type="dxa"/>
          </w:tcPr>
          <w:p w:rsidR="000239D3" w:rsidRDefault="000239D3" w:rsidP="007C2052">
            <w:pPr>
              <w:contextualSpacing/>
              <w:jc w:val="right"/>
            </w:pPr>
            <w:r>
              <w:t>1 437 006</w:t>
            </w:r>
          </w:p>
        </w:tc>
        <w:tc>
          <w:tcPr>
            <w:tcW w:w="2293" w:type="dxa"/>
          </w:tcPr>
          <w:p w:rsidR="000239D3" w:rsidRDefault="000239D3" w:rsidP="007C2052">
            <w:pPr>
              <w:contextualSpacing/>
              <w:jc w:val="right"/>
            </w:pPr>
            <w:r>
              <w:t>1 315 733</w:t>
            </w:r>
          </w:p>
        </w:tc>
        <w:tc>
          <w:tcPr>
            <w:tcW w:w="2293" w:type="dxa"/>
          </w:tcPr>
          <w:p w:rsidR="000239D3" w:rsidRDefault="000239D3" w:rsidP="007C2052">
            <w:pPr>
              <w:contextualSpacing/>
              <w:jc w:val="right"/>
            </w:pPr>
            <w:r>
              <w:t>91,56</w:t>
            </w:r>
          </w:p>
        </w:tc>
      </w:tr>
      <w:tr w:rsidR="000239D3" w:rsidTr="00297791">
        <w:trPr>
          <w:jc w:val="center"/>
        </w:trPr>
        <w:tc>
          <w:tcPr>
            <w:tcW w:w="2943" w:type="dxa"/>
          </w:tcPr>
          <w:p w:rsidR="000239D3" w:rsidRDefault="000239D3" w:rsidP="007C2052">
            <w:pPr>
              <w:contextualSpacing/>
            </w:pPr>
            <w:r>
              <w:t>4.Учил.здравеопазване</w:t>
            </w:r>
          </w:p>
        </w:tc>
        <w:tc>
          <w:tcPr>
            <w:tcW w:w="1759" w:type="dxa"/>
          </w:tcPr>
          <w:p w:rsidR="000239D3" w:rsidRDefault="000239D3" w:rsidP="007C2052">
            <w:pPr>
              <w:contextualSpacing/>
              <w:jc w:val="right"/>
            </w:pPr>
            <w:r>
              <w:t xml:space="preserve">27 837 </w:t>
            </w:r>
          </w:p>
        </w:tc>
        <w:tc>
          <w:tcPr>
            <w:tcW w:w="2293" w:type="dxa"/>
          </w:tcPr>
          <w:p w:rsidR="000239D3" w:rsidRDefault="000239D3" w:rsidP="007C2052">
            <w:pPr>
              <w:contextualSpacing/>
              <w:jc w:val="right"/>
            </w:pPr>
            <w:r>
              <w:t>20 034</w:t>
            </w:r>
          </w:p>
        </w:tc>
        <w:tc>
          <w:tcPr>
            <w:tcW w:w="2293" w:type="dxa"/>
          </w:tcPr>
          <w:p w:rsidR="000239D3" w:rsidRDefault="000239D3" w:rsidP="007C2052">
            <w:pPr>
              <w:contextualSpacing/>
              <w:jc w:val="right"/>
            </w:pPr>
            <w:r>
              <w:t>71,97</w:t>
            </w:r>
          </w:p>
        </w:tc>
      </w:tr>
      <w:tr w:rsidR="000239D3" w:rsidTr="00297791">
        <w:trPr>
          <w:jc w:val="center"/>
        </w:trPr>
        <w:tc>
          <w:tcPr>
            <w:tcW w:w="2943" w:type="dxa"/>
          </w:tcPr>
          <w:p w:rsidR="000239D3" w:rsidRDefault="000239D3" w:rsidP="007C2052">
            <w:pPr>
              <w:contextualSpacing/>
            </w:pPr>
            <w:r>
              <w:t>5.ПВЗ и Социално осигуряване</w:t>
            </w:r>
          </w:p>
        </w:tc>
        <w:tc>
          <w:tcPr>
            <w:tcW w:w="1759" w:type="dxa"/>
          </w:tcPr>
          <w:p w:rsidR="000239D3" w:rsidRDefault="000239D3" w:rsidP="007C2052">
            <w:pPr>
              <w:contextualSpacing/>
              <w:jc w:val="right"/>
            </w:pPr>
            <w:r>
              <w:t>3 677 268</w:t>
            </w:r>
          </w:p>
        </w:tc>
        <w:tc>
          <w:tcPr>
            <w:tcW w:w="2293" w:type="dxa"/>
          </w:tcPr>
          <w:p w:rsidR="000239D3" w:rsidRDefault="000239D3" w:rsidP="007C2052">
            <w:pPr>
              <w:contextualSpacing/>
              <w:jc w:val="right"/>
            </w:pPr>
            <w:r>
              <w:t>2 565 088</w:t>
            </w:r>
          </w:p>
        </w:tc>
        <w:tc>
          <w:tcPr>
            <w:tcW w:w="2293" w:type="dxa"/>
          </w:tcPr>
          <w:p w:rsidR="000239D3" w:rsidRDefault="000239D3" w:rsidP="007C2052">
            <w:pPr>
              <w:contextualSpacing/>
              <w:jc w:val="right"/>
            </w:pPr>
            <w:r>
              <w:t>69,76</w:t>
            </w:r>
          </w:p>
        </w:tc>
      </w:tr>
      <w:tr w:rsidR="000239D3" w:rsidTr="00297791">
        <w:trPr>
          <w:jc w:val="center"/>
        </w:trPr>
        <w:tc>
          <w:tcPr>
            <w:tcW w:w="2943" w:type="dxa"/>
          </w:tcPr>
          <w:p w:rsidR="000239D3" w:rsidRDefault="000239D3" w:rsidP="007C2052">
            <w:pPr>
              <w:contextualSpacing/>
            </w:pPr>
            <w:r>
              <w:t>6.Читалищна и физ.дейност</w:t>
            </w:r>
          </w:p>
        </w:tc>
        <w:tc>
          <w:tcPr>
            <w:tcW w:w="1759" w:type="dxa"/>
          </w:tcPr>
          <w:p w:rsidR="000239D3" w:rsidRDefault="000239D3" w:rsidP="007C2052">
            <w:pPr>
              <w:contextualSpacing/>
              <w:jc w:val="right"/>
            </w:pPr>
            <w:r>
              <w:t>139 163</w:t>
            </w:r>
          </w:p>
        </w:tc>
        <w:tc>
          <w:tcPr>
            <w:tcW w:w="2293" w:type="dxa"/>
          </w:tcPr>
          <w:p w:rsidR="000239D3" w:rsidRDefault="000239D3" w:rsidP="007C2052">
            <w:pPr>
              <w:contextualSpacing/>
              <w:jc w:val="right"/>
            </w:pPr>
            <w:r>
              <w:t>139 107</w:t>
            </w:r>
          </w:p>
        </w:tc>
        <w:tc>
          <w:tcPr>
            <w:tcW w:w="2293" w:type="dxa"/>
          </w:tcPr>
          <w:p w:rsidR="000239D3" w:rsidRDefault="000239D3" w:rsidP="007C2052">
            <w:pPr>
              <w:contextualSpacing/>
              <w:jc w:val="right"/>
            </w:pPr>
            <w:r>
              <w:t>100,00</w:t>
            </w:r>
          </w:p>
        </w:tc>
      </w:tr>
      <w:tr w:rsidR="000239D3" w:rsidTr="00297791">
        <w:trPr>
          <w:jc w:val="center"/>
        </w:trPr>
        <w:tc>
          <w:tcPr>
            <w:tcW w:w="2943" w:type="dxa"/>
          </w:tcPr>
          <w:p w:rsidR="000239D3" w:rsidRDefault="000239D3" w:rsidP="007C2052">
            <w:pPr>
              <w:contextualSpacing/>
            </w:pPr>
            <w:r>
              <w:t>Всичко разходи за държавни дейности</w:t>
            </w:r>
          </w:p>
        </w:tc>
        <w:tc>
          <w:tcPr>
            <w:tcW w:w="1759" w:type="dxa"/>
          </w:tcPr>
          <w:p w:rsidR="000239D3" w:rsidRDefault="000239D3" w:rsidP="007C2052">
            <w:pPr>
              <w:contextualSpacing/>
              <w:jc w:val="right"/>
            </w:pPr>
            <w:r>
              <w:t>6 286 421</w:t>
            </w:r>
          </w:p>
        </w:tc>
        <w:tc>
          <w:tcPr>
            <w:tcW w:w="2293" w:type="dxa"/>
          </w:tcPr>
          <w:p w:rsidR="000239D3" w:rsidRDefault="000239D3" w:rsidP="007C2052">
            <w:pPr>
              <w:contextualSpacing/>
              <w:jc w:val="right"/>
            </w:pPr>
            <w:r>
              <w:t>4 884 562</w:t>
            </w:r>
          </w:p>
        </w:tc>
        <w:tc>
          <w:tcPr>
            <w:tcW w:w="2293" w:type="dxa"/>
          </w:tcPr>
          <w:p w:rsidR="000239D3" w:rsidRDefault="000239D3" w:rsidP="007C2052">
            <w:pPr>
              <w:contextualSpacing/>
              <w:jc w:val="right"/>
            </w:pPr>
            <w:r>
              <w:t>77,70</w:t>
            </w:r>
          </w:p>
        </w:tc>
      </w:tr>
    </w:tbl>
    <w:p w:rsidR="000239D3" w:rsidRDefault="000239D3" w:rsidP="000239D3">
      <w:pPr>
        <w:contextualSpacing/>
      </w:pPr>
    </w:p>
    <w:p w:rsidR="000239D3" w:rsidRPr="00F64D7F" w:rsidRDefault="000239D3" w:rsidP="000239D3">
      <w:pPr>
        <w:contextualSpacing/>
        <w:rPr>
          <w:b/>
          <w:sz w:val="24"/>
          <w:szCs w:val="24"/>
        </w:rPr>
      </w:pPr>
      <w:r w:rsidRPr="00F64D7F">
        <w:rPr>
          <w:b/>
          <w:sz w:val="24"/>
          <w:szCs w:val="24"/>
        </w:rPr>
        <w:t>2.РАЗХОДИ ЗА МЕСТНИ ДЕЙНОСТИ  - 4 375 863 ЛВ., съгласно Приложение № 4</w:t>
      </w:r>
    </w:p>
    <w:tbl>
      <w:tblPr>
        <w:tblStyle w:val="TableGrid"/>
        <w:tblW w:w="0" w:type="auto"/>
        <w:jc w:val="center"/>
        <w:tblLook w:val="04A0"/>
      </w:tblPr>
      <w:tblGrid>
        <w:gridCol w:w="3226"/>
        <w:gridCol w:w="1476"/>
        <w:gridCol w:w="2293"/>
        <w:gridCol w:w="2293"/>
      </w:tblGrid>
      <w:tr w:rsidR="000239D3" w:rsidTr="00297791">
        <w:trPr>
          <w:jc w:val="center"/>
        </w:trPr>
        <w:tc>
          <w:tcPr>
            <w:tcW w:w="3226" w:type="dxa"/>
          </w:tcPr>
          <w:p w:rsidR="000239D3" w:rsidRPr="00297791" w:rsidRDefault="000239D3" w:rsidP="007C2052">
            <w:pPr>
              <w:contextualSpacing/>
              <w:jc w:val="center"/>
              <w:rPr>
                <w:b/>
              </w:rPr>
            </w:pPr>
            <w:r w:rsidRPr="00297791">
              <w:rPr>
                <w:b/>
              </w:rPr>
              <w:t>ФУНКЦИИ</w:t>
            </w:r>
          </w:p>
        </w:tc>
        <w:tc>
          <w:tcPr>
            <w:tcW w:w="1476" w:type="dxa"/>
          </w:tcPr>
          <w:p w:rsidR="000239D3" w:rsidRPr="00297791" w:rsidRDefault="000239D3" w:rsidP="007C2052">
            <w:pPr>
              <w:contextualSpacing/>
              <w:jc w:val="center"/>
              <w:rPr>
                <w:b/>
              </w:rPr>
            </w:pPr>
            <w:r w:rsidRPr="00297791">
              <w:rPr>
                <w:b/>
              </w:rPr>
              <w:t>ПЛАН</w:t>
            </w:r>
          </w:p>
        </w:tc>
        <w:tc>
          <w:tcPr>
            <w:tcW w:w="2293" w:type="dxa"/>
          </w:tcPr>
          <w:p w:rsidR="000239D3" w:rsidRPr="00297791" w:rsidRDefault="000239D3" w:rsidP="007C2052">
            <w:pPr>
              <w:contextualSpacing/>
              <w:jc w:val="center"/>
              <w:rPr>
                <w:b/>
              </w:rPr>
            </w:pPr>
            <w:r w:rsidRPr="00297791">
              <w:rPr>
                <w:b/>
              </w:rPr>
              <w:t>ОТЧЕТ</w:t>
            </w:r>
          </w:p>
        </w:tc>
        <w:tc>
          <w:tcPr>
            <w:tcW w:w="2293" w:type="dxa"/>
          </w:tcPr>
          <w:p w:rsidR="000239D3" w:rsidRPr="00297791" w:rsidRDefault="000239D3" w:rsidP="007C2052">
            <w:pPr>
              <w:contextualSpacing/>
              <w:jc w:val="center"/>
              <w:rPr>
                <w:b/>
              </w:rPr>
            </w:pPr>
            <w:r w:rsidRPr="00297791">
              <w:rPr>
                <w:b/>
              </w:rPr>
              <w:t>%</w:t>
            </w:r>
          </w:p>
          <w:p w:rsidR="000239D3" w:rsidRPr="00297791" w:rsidRDefault="000239D3" w:rsidP="007C2052">
            <w:pPr>
              <w:contextualSpacing/>
              <w:rPr>
                <w:b/>
              </w:rPr>
            </w:pPr>
          </w:p>
        </w:tc>
      </w:tr>
      <w:tr w:rsidR="000239D3" w:rsidTr="00297791">
        <w:trPr>
          <w:jc w:val="center"/>
        </w:trPr>
        <w:tc>
          <w:tcPr>
            <w:tcW w:w="3226" w:type="dxa"/>
          </w:tcPr>
          <w:p w:rsidR="000239D3" w:rsidRDefault="000239D3" w:rsidP="007C2052">
            <w:pPr>
              <w:contextualSpacing/>
            </w:pPr>
            <w:r>
              <w:t>1.Общи държавни служби – издръжка</w:t>
            </w:r>
          </w:p>
        </w:tc>
        <w:tc>
          <w:tcPr>
            <w:tcW w:w="1476" w:type="dxa"/>
          </w:tcPr>
          <w:p w:rsidR="000239D3" w:rsidRDefault="000239D3" w:rsidP="007C2052">
            <w:pPr>
              <w:contextualSpacing/>
              <w:jc w:val="right"/>
            </w:pPr>
            <w:r>
              <w:t>1 436 946</w:t>
            </w:r>
          </w:p>
        </w:tc>
        <w:tc>
          <w:tcPr>
            <w:tcW w:w="2293" w:type="dxa"/>
          </w:tcPr>
          <w:p w:rsidR="000239D3" w:rsidRDefault="000239D3" w:rsidP="007C2052">
            <w:pPr>
              <w:contextualSpacing/>
              <w:jc w:val="right"/>
            </w:pPr>
            <w:r>
              <w:t>631 950</w:t>
            </w:r>
          </w:p>
        </w:tc>
        <w:tc>
          <w:tcPr>
            <w:tcW w:w="2293" w:type="dxa"/>
          </w:tcPr>
          <w:p w:rsidR="000239D3" w:rsidRDefault="000239D3" w:rsidP="007C2052">
            <w:pPr>
              <w:contextualSpacing/>
              <w:jc w:val="right"/>
            </w:pPr>
            <w:r>
              <w:t>43,98</w:t>
            </w:r>
          </w:p>
        </w:tc>
      </w:tr>
      <w:tr w:rsidR="000239D3" w:rsidTr="00297791">
        <w:trPr>
          <w:jc w:val="center"/>
        </w:trPr>
        <w:tc>
          <w:tcPr>
            <w:tcW w:w="3226" w:type="dxa"/>
          </w:tcPr>
          <w:p w:rsidR="000239D3" w:rsidRDefault="000239D3" w:rsidP="007C2052">
            <w:pPr>
              <w:contextualSpacing/>
            </w:pPr>
            <w:r>
              <w:t>2.Отбрана и сигурност</w:t>
            </w:r>
          </w:p>
        </w:tc>
        <w:tc>
          <w:tcPr>
            <w:tcW w:w="1476" w:type="dxa"/>
          </w:tcPr>
          <w:p w:rsidR="000239D3" w:rsidRDefault="000239D3" w:rsidP="007C2052">
            <w:pPr>
              <w:contextualSpacing/>
              <w:jc w:val="right"/>
            </w:pPr>
            <w:r>
              <w:t>630 747</w:t>
            </w:r>
          </w:p>
        </w:tc>
        <w:tc>
          <w:tcPr>
            <w:tcW w:w="2293" w:type="dxa"/>
          </w:tcPr>
          <w:p w:rsidR="000239D3" w:rsidRDefault="000239D3" w:rsidP="007C2052">
            <w:pPr>
              <w:contextualSpacing/>
              <w:jc w:val="right"/>
            </w:pPr>
            <w:r>
              <w:t>15 263</w:t>
            </w:r>
          </w:p>
        </w:tc>
        <w:tc>
          <w:tcPr>
            <w:tcW w:w="2293" w:type="dxa"/>
          </w:tcPr>
          <w:p w:rsidR="000239D3" w:rsidRDefault="000239D3" w:rsidP="007C2052">
            <w:pPr>
              <w:contextualSpacing/>
              <w:jc w:val="right"/>
            </w:pPr>
            <w:r>
              <w:t>2,42</w:t>
            </w:r>
          </w:p>
        </w:tc>
      </w:tr>
      <w:tr w:rsidR="000239D3" w:rsidTr="00297791">
        <w:trPr>
          <w:jc w:val="center"/>
        </w:trPr>
        <w:tc>
          <w:tcPr>
            <w:tcW w:w="3226" w:type="dxa"/>
          </w:tcPr>
          <w:p w:rsidR="000239D3" w:rsidRDefault="000239D3" w:rsidP="007C2052">
            <w:pPr>
              <w:contextualSpacing/>
            </w:pPr>
            <w:r>
              <w:t>3.Образование-ЦДГ</w:t>
            </w:r>
          </w:p>
        </w:tc>
        <w:tc>
          <w:tcPr>
            <w:tcW w:w="1476" w:type="dxa"/>
          </w:tcPr>
          <w:p w:rsidR="000239D3" w:rsidRDefault="000239D3" w:rsidP="007C2052">
            <w:pPr>
              <w:contextualSpacing/>
              <w:jc w:val="right"/>
            </w:pPr>
            <w:r>
              <w:t>85 284</w:t>
            </w:r>
          </w:p>
        </w:tc>
        <w:tc>
          <w:tcPr>
            <w:tcW w:w="2293" w:type="dxa"/>
          </w:tcPr>
          <w:p w:rsidR="000239D3" w:rsidRDefault="000239D3" w:rsidP="007C2052">
            <w:pPr>
              <w:contextualSpacing/>
              <w:jc w:val="right"/>
            </w:pPr>
            <w:r>
              <w:t>75 804</w:t>
            </w:r>
          </w:p>
        </w:tc>
        <w:tc>
          <w:tcPr>
            <w:tcW w:w="2293" w:type="dxa"/>
          </w:tcPr>
          <w:p w:rsidR="000239D3" w:rsidRDefault="000239D3" w:rsidP="007C2052">
            <w:pPr>
              <w:contextualSpacing/>
              <w:jc w:val="right"/>
            </w:pPr>
            <w:r>
              <w:t>88.88</w:t>
            </w:r>
          </w:p>
        </w:tc>
      </w:tr>
      <w:tr w:rsidR="000239D3" w:rsidTr="00297791">
        <w:trPr>
          <w:jc w:val="center"/>
        </w:trPr>
        <w:tc>
          <w:tcPr>
            <w:tcW w:w="3226" w:type="dxa"/>
          </w:tcPr>
          <w:p w:rsidR="000239D3" w:rsidRDefault="000239D3" w:rsidP="007C2052">
            <w:pPr>
              <w:contextualSpacing/>
            </w:pPr>
            <w:r>
              <w:t>4.Социално осигуряване</w:t>
            </w:r>
          </w:p>
        </w:tc>
        <w:tc>
          <w:tcPr>
            <w:tcW w:w="1476" w:type="dxa"/>
          </w:tcPr>
          <w:p w:rsidR="000239D3" w:rsidRDefault="000239D3" w:rsidP="007C2052">
            <w:pPr>
              <w:contextualSpacing/>
              <w:jc w:val="right"/>
            </w:pPr>
            <w:r>
              <w:t>1 403 134</w:t>
            </w:r>
          </w:p>
        </w:tc>
        <w:tc>
          <w:tcPr>
            <w:tcW w:w="2293" w:type="dxa"/>
          </w:tcPr>
          <w:p w:rsidR="000239D3" w:rsidRDefault="000239D3" w:rsidP="007C2052">
            <w:pPr>
              <w:contextualSpacing/>
              <w:jc w:val="right"/>
            </w:pPr>
            <w:r>
              <w:t>1 071 299</w:t>
            </w:r>
          </w:p>
        </w:tc>
        <w:tc>
          <w:tcPr>
            <w:tcW w:w="2293" w:type="dxa"/>
          </w:tcPr>
          <w:p w:rsidR="000239D3" w:rsidRDefault="000239D3" w:rsidP="007C2052">
            <w:pPr>
              <w:contextualSpacing/>
              <w:jc w:val="right"/>
            </w:pPr>
            <w:r>
              <w:t>76,35</w:t>
            </w:r>
          </w:p>
        </w:tc>
      </w:tr>
      <w:tr w:rsidR="000239D3" w:rsidTr="00297791">
        <w:trPr>
          <w:jc w:val="center"/>
        </w:trPr>
        <w:tc>
          <w:tcPr>
            <w:tcW w:w="3226" w:type="dxa"/>
          </w:tcPr>
          <w:p w:rsidR="000239D3" w:rsidRDefault="000239D3" w:rsidP="007C2052">
            <w:pPr>
              <w:contextualSpacing/>
            </w:pPr>
            <w:r>
              <w:t>5.БКС и екология</w:t>
            </w:r>
          </w:p>
        </w:tc>
        <w:tc>
          <w:tcPr>
            <w:tcW w:w="1476" w:type="dxa"/>
          </w:tcPr>
          <w:p w:rsidR="000239D3" w:rsidRDefault="000239D3" w:rsidP="007C2052">
            <w:pPr>
              <w:contextualSpacing/>
              <w:jc w:val="right"/>
            </w:pPr>
            <w:r>
              <w:t>5 447 993</w:t>
            </w:r>
          </w:p>
        </w:tc>
        <w:tc>
          <w:tcPr>
            <w:tcW w:w="2293" w:type="dxa"/>
          </w:tcPr>
          <w:p w:rsidR="000239D3" w:rsidRDefault="000239D3" w:rsidP="007C2052">
            <w:pPr>
              <w:contextualSpacing/>
              <w:jc w:val="right"/>
            </w:pPr>
            <w:r>
              <w:t>1 743 004</w:t>
            </w:r>
          </w:p>
        </w:tc>
        <w:tc>
          <w:tcPr>
            <w:tcW w:w="2293" w:type="dxa"/>
          </w:tcPr>
          <w:p w:rsidR="000239D3" w:rsidRDefault="000239D3" w:rsidP="007C2052">
            <w:pPr>
              <w:contextualSpacing/>
              <w:jc w:val="right"/>
            </w:pPr>
            <w:r>
              <w:t>32,00</w:t>
            </w:r>
          </w:p>
        </w:tc>
      </w:tr>
      <w:tr w:rsidR="000239D3" w:rsidTr="00297791">
        <w:trPr>
          <w:jc w:val="center"/>
        </w:trPr>
        <w:tc>
          <w:tcPr>
            <w:tcW w:w="3226" w:type="dxa"/>
          </w:tcPr>
          <w:p w:rsidR="000239D3" w:rsidRDefault="000239D3" w:rsidP="007C2052">
            <w:pPr>
              <w:contextualSpacing/>
            </w:pPr>
            <w:r>
              <w:t>6.Почивно дело, култура, религиозни дейн.</w:t>
            </w:r>
          </w:p>
        </w:tc>
        <w:tc>
          <w:tcPr>
            <w:tcW w:w="1476" w:type="dxa"/>
          </w:tcPr>
          <w:p w:rsidR="000239D3" w:rsidRDefault="000239D3" w:rsidP="007C2052">
            <w:pPr>
              <w:contextualSpacing/>
              <w:jc w:val="right"/>
            </w:pPr>
            <w:r>
              <w:t>757 940</w:t>
            </w:r>
          </w:p>
        </w:tc>
        <w:tc>
          <w:tcPr>
            <w:tcW w:w="2293" w:type="dxa"/>
          </w:tcPr>
          <w:p w:rsidR="000239D3" w:rsidRDefault="000239D3" w:rsidP="007C2052">
            <w:pPr>
              <w:contextualSpacing/>
              <w:jc w:val="right"/>
            </w:pPr>
            <w:r>
              <w:t>440 612</w:t>
            </w:r>
          </w:p>
        </w:tc>
        <w:tc>
          <w:tcPr>
            <w:tcW w:w="2293" w:type="dxa"/>
          </w:tcPr>
          <w:p w:rsidR="000239D3" w:rsidRDefault="000239D3" w:rsidP="007C2052">
            <w:pPr>
              <w:contextualSpacing/>
              <w:jc w:val="right"/>
            </w:pPr>
            <w:r>
              <w:t>48,38</w:t>
            </w:r>
          </w:p>
        </w:tc>
      </w:tr>
      <w:tr w:rsidR="000239D3" w:rsidTr="00297791">
        <w:trPr>
          <w:jc w:val="center"/>
        </w:trPr>
        <w:tc>
          <w:tcPr>
            <w:tcW w:w="3226" w:type="dxa"/>
          </w:tcPr>
          <w:p w:rsidR="000239D3" w:rsidRDefault="000239D3" w:rsidP="007C2052">
            <w:pPr>
              <w:contextualSpacing/>
            </w:pPr>
            <w:r>
              <w:t>7.Иконом.дейности-рем.пътища</w:t>
            </w:r>
          </w:p>
        </w:tc>
        <w:tc>
          <w:tcPr>
            <w:tcW w:w="1476" w:type="dxa"/>
          </w:tcPr>
          <w:p w:rsidR="000239D3" w:rsidRDefault="000239D3" w:rsidP="007C2052">
            <w:pPr>
              <w:contextualSpacing/>
              <w:jc w:val="right"/>
            </w:pPr>
            <w:r>
              <w:t>635 715</w:t>
            </w:r>
          </w:p>
        </w:tc>
        <w:tc>
          <w:tcPr>
            <w:tcW w:w="2293" w:type="dxa"/>
          </w:tcPr>
          <w:p w:rsidR="000239D3" w:rsidRDefault="000239D3" w:rsidP="007C2052">
            <w:pPr>
              <w:contextualSpacing/>
              <w:jc w:val="right"/>
            </w:pPr>
            <w:r>
              <w:t>211 881</w:t>
            </w:r>
          </w:p>
        </w:tc>
        <w:tc>
          <w:tcPr>
            <w:tcW w:w="2293" w:type="dxa"/>
          </w:tcPr>
          <w:p w:rsidR="000239D3" w:rsidRDefault="000239D3" w:rsidP="007C2052">
            <w:pPr>
              <w:contextualSpacing/>
              <w:jc w:val="right"/>
            </w:pPr>
            <w:r>
              <w:t>33,33</w:t>
            </w:r>
          </w:p>
        </w:tc>
      </w:tr>
      <w:tr w:rsidR="000239D3" w:rsidTr="00297791">
        <w:trPr>
          <w:jc w:val="center"/>
        </w:trPr>
        <w:tc>
          <w:tcPr>
            <w:tcW w:w="3226" w:type="dxa"/>
          </w:tcPr>
          <w:p w:rsidR="000239D3" w:rsidRDefault="000239D3" w:rsidP="007C2052">
            <w:pPr>
              <w:contextualSpacing/>
            </w:pPr>
            <w:r>
              <w:t>8.Резерв за неотложни разходи и лихви</w:t>
            </w:r>
          </w:p>
        </w:tc>
        <w:tc>
          <w:tcPr>
            <w:tcW w:w="1476" w:type="dxa"/>
          </w:tcPr>
          <w:p w:rsidR="000239D3" w:rsidRDefault="000239D3" w:rsidP="007C2052">
            <w:pPr>
              <w:contextualSpacing/>
              <w:jc w:val="right"/>
            </w:pPr>
            <w:r>
              <w:t>53 650</w:t>
            </w:r>
          </w:p>
        </w:tc>
        <w:tc>
          <w:tcPr>
            <w:tcW w:w="2293" w:type="dxa"/>
          </w:tcPr>
          <w:p w:rsidR="000239D3" w:rsidRDefault="000239D3" w:rsidP="007C2052">
            <w:pPr>
              <w:contextualSpacing/>
              <w:jc w:val="right"/>
            </w:pPr>
            <w:r>
              <w:t>0</w:t>
            </w:r>
          </w:p>
        </w:tc>
        <w:tc>
          <w:tcPr>
            <w:tcW w:w="2293" w:type="dxa"/>
          </w:tcPr>
          <w:p w:rsidR="000239D3" w:rsidRDefault="000239D3" w:rsidP="007C2052">
            <w:pPr>
              <w:contextualSpacing/>
              <w:jc w:val="right"/>
            </w:pPr>
          </w:p>
        </w:tc>
      </w:tr>
      <w:tr w:rsidR="000239D3" w:rsidTr="00297791">
        <w:trPr>
          <w:jc w:val="center"/>
        </w:trPr>
        <w:tc>
          <w:tcPr>
            <w:tcW w:w="3226" w:type="dxa"/>
          </w:tcPr>
          <w:p w:rsidR="000239D3" w:rsidRDefault="000239D3" w:rsidP="007C2052">
            <w:pPr>
              <w:contextualSpacing/>
            </w:pPr>
            <w:r>
              <w:t>Разходи за общински дейности</w:t>
            </w:r>
          </w:p>
        </w:tc>
        <w:tc>
          <w:tcPr>
            <w:tcW w:w="1476" w:type="dxa"/>
          </w:tcPr>
          <w:p w:rsidR="000239D3" w:rsidRDefault="000239D3" w:rsidP="007C2052">
            <w:pPr>
              <w:contextualSpacing/>
              <w:jc w:val="right"/>
            </w:pPr>
            <w:r>
              <w:t>10 503 359</w:t>
            </w:r>
          </w:p>
        </w:tc>
        <w:tc>
          <w:tcPr>
            <w:tcW w:w="2293" w:type="dxa"/>
          </w:tcPr>
          <w:p w:rsidR="000239D3" w:rsidRDefault="000239D3" w:rsidP="007C2052">
            <w:pPr>
              <w:contextualSpacing/>
              <w:jc w:val="right"/>
            </w:pPr>
            <w:r>
              <w:t>4 375 863</w:t>
            </w:r>
          </w:p>
        </w:tc>
        <w:tc>
          <w:tcPr>
            <w:tcW w:w="2293" w:type="dxa"/>
          </w:tcPr>
          <w:p w:rsidR="000239D3" w:rsidRDefault="000239D3" w:rsidP="007C2052">
            <w:pPr>
              <w:contextualSpacing/>
              <w:jc w:val="right"/>
            </w:pPr>
            <w:r>
              <w:t>39,90</w:t>
            </w:r>
          </w:p>
        </w:tc>
      </w:tr>
    </w:tbl>
    <w:p w:rsidR="000239D3" w:rsidRPr="00F64D7F" w:rsidRDefault="000239D3" w:rsidP="00356A87">
      <w:pPr>
        <w:ind w:firstLine="708"/>
        <w:contextualSpacing/>
        <w:jc w:val="both"/>
        <w:rPr>
          <w:sz w:val="24"/>
          <w:szCs w:val="24"/>
        </w:rPr>
      </w:pPr>
      <w:r w:rsidRPr="00F64D7F">
        <w:rPr>
          <w:sz w:val="24"/>
          <w:szCs w:val="24"/>
        </w:rPr>
        <w:t>Средства</w:t>
      </w:r>
      <w:r w:rsidR="00297791">
        <w:rPr>
          <w:sz w:val="24"/>
          <w:szCs w:val="24"/>
        </w:rPr>
        <w:t>та</w:t>
      </w:r>
      <w:r w:rsidRPr="00F64D7F">
        <w:rPr>
          <w:sz w:val="24"/>
          <w:szCs w:val="24"/>
        </w:rPr>
        <w:t xml:space="preserve"> във функция „Социално осигуряване” са от получени дарения за пострадалите от влаковата катастрофа.</w:t>
      </w:r>
    </w:p>
    <w:p w:rsidR="000239D3" w:rsidRPr="00F64D7F" w:rsidRDefault="000239D3" w:rsidP="000239D3">
      <w:pPr>
        <w:contextualSpacing/>
        <w:jc w:val="both"/>
        <w:rPr>
          <w:b/>
          <w:sz w:val="24"/>
          <w:szCs w:val="24"/>
        </w:rPr>
      </w:pPr>
      <w:r w:rsidRPr="00F64D7F">
        <w:rPr>
          <w:b/>
          <w:sz w:val="24"/>
          <w:szCs w:val="24"/>
        </w:rPr>
        <w:t>3.Дофинансиране на делегирани от държавата дейности – 75 108 лв., съгласно приложение №5</w:t>
      </w:r>
    </w:p>
    <w:tbl>
      <w:tblPr>
        <w:tblStyle w:val="TableGrid"/>
        <w:tblW w:w="0" w:type="auto"/>
        <w:jc w:val="center"/>
        <w:tblLook w:val="04A0"/>
      </w:tblPr>
      <w:tblGrid>
        <w:gridCol w:w="3226"/>
        <w:gridCol w:w="1476"/>
        <w:gridCol w:w="2293"/>
        <w:gridCol w:w="2293"/>
      </w:tblGrid>
      <w:tr w:rsidR="000239D3" w:rsidTr="00297791">
        <w:trPr>
          <w:jc w:val="center"/>
        </w:trPr>
        <w:tc>
          <w:tcPr>
            <w:tcW w:w="3226" w:type="dxa"/>
          </w:tcPr>
          <w:p w:rsidR="000239D3" w:rsidRPr="00297791" w:rsidRDefault="000239D3" w:rsidP="007C2052">
            <w:pPr>
              <w:contextualSpacing/>
              <w:jc w:val="center"/>
              <w:rPr>
                <w:b/>
              </w:rPr>
            </w:pPr>
            <w:r w:rsidRPr="00297791">
              <w:rPr>
                <w:b/>
              </w:rPr>
              <w:t>ФУНКЦИИ</w:t>
            </w:r>
          </w:p>
        </w:tc>
        <w:tc>
          <w:tcPr>
            <w:tcW w:w="1476" w:type="dxa"/>
          </w:tcPr>
          <w:p w:rsidR="000239D3" w:rsidRPr="00297791" w:rsidRDefault="000239D3" w:rsidP="007C2052">
            <w:pPr>
              <w:contextualSpacing/>
              <w:jc w:val="center"/>
              <w:rPr>
                <w:b/>
              </w:rPr>
            </w:pPr>
            <w:r w:rsidRPr="00297791">
              <w:rPr>
                <w:b/>
              </w:rPr>
              <w:t>ПЛАН</w:t>
            </w:r>
          </w:p>
        </w:tc>
        <w:tc>
          <w:tcPr>
            <w:tcW w:w="2293" w:type="dxa"/>
          </w:tcPr>
          <w:p w:rsidR="000239D3" w:rsidRPr="00297791" w:rsidRDefault="000239D3" w:rsidP="007C2052">
            <w:pPr>
              <w:contextualSpacing/>
              <w:jc w:val="center"/>
              <w:rPr>
                <w:b/>
              </w:rPr>
            </w:pPr>
            <w:r w:rsidRPr="00297791">
              <w:rPr>
                <w:b/>
              </w:rPr>
              <w:t>ОТЧЕТ</w:t>
            </w:r>
          </w:p>
        </w:tc>
        <w:tc>
          <w:tcPr>
            <w:tcW w:w="2293" w:type="dxa"/>
          </w:tcPr>
          <w:p w:rsidR="000239D3" w:rsidRPr="00297791" w:rsidRDefault="000239D3" w:rsidP="007C2052">
            <w:pPr>
              <w:contextualSpacing/>
              <w:jc w:val="center"/>
              <w:rPr>
                <w:b/>
              </w:rPr>
            </w:pPr>
            <w:r w:rsidRPr="00297791">
              <w:rPr>
                <w:b/>
              </w:rPr>
              <w:t>%</w:t>
            </w:r>
          </w:p>
          <w:p w:rsidR="000239D3" w:rsidRPr="00297791" w:rsidRDefault="000239D3" w:rsidP="007C2052">
            <w:pPr>
              <w:contextualSpacing/>
              <w:rPr>
                <w:b/>
              </w:rPr>
            </w:pPr>
          </w:p>
        </w:tc>
      </w:tr>
      <w:tr w:rsidR="000239D3" w:rsidTr="00297791">
        <w:trPr>
          <w:jc w:val="center"/>
        </w:trPr>
        <w:tc>
          <w:tcPr>
            <w:tcW w:w="3226" w:type="dxa"/>
          </w:tcPr>
          <w:p w:rsidR="000239D3" w:rsidRDefault="000239D3" w:rsidP="007C2052">
            <w:pPr>
              <w:contextualSpacing/>
            </w:pPr>
            <w:r>
              <w:t>1.Общи държавни служби – издръжка</w:t>
            </w:r>
          </w:p>
        </w:tc>
        <w:tc>
          <w:tcPr>
            <w:tcW w:w="1476" w:type="dxa"/>
          </w:tcPr>
          <w:p w:rsidR="000239D3" w:rsidRDefault="000239D3" w:rsidP="007C2052">
            <w:pPr>
              <w:contextualSpacing/>
              <w:jc w:val="right"/>
            </w:pPr>
            <w:r>
              <w:t>104 150</w:t>
            </w:r>
          </w:p>
        </w:tc>
        <w:tc>
          <w:tcPr>
            <w:tcW w:w="2293" w:type="dxa"/>
          </w:tcPr>
          <w:p w:rsidR="000239D3" w:rsidRDefault="000239D3" w:rsidP="007C2052">
            <w:pPr>
              <w:contextualSpacing/>
              <w:jc w:val="right"/>
            </w:pPr>
            <w:r>
              <w:t>71 768</w:t>
            </w:r>
          </w:p>
        </w:tc>
        <w:tc>
          <w:tcPr>
            <w:tcW w:w="2293" w:type="dxa"/>
          </w:tcPr>
          <w:p w:rsidR="000239D3" w:rsidRDefault="000239D3" w:rsidP="007C2052">
            <w:pPr>
              <w:contextualSpacing/>
              <w:jc w:val="right"/>
            </w:pPr>
            <w:r>
              <w:t>68,90</w:t>
            </w:r>
          </w:p>
        </w:tc>
      </w:tr>
      <w:tr w:rsidR="000239D3" w:rsidTr="00297791">
        <w:trPr>
          <w:jc w:val="center"/>
        </w:trPr>
        <w:tc>
          <w:tcPr>
            <w:tcW w:w="3226" w:type="dxa"/>
          </w:tcPr>
          <w:p w:rsidR="000239D3" w:rsidRDefault="000239D3" w:rsidP="007C2052">
            <w:pPr>
              <w:contextualSpacing/>
            </w:pPr>
            <w:r>
              <w:t>2.Образование</w:t>
            </w:r>
          </w:p>
        </w:tc>
        <w:tc>
          <w:tcPr>
            <w:tcW w:w="1476" w:type="dxa"/>
          </w:tcPr>
          <w:p w:rsidR="000239D3" w:rsidRDefault="000239D3" w:rsidP="007C2052">
            <w:pPr>
              <w:contextualSpacing/>
              <w:jc w:val="right"/>
            </w:pPr>
            <w:r>
              <w:t>90 238</w:t>
            </w:r>
          </w:p>
        </w:tc>
        <w:tc>
          <w:tcPr>
            <w:tcW w:w="2293" w:type="dxa"/>
          </w:tcPr>
          <w:p w:rsidR="000239D3" w:rsidRDefault="000239D3" w:rsidP="007C2052">
            <w:pPr>
              <w:contextualSpacing/>
              <w:jc w:val="right"/>
            </w:pPr>
            <w:r>
              <w:t>3 340</w:t>
            </w:r>
          </w:p>
        </w:tc>
        <w:tc>
          <w:tcPr>
            <w:tcW w:w="2293" w:type="dxa"/>
          </w:tcPr>
          <w:p w:rsidR="000239D3" w:rsidRDefault="000239D3" w:rsidP="007C2052">
            <w:pPr>
              <w:contextualSpacing/>
              <w:jc w:val="right"/>
            </w:pPr>
            <w:r>
              <w:t>3,70</w:t>
            </w:r>
          </w:p>
        </w:tc>
      </w:tr>
    </w:tbl>
    <w:p w:rsidR="000239D3" w:rsidRPr="00F64D7F" w:rsidRDefault="000239D3" w:rsidP="000239D3">
      <w:pPr>
        <w:contextualSpacing/>
        <w:jc w:val="both"/>
        <w:rPr>
          <w:sz w:val="24"/>
          <w:szCs w:val="24"/>
        </w:rPr>
      </w:pPr>
      <w:r w:rsidRPr="00F64D7F">
        <w:rPr>
          <w:b/>
          <w:sz w:val="24"/>
          <w:szCs w:val="24"/>
        </w:rPr>
        <w:t>4.КАПИТАРОВИ РАЗХОДИ</w:t>
      </w:r>
      <w:r w:rsidRPr="00F64D7F">
        <w:rPr>
          <w:sz w:val="24"/>
          <w:szCs w:val="24"/>
        </w:rPr>
        <w:t xml:space="preserve"> – направените капиталови разходи са в размер на 1 931 012 лв., в т.ч. от целева субсидия 100 000 лв., от преходен остатък с целеви характер – 1 217 340 лв., от собствени приходи 457 672 лв. и други от РИОСВ 156 000 лв. при общ план 6 796 212 лв., описани по обекти, съгласно Приложение № 6</w:t>
      </w:r>
    </w:p>
    <w:p w:rsidR="000239D3" w:rsidRPr="00F64D7F" w:rsidRDefault="000239D3" w:rsidP="000239D3">
      <w:pPr>
        <w:contextualSpacing/>
        <w:jc w:val="both"/>
        <w:rPr>
          <w:b/>
          <w:sz w:val="24"/>
          <w:szCs w:val="24"/>
        </w:rPr>
      </w:pPr>
      <w:r w:rsidRPr="00F64D7F">
        <w:rPr>
          <w:b/>
          <w:sz w:val="24"/>
          <w:szCs w:val="24"/>
        </w:rPr>
        <w:t xml:space="preserve">5.ИЗВЪНБЮДЖЕТНИ СМЕТКИ И ФОНДОВЕ ПО ПРОЕКТИ  </w:t>
      </w:r>
    </w:p>
    <w:tbl>
      <w:tblPr>
        <w:tblStyle w:val="TableGrid"/>
        <w:tblW w:w="0" w:type="auto"/>
        <w:jc w:val="center"/>
        <w:tblLayout w:type="fixed"/>
        <w:tblLook w:val="04A0"/>
      </w:tblPr>
      <w:tblGrid>
        <w:gridCol w:w="3227"/>
        <w:gridCol w:w="1134"/>
        <w:gridCol w:w="1449"/>
        <w:gridCol w:w="1760"/>
        <w:gridCol w:w="1718"/>
      </w:tblGrid>
      <w:tr w:rsidR="000239D3" w:rsidTr="007C2052">
        <w:trPr>
          <w:jc w:val="center"/>
        </w:trPr>
        <w:tc>
          <w:tcPr>
            <w:tcW w:w="3227" w:type="dxa"/>
          </w:tcPr>
          <w:p w:rsidR="000239D3" w:rsidRDefault="000239D3" w:rsidP="007C2052">
            <w:pPr>
              <w:contextualSpacing/>
              <w:jc w:val="center"/>
            </w:pPr>
            <w:r>
              <w:t>Наименование на фондове и сметки</w:t>
            </w:r>
          </w:p>
        </w:tc>
        <w:tc>
          <w:tcPr>
            <w:tcW w:w="1134" w:type="dxa"/>
          </w:tcPr>
          <w:p w:rsidR="000239D3" w:rsidRDefault="000239D3" w:rsidP="007C2052">
            <w:pPr>
              <w:contextualSpacing/>
              <w:jc w:val="center"/>
            </w:pPr>
            <w:r>
              <w:t>Наличност към 01.01.</w:t>
            </w:r>
          </w:p>
        </w:tc>
        <w:tc>
          <w:tcPr>
            <w:tcW w:w="1449" w:type="dxa"/>
          </w:tcPr>
          <w:p w:rsidR="000239D3" w:rsidRDefault="000239D3" w:rsidP="007C2052">
            <w:pPr>
              <w:contextualSpacing/>
              <w:jc w:val="center"/>
            </w:pPr>
            <w:r>
              <w:t>Приходи</w:t>
            </w:r>
          </w:p>
        </w:tc>
        <w:tc>
          <w:tcPr>
            <w:tcW w:w="1760" w:type="dxa"/>
          </w:tcPr>
          <w:p w:rsidR="000239D3" w:rsidRDefault="000239D3" w:rsidP="007C2052">
            <w:pPr>
              <w:contextualSpacing/>
              <w:jc w:val="center"/>
            </w:pPr>
            <w:r>
              <w:t>Разходи</w:t>
            </w:r>
          </w:p>
          <w:p w:rsidR="000239D3" w:rsidRDefault="000239D3" w:rsidP="007C2052">
            <w:pPr>
              <w:contextualSpacing/>
            </w:pPr>
          </w:p>
        </w:tc>
        <w:tc>
          <w:tcPr>
            <w:tcW w:w="1718" w:type="dxa"/>
          </w:tcPr>
          <w:p w:rsidR="000239D3" w:rsidRDefault="000239D3" w:rsidP="007C2052">
            <w:pPr>
              <w:contextualSpacing/>
              <w:jc w:val="center"/>
            </w:pPr>
            <w:r>
              <w:t>Остатък</w:t>
            </w:r>
          </w:p>
        </w:tc>
      </w:tr>
      <w:tr w:rsidR="000239D3" w:rsidTr="007C2052">
        <w:trPr>
          <w:trHeight w:val="1837"/>
          <w:jc w:val="center"/>
        </w:trPr>
        <w:tc>
          <w:tcPr>
            <w:tcW w:w="3227" w:type="dxa"/>
          </w:tcPr>
          <w:p w:rsidR="000239D3" w:rsidRDefault="000239D3" w:rsidP="007C2052">
            <w:pPr>
              <w:contextualSpacing/>
            </w:pPr>
            <w:r>
              <w:lastRenderedPageBreak/>
              <w:t>ОП”Разв-е на човешките ресурси” в т.ч.</w:t>
            </w:r>
          </w:p>
          <w:p w:rsidR="000239D3" w:rsidRDefault="000239D3" w:rsidP="007C2052">
            <w:pPr>
              <w:contextualSpacing/>
            </w:pPr>
            <w:r>
              <w:t>1.Проект”Подобряване на качеството на образованието, чрез въвеждане на ЦОУ”</w:t>
            </w:r>
          </w:p>
          <w:p w:rsidR="000239D3" w:rsidRDefault="000239D3" w:rsidP="007C2052">
            <w:pPr>
              <w:contextualSpacing/>
            </w:pPr>
            <w:r>
              <w:t>2.Проект ”Работа”</w:t>
            </w:r>
          </w:p>
          <w:p w:rsidR="000239D3" w:rsidRDefault="000239D3" w:rsidP="007C2052">
            <w:pPr>
              <w:contextualSpacing/>
            </w:pPr>
            <w:r>
              <w:t>3.Проект „Приеми ме-2015”</w:t>
            </w:r>
          </w:p>
        </w:tc>
        <w:tc>
          <w:tcPr>
            <w:tcW w:w="1134" w:type="dxa"/>
          </w:tcPr>
          <w:p w:rsidR="000239D3" w:rsidRDefault="000239D3" w:rsidP="007C2052">
            <w:pPr>
              <w:contextualSpacing/>
              <w:jc w:val="right"/>
            </w:pPr>
          </w:p>
          <w:p w:rsidR="000239D3" w:rsidRDefault="000239D3" w:rsidP="007C2052">
            <w:pPr>
              <w:contextualSpacing/>
              <w:jc w:val="right"/>
            </w:pPr>
          </w:p>
          <w:p w:rsidR="000239D3" w:rsidRDefault="000239D3" w:rsidP="007C2052">
            <w:pPr>
              <w:contextualSpacing/>
              <w:jc w:val="right"/>
            </w:pPr>
          </w:p>
          <w:p w:rsidR="000239D3" w:rsidRDefault="000239D3" w:rsidP="007C2052">
            <w:pPr>
              <w:contextualSpacing/>
              <w:jc w:val="right"/>
            </w:pPr>
          </w:p>
          <w:p w:rsidR="000239D3" w:rsidRDefault="000239D3" w:rsidP="007C2052">
            <w:pPr>
              <w:contextualSpacing/>
              <w:jc w:val="right"/>
            </w:pPr>
          </w:p>
          <w:p w:rsidR="000239D3" w:rsidRDefault="000239D3" w:rsidP="007C2052">
            <w:pPr>
              <w:contextualSpacing/>
              <w:jc w:val="right"/>
            </w:pPr>
          </w:p>
          <w:p w:rsidR="000239D3" w:rsidRDefault="000239D3" w:rsidP="007C2052">
            <w:pPr>
              <w:contextualSpacing/>
              <w:jc w:val="right"/>
            </w:pPr>
            <w:r>
              <w:t>75</w:t>
            </w:r>
          </w:p>
        </w:tc>
        <w:tc>
          <w:tcPr>
            <w:tcW w:w="1449" w:type="dxa"/>
          </w:tcPr>
          <w:p w:rsidR="000239D3" w:rsidRDefault="000239D3" w:rsidP="00297791">
            <w:pPr>
              <w:contextualSpacing/>
              <w:jc w:val="right"/>
            </w:pPr>
          </w:p>
          <w:p w:rsidR="00297791" w:rsidRDefault="00297791" w:rsidP="00297791">
            <w:pPr>
              <w:contextualSpacing/>
              <w:jc w:val="right"/>
            </w:pPr>
          </w:p>
          <w:p w:rsidR="000239D3" w:rsidRDefault="000239D3" w:rsidP="00297791">
            <w:pPr>
              <w:contextualSpacing/>
              <w:jc w:val="right"/>
            </w:pPr>
            <w:r>
              <w:t>18 238</w:t>
            </w:r>
          </w:p>
          <w:p w:rsidR="000239D3" w:rsidRDefault="000239D3" w:rsidP="00297791">
            <w:pPr>
              <w:contextualSpacing/>
              <w:jc w:val="right"/>
            </w:pPr>
          </w:p>
          <w:p w:rsidR="000239D3" w:rsidRDefault="000239D3" w:rsidP="00297791">
            <w:pPr>
              <w:contextualSpacing/>
              <w:jc w:val="right"/>
            </w:pPr>
          </w:p>
          <w:p w:rsidR="000239D3" w:rsidRDefault="00297791" w:rsidP="00297791">
            <w:pPr>
              <w:contextualSpacing/>
              <w:jc w:val="right"/>
            </w:pPr>
            <w:r>
              <w:t xml:space="preserve">         </w:t>
            </w:r>
            <w:r w:rsidR="000239D3">
              <w:t xml:space="preserve"> 102 962</w:t>
            </w:r>
          </w:p>
          <w:p w:rsidR="000239D3" w:rsidRDefault="000239D3" w:rsidP="00297791">
            <w:pPr>
              <w:contextualSpacing/>
              <w:jc w:val="right"/>
            </w:pPr>
            <w:r>
              <w:t xml:space="preserve">            70 930</w:t>
            </w:r>
          </w:p>
        </w:tc>
        <w:tc>
          <w:tcPr>
            <w:tcW w:w="1760" w:type="dxa"/>
          </w:tcPr>
          <w:p w:rsidR="000239D3" w:rsidRDefault="000239D3" w:rsidP="007C2052">
            <w:pPr>
              <w:contextualSpacing/>
              <w:jc w:val="right"/>
            </w:pPr>
          </w:p>
          <w:p w:rsidR="00297791" w:rsidRDefault="00297791" w:rsidP="007C2052">
            <w:pPr>
              <w:contextualSpacing/>
              <w:jc w:val="right"/>
            </w:pPr>
          </w:p>
          <w:p w:rsidR="000239D3" w:rsidRDefault="000239D3" w:rsidP="00297791">
            <w:pPr>
              <w:contextualSpacing/>
              <w:jc w:val="right"/>
            </w:pPr>
            <w:r>
              <w:t>13 052</w:t>
            </w:r>
          </w:p>
          <w:p w:rsidR="000239D3" w:rsidRDefault="000239D3" w:rsidP="00297791">
            <w:pPr>
              <w:contextualSpacing/>
              <w:jc w:val="right"/>
            </w:pPr>
          </w:p>
          <w:p w:rsidR="000239D3" w:rsidRDefault="000239D3" w:rsidP="00297791">
            <w:pPr>
              <w:contextualSpacing/>
              <w:jc w:val="right"/>
            </w:pPr>
          </w:p>
          <w:p w:rsidR="000239D3" w:rsidRDefault="000239D3" w:rsidP="00297791">
            <w:pPr>
              <w:contextualSpacing/>
              <w:jc w:val="right"/>
            </w:pPr>
            <w:r>
              <w:t>102 962</w:t>
            </w:r>
          </w:p>
          <w:p w:rsidR="000239D3" w:rsidRDefault="000239D3" w:rsidP="00297791">
            <w:pPr>
              <w:contextualSpacing/>
              <w:jc w:val="right"/>
            </w:pPr>
            <w:r>
              <w:t>71 000</w:t>
            </w:r>
          </w:p>
        </w:tc>
        <w:tc>
          <w:tcPr>
            <w:tcW w:w="1718" w:type="dxa"/>
          </w:tcPr>
          <w:p w:rsidR="000239D3" w:rsidRDefault="000239D3" w:rsidP="007C2052">
            <w:pPr>
              <w:contextualSpacing/>
              <w:jc w:val="right"/>
            </w:pPr>
          </w:p>
          <w:p w:rsidR="00297791" w:rsidRDefault="00297791" w:rsidP="007C2052">
            <w:pPr>
              <w:contextualSpacing/>
              <w:jc w:val="right"/>
            </w:pPr>
          </w:p>
          <w:p w:rsidR="000239D3" w:rsidRDefault="000239D3" w:rsidP="00297791">
            <w:pPr>
              <w:contextualSpacing/>
              <w:jc w:val="right"/>
            </w:pPr>
            <w:r>
              <w:t>5 186</w:t>
            </w:r>
          </w:p>
          <w:p w:rsidR="000239D3" w:rsidRDefault="000239D3" w:rsidP="00297791">
            <w:pPr>
              <w:contextualSpacing/>
              <w:jc w:val="right"/>
            </w:pPr>
          </w:p>
          <w:p w:rsidR="000239D3" w:rsidRDefault="000239D3" w:rsidP="00297791">
            <w:pPr>
              <w:contextualSpacing/>
              <w:jc w:val="right"/>
            </w:pPr>
          </w:p>
          <w:p w:rsidR="000239D3" w:rsidRDefault="000239D3" w:rsidP="00297791">
            <w:pPr>
              <w:contextualSpacing/>
              <w:jc w:val="right"/>
            </w:pPr>
            <w:r>
              <w:t>0</w:t>
            </w:r>
          </w:p>
          <w:p w:rsidR="000239D3" w:rsidRDefault="000239D3" w:rsidP="00297791">
            <w:pPr>
              <w:contextualSpacing/>
              <w:jc w:val="right"/>
            </w:pPr>
            <w:r>
              <w:t>5</w:t>
            </w:r>
          </w:p>
        </w:tc>
      </w:tr>
    </w:tbl>
    <w:p w:rsidR="000239D3" w:rsidRPr="00F64D7F" w:rsidRDefault="000239D3" w:rsidP="000239D3">
      <w:pPr>
        <w:ind w:firstLine="708"/>
        <w:contextualSpacing/>
        <w:jc w:val="both"/>
        <w:rPr>
          <w:b/>
          <w:sz w:val="24"/>
          <w:szCs w:val="24"/>
        </w:rPr>
      </w:pPr>
      <w:r w:rsidRPr="00F64D7F">
        <w:rPr>
          <w:b/>
          <w:sz w:val="24"/>
          <w:szCs w:val="24"/>
        </w:rPr>
        <w:t>6.Състояние на общинския дълг – към 31.12.2018г. – общината няма поет общински дълг</w:t>
      </w:r>
    </w:p>
    <w:p w:rsidR="000239D3" w:rsidRPr="00F64D7F" w:rsidRDefault="000239D3" w:rsidP="000239D3">
      <w:pPr>
        <w:ind w:firstLine="708"/>
        <w:contextualSpacing/>
        <w:jc w:val="both"/>
        <w:rPr>
          <w:b/>
          <w:sz w:val="24"/>
          <w:szCs w:val="24"/>
        </w:rPr>
      </w:pPr>
      <w:r w:rsidRPr="00F64D7F">
        <w:rPr>
          <w:b/>
          <w:sz w:val="24"/>
          <w:szCs w:val="24"/>
        </w:rPr>
        <w:t>7.Към 31.12.2018г. Община Хитрино няма просрочени задължения.</w:t>
      </w:r>
    </w:p>
    <w:p w:rsidR="000239D3" w:rsidRPr="00DD164C" w:rsidRDefault="000239D3" w:rsidP="00DD164C">
      <w:pPr>
        <w:ind w:firstLine="708"/>
        <w:contextualSpacing/>
        <w:jc w:val="both"/>
        <w:rPr>
          <w:sz w:val="24"/>
          <w:szCs w:val="24"/>
        </w:rPr>
      </w:pPr>
      <w:r w:rsidRPr="00F64D7F">
        <w:rPr>
          <w:sz w:val="24"/>
          <w:szCs w:val="24"/>
        </w:rPr>
        <w:t xml:space="preserve">Просрочените вземания са в размер на 116 274 лв. от наем земя и наем имущество и други 39 991 лв., които са събираеми през 2019г. </w:t>
      </w:r>
    </w:p>
    <w:p w:rsidR="00B324B1" w:rsidRDefault="00787A5A" w:rsidP="003161F1">
      <w:pPr>
        <w:ind w:left="2832" w:firstLine="708"/>
        <w:contextualSpacing/>
        <w:rPr>
          <w:rFonts w:ascii="Calibri" w:hAnsi="Calibri" w:cs="Arial"/>
          <w:b/>
          <w:sz w:val="24"/>
          <w:szCs w:val="24"/>
          <w:u w:val="single"/>
        </w:rPr>
      </w:pPr>
      <w:r>
        <w:rPr>
          <w:rFonts w:ascii="Calibri" w:hAnsi="Calibri" w:cs="Arial"/>
          <w:b/>
          <w:sz w:val="24"/>
          <w:szCs w:val="24"/>
          <w:u w:val="single"/>
        </w:rPr>
        <w:t>ПО ВТОРА</w:t>
      </w:r>
      <w:r w:rsidR="00B324B1" w:rsidRPr="00B324B1">
        <w:rPr>
          <w:rFonts w:ascii="Calibri" w:hAnsi="Calibri" w:cs="Arial"/>
          <w:b/>
          <w:sz w:val="24"/>
          <w:szCs w:val="24"/>
          <w:u w:val="single"/>
        </w:rPr>
        <w:t xml:space="preserve"> ТОЧКА ОТ ДНЕВНИЯ РЕД</w:t>
      </w:r>
    </w:p>
    <w:p w:rsidR="004B5128" w:rsidRDefault="004B5128" w:rsidP="004B5128">
      <w:pPr>
        <w:ind w:firstLine="708"/>
        <w:contextualSpacing/>
        <w:rPr>
          <w:rFonts w:ascii="Calibri" w:hAnsi="Calibri" w:cs="Arial"/>
          <w:b/>
          <w:sz w:val="24"/>
          <w:szCs w:val="24"/>
          <w:u w:val="single"/>
        </w:rPr>
      </w:pPr>
      <w:r w:rsidRPr="0036088D">
        <w:rPr>
          <w:rFonts w:cstheme="minorHAnsi"/>
          <w:sz w:val="24"/>
          <w:szCs w:val="24"/>
        </w:rPr>
        <w:t>Актуализация на бюджета за 2019 г.</w:t>
      </w:r>
    </w:p>
    <w:p w:rsidR="00787A5A" w:rsidRPr="00245EEE" w:rsidRDefault="00543C13" w:rsidP="00543C13">
      <w:pPr>
        <w:ind w:firstLine="708"/>
        <w:contextualSpacing/>
        <w:jc w:val="both"/>
        <w:rPr>
          <w:sz w:val="24"/>
          <w:szCs w:val="24"/>
        </w:rPr>
      </w:pPr>
      <w:r>
        <w:rPr>
          <w:rFonts w:ascii="Calibri" w:hAnsi="Calibri" w:cs="Arial"/>
          <w:sz w:val="24"/>
          <w:szCs w:val="24"/>
        </w:rPr>
        <w:t xml:space="preserve">С </w:t>
      </w:r>
      <w:r w:rsidR="00C34CE0">
        <w:rPr>
          <w:sz w:val="24"/>
          <w:szCs w:val="24"/>
        </w:rPr>
        <w:t>15</w:t>
      </w:r>
      <w:r>
        <w:rPr>
          <w:sz w:val="24"/>
          <w:szCs w:val="24"/>
        </w:rPr>
        <w:t xml:space="preserve"> </w:t>
      </w:r>
      <w:r>
        <w:rPr>
          <w:sz w:val="24"/>
          <w:szCs w:val="24"/>
          <w:lang w:val="en-US"/>
        </w:rPr>
        <w:t>(</w:t>
      </w:r>
      <w:r w:rsidR="00C34CE0">
        <w:rPr>
          <w:sz w:val="24"/>
          <w:szCs w:val="24"/>
        </w:rPr>
        <w:t>пет</w:t>
      </w:r>
      <w:r>
        <w:rPr>
          <w:sz w:val="24"/>
          <w:szCs w:val="24"/>
        </w:rPr>
        <w:t>надесет</w:t>
      </w:r>
      <w:r>
        <w:rPr>
          <w:sz w:val="24"/>
          <w:szCs w:val="24"/>
          <w:lang w:val="en-US"/>
        </w:rPr>
        <w:t>)</w:t>
      </w:r>
      <w:r>
        <w:rPr>
          <w:sz w:val="24"/>
          <w:szCs w:val="24"/>
        </w:rPr>
        <w:t xml:space="preserve"> </w:t>
      </w:r>
      <w:r w:rsidR="00787A5A">
        <w:rPr>
          <w:rFonts w:ascii="Calibri" w:hAnsi="Calibri" w:cs="Arial"/>
          <w:sz w:val="24"/>
          <w:szCs w:val="24"/>
        </w:rPr>
        <w:t xml:space="preserve">гласа „за”, без „против” и без „въздържали се”, Общински съвет Хитрино </w:t>
      </w:r>
      <w:r w:rsidR="00787A5A">
        <w:rPr>
          <w:sz w:val="24"/>
          <w:szCs w:val="24"/>
        </w:rPr>
        <w:t>н</w:t>
      </w:r>
      <w:r w:rsidR="00787A5A" w:rsidRPr="005426F3">
        <w:rPr>
          <w:sz w:val="24"/>
          <w:szCs w:val="24"/>
        </w:rPr>
        <w:t>а основание чл.21</w:t>
      </w:r>
      <w:r w:rsidR="00BF7E81">
        <w:rPr>
          <w:sz w:val="24"/>
          <w:szCs w:val="24"/>
        </w:rPr>
        <w:t>, ал.1, т. 6</w:t>
      </w:r>
      <w:r w:rsidR="00C34CE0">
        <w:rPr>
          <w:sz w:val="24"/>
          <w:szCs w:val="24"/>
        </w:rPr>
        <w:t xml:space="preserve"> и чл.27, ал.4 и ал.5 и чл.21, ал.2  от ЗМСМА прие</w:t>
      </w:r>
    </w:p>
    <w:p w:rsidR="00787A5A" w:rsidRPr="00787A5A" w:rsidRDefault="00787A5A" w:rsidP="00787A5A">
      <w:pPr>
        <w:ind w:firstLine="708"/>
        <w:contextualSpacing/>
        <w:jc w:val="center"/>
        <w:rPr>
          <w:b/>
          <w:sz w:val="24"/>
          <w:szCs w:val="24"/>
        </w:rPr>
      </w:pPr>
      <w:r w:rsidRPr="00787A5A">
        <w:rPr>
          <w:b/>
          <w:sz w:val="24"/>
          <w:szCs w:val="24"/>
        </w:rPr>
        <w:t xml:space="preserve">РЕШЕНИЕ № </w:t>
      </w:r>
      <w:r w:rsidR="00C34CE0">
        <w:rPr>
          <w:b/>
          <w:sz w:val="24"/>
          <w:szCs w:val="24"/>
        </w:rPr>
        <w:t>33</w:t>
      </w:r>
    </w:p>
    <w:p w:rsidR="00787A5A" w:rsidRPr="005426F3" w:rsidRDefault="00787A5A" w:rsidP="00787A5A">
      <w:pPr>
        <w:ind w:firstLine="708"/>
        <w:contextualSpacing/>
        <w:jc w:val="both"/>
        <w:rPr>
          <w:sz w:val="24"/>
          <w:szCs w:val="24"/>
        </w:rPr>
      </w:pPr>
      <w:r>
        <w:rPr>
          <w:sz w:val="24"/>
          <w:szCs w:val="24"/>
        </w:rPr>
        <w:t xml:space="preserve">На основание </w:t>
      </w:r>
      <w:r w:rsidR="00BF7E81">
        <w:rPr>
          <w:sz w:val="24"/>
          <w:szCs w:val="24"/>
        </w:rPr>
        <w:t>чл.</w:t>
      </w:r>
      <w:r w:rsidR="00C34CE0">
        <w:rPr>
          <w:sz w:val="24"/>
          <w:szCs w:val="24"/>
        </w:rPr>
        <w:t>124</w:t>
      </w:r>
      <w:r w:rsidR="00BF7E81">
        <w:rPr>
          <w:sz w:val="24"/>
          <w:szCs w:val="24"/>
        </w:rPr>
        <w:t xml:space="preserve"> от Закона за публичните финанси</w:t>
      </w:r>
      <w:r w:rsidR="00C34CE0">
        <w:rPr>
          <w:sz w:val="24"/>
          <w:szCs w:val="24"/>
        </w:rPr>
        <w:t xml:space="preserve">, Общински съвет Хитрино </w:t>
      </w:r>
    </w:p>
    <w:p w:rsidR="00787A5A" w:rsidRPr="00E27246" w:rsidRDefault="00787A5A" w:rsidP="00787A5A">
      <w:pPr>
        <w:contextualSpacing/>
        <w:jc w:val="center"/>
        <w:rPr>
          <w:b/>
          <w:sz w:val="24"/>
          <w:szCs w:val="24"/>
        </w:rPr>
      </w:pPr>
      <w:r w:rsidRPr="00E27246">
        <w:rPr>
          <w:b/>
          <w:sz w:val="24"/>
          <w:szCs w:val="24"/>
        </w:rPr>
        <w:t>Р Е Ш И:</w:t>
      </w:r>
    </w:p>
    <w:p w:rsidR="00787A5A" w:rsidRDefault="00C34CE0" w:rsidP="00787A5A">
      <w:pPr>
        <w:ind w:firstLine="708"/>
        <w:contextualSpacing/>
        <w:jc w:val="both"/>
        <w:rPr>
          <w:sz w:val="24"/>
          <w:szCs w:val="24"/>
        </w:rPr>
      </w:pPr>
      <w:r>
        <w:rPr>
          <w:sz w:val="24"/>
          <w:szCs w:val="24"/>
        </w:rPr>
        <w:t>Актуализира бюджета на Община Хитрино за 2019</w:t>
      </w:r>
      <w:r w:rsidR="00302F2D">
        <w:rPr>
          <w:sz w:val="24"/>
          <w:szCs w:val="24"/>
        </w:rPr>
        <w:t xml:space="preserve"> </w:t>
      </w:r>
      <w:r>
        <w:rPr>
          <w:sz w:val="24"/>
          <w:szCs w:val="24"/>
        </w:rPr>
        <w:t>г</w:t>
      </w:r>
      <w:r w:rsidR="00302F2D">
        <w:rPr>
          <w:sz w:val="24"/>
          <w:szCs w:val="24"/>
        </w:rPr>
        <w:t>одина:</w:t>
      </w:r>
    </w:p>
    <w:p w:rsidR="00302F2D" w:rsidRDefault="00302F2D" w:rsidP="00787A5A">
      <w:pPr>
        <w:ind w:firstLine="708"/>
        <w:contextualSpacing/>
        <w:jc w:val="both"/>
        <w:rPr>
          <w:sz w:val="24"/>
          <w:szCs w:val="24"/>
        </w:rPr>
      </w:pPr>
      <w:r w:rsidRPr="0050259F">
        <w:rPr>
          <w:b/>
          <w:sz w:val="24"/>
          <w:szCs w:val="24"/>
        </w:rPr>
        <w:t>1.</w:t>
      </w:r>
      <w:r w:rsidR="00073ADC">
        <w:rPr>
          <w:sz w:val="24"/>
          <w:szCs w:val="24"/>
        </w:rPr>
        <w:t>По разходната част да се увеличи бюджета на отделните дейности по параграфи за сметка на целесъобразни икономии</w:t>
      </w:r>
      <w:r w:rsidR="007E2BD9">
        <w:rPr>
          <w:sz w:val="24"/>
          <w:szCs w:val="24"/>
        </w:rPr>
        <w:t>:</w:t>
      </w:r>
    </w:p>
    <w:tbl>
      <w:tblPr>
        <w:tblStyle w:val="TableGrid"/>
        <w:tblW w:w="0" w:type="auto"/>
        <w:tblLook w:val="04A0"/>
      </w:tblPr>
      <w:tblGrid>
        <w:gridCol w:w="2376"/>
        <w:gridCol w:w="3402"/>
        <w:gridCol w:w="993"/>
        <w:gridCol w:w="3009"/>
      </w:tblGrid>
      <w:tr w:rsidR="00073ADC" w:rsidTr="00873431">
        <w:tc>
          <w:tcPr>
            <w:tcW w:w="2376" w:type="dxa"/>
          </w:tcPr>
          <w:p w:rsidR="00073ADC" w:rsidRPr="007E2BD9" w:rsidRDefault="00073ADC" w:rsidP="00073ADC">
            <w:pPr>
              <w:contextualSpacing/>
              <w:jc w:val="center"/>
              <w:rPr>
                <w:b/>
                <w:sz w:val="24"/>
                <w:szCs w:val="24"/>
              </w:rPr>
            </w:pPr>
            <w:r w:rsidRPr="007E2BD9">
              <w:rPr>
                <w:b/>
                <w:sz w:val="24"/>
                <w:szCs w:val="24"/>
              </w:rPr>
              <w:t>Дейност</w:t>
            </w:r>
          </w:p>
        </w:tc>
        <w:tc>
          <w:tcPr>
            <w:tcW w:w="3402" w:type="dxa"/>
          </w:tcPr>
          <w:p w:rsidR="00073ADC" w:rsidRPr="007E2BD9" w:rsidRDefault="00073ADC" w:rsidP="00073ADC">
            <w:pPr>
              <w:contextualSpacing/>
              <w:jc w:val="center"/>
              <w:rPr>
                <w:b/>
                <w:sz w:val="24"/>
                <w:szCs w:val="24"/>
              </w:rPr>
            </w:pPr>
            <w:r w:rsidRPr="007E2BD9">
              <w:rPr>
                <w:b/>
                <w:sz w:val="24"/>
                <w:szCs w:val="24"/>
              </w:rPr>
              <w:t>Параграф</w:t>
            </w:r>
          </w:p>
        </w:tc>
        <w:tc>
          <w:tcPr>
            <w:tcW w:w="993" w:type="dxa"/>
          </w:tcPr>
          <w:p w:rsidR="00073ADC" w:rsidRPr="007E2BD9" w:rsidRDefault="00073ADC" w:rsidP="00073ADC">
            <w:pPr>
              <w:contextualSpacing/>
              <w:jc w:val="center"/>
              <w:rPr>
                <w:b/>
                <w:sz w:val="24"/>
                <w:szCs w:val="24"/>
              </w:rPr>
            </w:pPr>
            <w:r w:rsidRPr="007E2BD9">
              <w:rPr>
                <w:b/>
                <w:sz w:val="24"/>
                <w:szCs w:val="24"/>
              </w:rPr>
              <w:t>Сума</w:t>
            </w:r>
            <w:r w:rsidR="00873431" w:rsidRPr="007E2BD9">
              <w:rPr>
                <w:b/>
                <w:sz w:val="24"/>
                <w:szCs w:val="24"/>
              </w:rPr>
              <w:t>-лв.</w:t>
            </w:r>
          </w:p>
        </w:tc>
        <w:tc>
          <w:tcPr>
            <w:tcW w:w="3009" w:type="dxa"/>
          </w:tcPr>
          <w:p w:rsidR="00073ADC" w:rsidRPr="007E2BD9" w:rsidRDefault="00073ADC" w:rsidP="00073ADC">
            <w:pPr>
              <w:contextualSpacing/>
              <w:jc w:val="center"/>
              <w:rPr>
                <w:b/>
                <w:sz w:val="24"/>
                <w:szCs w:val="24"/>
              </w:rPr>
            </w:pPr>
            <w:r w:rsidRPr="007E2BD9">
              <w:rPr>
                <w:b/>
                <w:sz w:val="24"/>
                <w:szCs w:val="24"/>
              </w:rPr>
              <w:t xml:space="preserve">За сметка на </w:t>
            </w:r>
            <w:r w:rsidRPr="007E2BD9">
              <w:rPr>
                <w:b/>
                <w:sz w:val="24"/>
                <w:szCs w:val="24"/>
                <w:lang w:val="en-US"/>
              </w:rPr>
              <w:t>§</w:t>
            </w:r>
            <w:r w:rsidRPr="007E2BD9">
              <w:rPr>
                <w:b/>
                <w:sz w:val="24"/>
                <w:szCs w:val="24"/>
              </w:rPr>
              <w:t>:</w:t>
            </w:r>
          </w:p>
        </w:tc>
      </w:tr>
      <w:tr w:rsidR="00873431" w:rsidRPr="00873431" w:rsidTr="00873431">
        <w:tc>
          <w:tcPr>
            <w:tcW w:w="2376" w:type="dxa"/>
          </w:tcPr>
          <w:p w:rsidR="00873431" w:rsidRPr="00873431" w:rsidRDefault="00873431" w:rsidP="00873431">
            <w:pPr>
              <w:contextualSpacing/>
            </w:pPr>
            <w:r w:rsidRPr="00873431">
              <w:t>1122 ОбА</w:t>
            </w:r>
          </w:p>
        </w:tc>
        <w:tc>
          <w:tcPr>
            <w:tcW w:w="3402" w:type="dxa"/>
          </w:tcPr>
          <w:p w:rsidR="00873431" w:rsidRPr="00873431" w:rsidRDefault="00873431" w:rsidP="00873431">
            <w:pPr>
              <w:contextualSpacing/>
            </w:pPr>
            <w:r w:rsidRPr="00873431">
              <w:t>1092 – санкции и неустойки</w:t>
            </w:r>
          </w:p>
        </w:tc>
        <w:tc>
          <w:tcPr>
            <w:tcW w:w="993" w:type="dxa"/>
          </w:tcPr>
          <w:p w:rsidR="00873431" w:rsidRPr="00873431" w:rsidRDefault="00873431" w:rsidP="008B6265">
            <w:pPr>
              <w:contextualSpacing/>
              <w:jc w:val="right"/>
            </w:pPr>
            <w:r w:rsidRPr="00873431">
              <w:t>200</w:t>
            </w:r>
          </w:p>
        </w:tc>
        <w:tc>
          <w:tcPr>
            <w:tcW w:w="3009" w:type="dxa"/>
          </w:tcPr>
          <w:p w:rsidR="00873431" w:rsidRPr="00873431" w:rsidRDefault="00873431" w:rsidP="00873431">
            <w:pPr>
              <w:contextualSpacing/>
            </w:pPr>
            <w:r w:rsidRPr="00873431">
              <w:t>10-15- материали</w:t>
            </w:r>
          </w:p>
        </w:tc>
      </w:tr>
      <w:tr w:rsidR="00873431" w:rsidRPr="00873431" w:rsidTr="00873431">
        <w:tc>
          <w:tcPr>
            <w:tcW w:w="2376" w:type="dxa"/>
          </w:tcPr>
          <w:p w:rsidR="00873431" w:rsidRPr="00873431" w:rsidRDefault="00873431" w:rsidP="00873431">
            <w:pPr>
              <w:contextualSpacing/>
            </w:pPr>
            <w:r w:rsidRPr="00873431">
              <w:t>1122 ОбА</w:t>
            </w:r>
          </w:p>
        </w:tc>
        <w:tc>
          <w:tcPr>
            <w:tcW w:w="3402" w:type="dxa"/>
          </w:tcPr>
          <w:p w:rsidR="00873431" w:rsidRPr="00873431" w:rsidRDefault="00873431" w:rsidP="00873431">
            <w:pPr>
              <w:contextualSpacing/>
            </w:pPr>
            <w:r w:rsidRPr="00873431">
              <w:t xml:space="preserve">4214- помощи по реш. </w:t>
            </w:r>
            <w:r>
              <w:t>н</w:t>
            </w:r>
            <w:r w:rsidRPr="00873431">
              <w:t xml:space="preserve">а </w:t>
            </w:r>
            <w:r>
              <w:t>ОбС</w:t>
            </w:r>
          </w:p>
        </w:tc>
        <w:tc>
          <w:tcPr>
            <w:tcW w:w="993" w:type="dxa"/>
          </w:tcPr>
          <w:p w:rsidR="00873431" w:rsidRPr="00873431" w:rsidRDefault="00873431" w:rsidP="008B6265">
            <w:pPr>
              <w:contextualSpacing/>
              <w:jc w:val="right"/>
            </w:pPr>
            <w:r>
              <w:t>5 000</w:t>
            </w:r>
          </w:p>
        </w:tc>
        <w:tc>
          <w:tcPr>
            <w:tcW w:w="3009" w:type="dxa"/>
          </w:tcPr>
          <w:p w:rsidR="00873431" w:rsidRPr="00873431" w:rsidRDefault="00873431" w:rsidP="00873431">
            <w:pPr>
              <w:contextualSpacing/>
            </w:pPr>
            <w:r>
              <w:t>Общински резерв</w:t>
            </w:r>
          </w:p>
        </w:tc>
      </w:tr>
      <w:tr w:rsidR="00873431" w:rsidRPr="00873431" w:rsidTr="00873431">
        <w:tc>
          <w:tcPr>
            <w:tcW w:w="2376" w:type="dxa"/>
          </w:tcPr>
          <w:p w:rsidR="00873431" w:rsidRPr="00873431" w:rsidRDefault="00873431" w:rsidP="00873431">
            <w:pPr>
              <w:contextualSpacing/>
            </w:pPr>
            <w:r w:rsidRPr="00873431">
              <w:t>1122 ОбА</w:t>
            </w:r>
          </w:p>
        </w:tc>
        <w:tc>
          <w:tcPr>
            <w:tcW w:w="3402" w:type="dxa"/>
          </w:tcPr>
          <w:p w:rsidR="00873431" w:rsidRPr="00873431" w:rsidRDefault="00873431" w:rsidP="00873431">
            <w:pPr>
              <w:contextualSpacing/>
            </w:pPr>
            <w:r>
              <w:t>4600- членски внос</w:t>
            </w:r>
          </w:p>
        </w:tc>
        <w:tc>
          <w:tcPr>
            <w:tcW w:w="993" w:type="dxa"/>
          </w:tcPr>
          <w:p w:rsidR="00873431" w:rsidRDefault="00873431" w:rsidP="008B6265">
            <w:pPr>
              <w:contextualSpacing/>
              <w:jc w:val="right"/>
            </w:pPr>
            <w:r>
              <w:t>2 000</w:t>
            </w:r>
          </w:p>
        </w:tc>
        <w:tc>
          <w:tcPr>
            <w:tcW w:w="3009" w:type="dxa"/>
          </w:tcPr>
          <w:p w:rsidR="00873431" w:rsidRDefault="00873431" w:rsidP="00873431">
            <w:pPr>
              <w:contextualSpacing/>
            </w:pPr>
            <w:r w:rsidRPr="00873431">
              <w:t>10-15- материали</w:t>
            </w:r>
          </w:p>
        </w:tc>
      </w:tr>
      <w:tr w:rsidR="00873431" w:rsidRPr="00873431" w:rsidTr="00873431">
        <w:tc>
          <w:tcPr>
            <w:tcW w:w="2376" w:type="dxa"/>
          </w:tcPr>
          <w:p w:rsidR="00873431" w:rsidRPr="00873431" w:rsidRDefault="00873431" w:rsidP="00873431">
            <w:pPr>
              <w:contextualSpacing/>
            </w:pPr>
            <w:r>
              <w:t>2604 ул.осветление</w:t>
            </w:r>
          </w:p>
        </w:tc>
        <w:tc>
          <w:tcPr>
            <w:tcW w:w="3402" w:type="dxa"/>
          </w:tcPr>
          <w:p w:rsidR="00873431" w:rsidRDefault="00873431" w:rsidP="00873431">
            <w:pPr>
              <w:contextualSpacing/>
            </w:pPr>
            <w:r>
              <w:t>1030- текущ ремонт</w:t>
            </w:r>
          </w:p>
        </w:tc>
        <w:tc>
          <w:tcPr>
            <w:tcW w:w="993" w:type="dxa"/>
          </w:tcPr>
          <w:p w:rsidR="00873431" w:rsidRDefault="00873431" w:rsidP="008B6265">
            <w:pPr>
              <w:contextualSpacing/>
              <w:jc w:val="right"/>
            </w:pPr>
            <w:r>
              <w:t>1 000</w:t>
            </w:r>
          </w:p>
        </w:tc>
        <w:tc>
          <w:tcPr>
            <w:tcW w:w="3009" w:type="dxa"/>
          </w:tcPr>
          <w:p w:rsidR="00873431" w:rsidRPr="00873431" w:rsidRDefault="00873431" w:rsidP="00873431">
            <w:pPr>
              <w:contextualSpacing/>
            </w:pPr>
            <w:r w:rsidRPr="00873431">
              <w:t>10-15- материали</w:t>
            </w:r>
          </w:p>
        </w:tc>
      </w:tr>
      <w:tr w:rsidR="00873431" w:rsidRPr="00873431" w:rsidTr="00873431">
        <w:tc>
          <w:tcPr>
            <w:tcW w:w="2376" w:type="dxa"/>
          </w:tcPr>
          <w:p w:rsidR="00873431" w:rsidRDefault="00873431" w:rsidP="00873431">
            <w:pPr>
              <w:contextualSpacing/>
            </w:pPr>
            <w:r>
              <w:t>2604 ул.осветление</w:t>
            </w:r>
          </w:p>
        </w:tc>
        <w:tc>
          <w:tcPr>
            <w:tcW w:w="3402" w:type="dxa"/>
          </w:tcPr>
          <w:p w:rsidR="00873431" w:rsidRDefault="00873431" w:rsidP="00873431">
            <w:pPr>
              <w:contextualSpacing/>
            </w:pPr>
            <w:r>
              <w:t>1981- платени общ.данъци</w:t>
            </w:r>
          </w:p>
        </w:tc>
        <w:tc>
          <w:tcPr>
            <w:tcW w:w="993" w:type="dxa"/>
          </w:tcPr>
          <w:p w:rsidR="00873431" w:rsidRDefault="00873431" w:rsidP="008B6265">
            <w:pPr>
              <w:contextualSpacing/>
              <w:jc w:val="right"/>
            </w:pPr>
            <w:r>
              <w:t>100</w:t>
            </w:r>
          </w:p>
        </w:tc>
        <w:tc>
          <w:tcPr>
            <w:tcW w:w="3009" w:type="dxa"/>
          </w:tcPr>
          <w:p w:rsidR="00873431" w:rsidRPr="00873431" w:rsidRDefault="00873431" w:rsidP="00873431">
            <w:pPr>
              <w:contextualSpacing/>
            </w:pPr>
            <w:r w:rsidRPr="00873431">
              <w:t>10-15- материали</w:t>
            </w:r>
          </w:p>
        </w:tc>
      </w:tr>
      <w:tr w:rsidR="00873431" w:rsidRPr="00873431" w:rsidTr="00873431">
        <w:tc>
          <w:tcPr>
            <w:tcW w:w="2376" w:type="dxa"/>
          </w:tcPr>
          <w:p w:rsidR="00873431" w:rsidRDefault="00873431" w:rsidP="00873431">
            <w:pPr>
              <w:contextualSpacing/>
            </w:pPr>
            <w:r>
              <w:t>2619-др.дейности на БКС</w:t>
            </w:r>
          </w:p>
        </w:tc>
        <w:tc>
          <w:tcPr>
            <w:tcW w:w="3402" w:type="dxa"/>
          </w:tcPr>
          <w:p w:rsidR="00873431" w:rsidRDefault="00873431" w:rsidP="00873431">
            <w:pPr>
              <w:contextualSpacing/>
            </w:pPr>
            <w:r>
              <w:t>208 – обезщетения</w:t>
            </w:r>
          </w:p>
          <w:p w:rsidR="00873431" w:rsidRDefault="00873431" w:rsidP="00873431">
            <w:pPr>
              <w:contextualSpacing/>
            </w:pPr>
            <w:r>
              <w:t>1030-текущ ремонт- ремонт на ограда с.Каменяк</w:t>
            </w:r>
          </w:p>
        </w:tc>
        <w:tc>
          <w:tcPr>
            <w:tcW w:w="993" w:type="dxa"/>
          </w:tcPr>
          <w:p w:rsidR="00873431" w:rsidRDefault="00873431" w:rsidP="008B6265">
            <w:pPr>
              <w:contextualSpacing/>
              <w:jc w:val="right"/>
            </w:pPr>
            <w:r>
              <w:t>3 400</w:t>
            </w:r>
          </w:p>
          <w:p w:rsidR="00873431" w:rsidRDefault="00873431" w:rsidP="008B6265">
            <w:pPr>
              <w:contextualSpacing/>
              <w:jc w:val="right"/>
            </w:pPr>
            <w:r>
              <w:t>33 000</w:t>
            </w:r>
          </w:p>
        </w:tc>
        <w:tc>
          <w:tcPr>
            <w:tcW w:w="3009" w:type="dxa"/>
          </w:tcPr>
          <w:p w:rsidR="00873431" w:rsidRDefault="00873431" w:rsidP="00873431">
            <w:pPr>
              <w:contextualSpacing/>
            </w:pPr>
            <w:r>
              <w:t>1020- външни р-ди</w:t>
            </w:r>
          </w:p>
          <w:p w:rsidR="00873431" w:rsidRPr="00873431" w:rsidRDefault="00873431" w:rsidP="00873431">
            <w:pPr>
              <w:contextualSpacing/>
            </w:pPr>
            <w:r>
              <w:t>Общински резерв</w:t>
            </w:r>
          </w:p>
        </w:tc>
      </w:tr>
      <w:tr w:rsidR="00873431" w:rsidRPr="00873431" w:rsidTr="00873431">
        <w:tc>
          <w:tcPr>
            <w:tcW w:w="2376" w:type="dxa"/>
          </w:tcPr>
          <w:p w:rsidR="00873431" w:rsidRDefault="00873431" w:rsidP="00873431">
            <w:pPr>
              <w:contextualSpacing/>
            </w:pPr>
            <w:r>
              <w:t>2745 Обредни домове</w:t>
            </w:r>
          </w:p>
        </w:tc>
        <w:tc>
          <w:tcPr>
            <w:tcW w:w="3402" w:type="dxa"/>
          </w:tcPr>
          <w:p w:rsidR="00873431" w:rsidRDefault="00873431" w:rsidP="00873431">
            <w:pPr>
              <w:contextualSpacing/>
            </w:pPr>
            <w:r>
              <w:t>1062- застраховки</w:t>
            </w:r>
          </w:p>
        </w:tc>
        <w:tc>
          <w:tcPr>
            <w:tcW w:w="993" w:type="dxa"/>
          </w:tcPr>
          <w:p w:rsidR="00873431" w:rsidRDefault="00873431" w:rsidP="008B6265">
            <w:pPr>
              <w:contextualSpacing/>
              <w:jc w:val="right"/>
            </w:pPr>
            <w:r>
              <w:t>300</w:t>
            </w:r>
          </w:p>
        </w:tc>
        <w:tc>
          <w:tcPr>
            <w:tcW w:w="3009" w:type="dxa"/>
          </w:tcPr>
          <w:p w:rsidR="00873431" w:rsidRDefault="00873431" w:rsidP="00873431">
            <w:pPr>
              <w:contextualSpacing/>
            </w:pPr>
            <w:r>
              <w:t>1015- материали</w:t>
            </w:r>
          </w:p>
        </w:tc>
      </w:tr>
      <w:tr w:rsidR="00873431" w:rsidRPr="00873431" w:rsidTr="00873431">
        <w:tc>
          <w:tcPr>
            <w:tcW w:w="2376" w:type="dxa"/>
          </w:tcPr>
          <w:p w:rsidR="00873431" w:rsidRDefault="00873431" w:rsidP="00873431">
            <w:pPr>
              <w:contextualSpacing/>
            </w:pPr>
            <w:r>
              <w:t>2759 др.дейности на културата</w:t>
            </w:r>
          </w:p>
        </w:tc>
        <w:tc>
          <w:tcPr>
            <w:tcW w:w="3402" w:type="dxa"/>
          </w:tcPr>
          <w:p w:rsidR="00873431" w:rsidRDefault="00873431" w:rsidP="00873431">
            <w:pPr>
              <w:contextualSpacing/>
            </w:pPr>
            <w:r>
              <w:t>4500- субсидия за ремонт на покрива на читалище с.Близнаци</w:t>
            </w:r>
          </w:p>
        </w:tc>
        <w:tc>
          <w:tcPr>
            <w:tcW w:w="993" w:type="dxa"/>
          </w:tcPr>
          <w:p w:rsidR="00873431" w:rsidRDefault="00873431" w:rsidP="008B6265">
            <w:pPr>
              <w:contextualSpacing/>
              <w:jc w:val="right"/>
            </w:pPr>
            <w:r>
              <w:t>7 000</w:t>
            </w:r>
          </w:p>
        </w:tc>
        <w:tc>
          <w:tcPr>
            <w:tcW w:w="3009" w:type="dxa"/>
          </w:tcPr>
          <w:p w:rsidR="00873431" w:rsidRDefault="00873431" w:rsidP="00873431">
            <w:pPr>
              <w:contextualSpacing/>
            </w:pPr>
            <w:r>
              <w:t>Общински резерв</w:t>
            </w:r>
          </w:p>
        </w:tc>
      </w:tr>
      <w:tr w:rsidR="00873431" w:rsidRPr="00873431" w:rsidTr="00873431">
        <w:tc>
          <w:tcPr>
            <w:tcW w:w="2376" w:type="dxa"/>
          </w:tcPr>
          <w:p w:rsidR="00873431" w:rsidRDefault="00873431" w:rsidP="00873431">
            <w:pPr>
              <w:contextualSpacing/>
            </w:pPr>
            <w:r>
              <w:t>2866 Общински пазар</w:t>
            </w:r>
          </w:p>
        </w:tc>
        <w:tc>
          <w:tcPr>
            <w:tcW w:w="3402" w:type="dxa"/>
          </w:tcPr>
          <w:p w:rsidR="00873431" w:rsidRDefault="008B6265" w:rsidP="00873431">
            <w:pPr>
              <w:contextualSpacing/>
            </w:pPr>
            <w:r>
              <w:t>1981- платени общ.данъци</w:t>
            </w:r>
          </w:p>
        </w:tc>
        <w:tc>
          <w:tcPr>
            <w:tcW w:w="993" w:type="dxa"/>
          </w:tcPr>
          <w:p w:rsidR="00873431" w:rsidRDefault="008B6265" w:rsidP="008B6265">
            <w:pPr>
              <w:contextualSpacing/>
              <w:jc w:val="right"/>
            </w:pPr>
            <w:r>
              <w:t>230</w:t>
            </w:r>
          </w:p>
        </w:tc>
        <w:tc>
          <w:tcPr>
            <w:tcW w:w="3009" w:type="dxa"/>
          </w:tcPr>
          <w:p w:rsidR="00873431" w:rsidRDefault="008B6265" w:rsidP="00873431">
            <w:pPr>
              <w:contextualSpacing/>
            </w:pPr>
            <w:r>
              <w:t>1020 външни р-ди</w:t>
            </w:r>
          </w:p>
        </w:tc>
      </w:tr>
    </w:tbl>
    <w:p w:rsidR="00073ADC" w:rsidRDefault="008B6265" w:rsidP="00873431">
      <w:pPr>
        <w:contextualSpacing/>
        <w:rPr>
          <w:sz w:val="24"/>
          <w:szCs w:val="24"/>
        </w:rPr>
      </w:pPr>
      <w:r w:rsidRPr="0050259F">
        <w:rPr>
          <w:b/>
          <w:sz w:val="24"/>
          <w:szCs w:val="24"/>
        </w:rPr>
        <w:t>2.</w:t>
      </w:r>
      <w:r>
        <w:rPr>
          <w:sz w:val="24"/>
          <w:szCs w:val="24"/>
        </w:rPr>
        <w:t>Актуализира капиталовите разходи:</w:t>
      </w:r>
    </w:p>
    <w:tbl>
      <w:tblPr>
        <w:tblStyle w:val="TableGrid"/>
        <w:tblW w:w="9923" w:type="dxa"/>
        <w:tblInd w:w="-34" w:type="dxa"/>
        <w:tblLayout w:type="fixed"/>
        <w:tblLook w:val="04A0"/>
      </w:tblPr>
      <w:tblGrid>
        <w:gridCol w:w="34"/>
        <w:gridCol w:w="3369"/>
        <w:gridCol w:w="1134"/>
        <w:gridCol w:w="1134"/>
        <w:gridCol w:w="992"/>
        <w:gridCol w:w="142"/>
        <w:gridCol w:w="850"/>
        <w:gridCol w:w="2268"/>
      </w:tblGrid>
      <w:tr w:rsidR="008B6265" w:rsidTr="005B0F71">
        <w:trPr>
          <w:gridBefore w:val="1"/>
          <w:wBefore w:w="34" w:type="dxa"/>
          <w:trHeight w:val="345"/>
        </w:trPr>
        <w:tc>
          <w:tcPr>
            <w:tcW w:w="3369" w:type="dxa"/>
          </w:tcPr>
          <w:p w:rsidR="008B6265" w:rsidRPr="007E2BD9" w:rsidRDefault="008B6265" w:rsidP="007E2BD9">
            <w:pPr>
              <w:contextualSpacing/>
              <w:jc w:val="center"/>
              <w:rPr>
                <w:b/>
              </w:rPr>
            </w:pPr>
            <w:r w:rsidRPr="007E2BD9">
              <w:rPr>
                <w:b/>
              </w:rPr>
              <w:t>Наименование на обекта</w:t>
            </w:r>
          </w:p>
        </w:tc>
        <w:tc>
          <w:tcPr>
            <w:tcW w:w="1134" w:type="dxa"/>
          </w:tcPr>
          <w:p w:rsidR="008B6265" w:rsidRPr="007E2BD9" w:rsidRDefault="008B6265" w:rsidP="007E2BD9">
            <w:pPr>
              <w:contextualSpacing/>
              <w:jc w:val="center"/>
              <w:rPr>
                <w:b/>
              </w:rPr>
            </w:pPr>
            <w:r w:rsidRPr="007E2BD9">
              <w:rPr>
                <w:b/>
              </w:rPr>
              <w:t>параграф</w:t>
            </w:r>
          </w:p>
        </w:tc>
        <w:tc>
          <w:tcPr>
            <w:tcW w:w="1134" w:type="dxa"/>
          </w:tcPr>
          <w:p w:rsidR="008B6265" w:rsidRPr="007E2BD9" w:rsidRDefault="008B6265" w:rsidP="007E2BD9">
            <w:pPr>
              <w:contextualSpacing/>
              <w:jc w:val="center"/>
              <w:rPr>
                <w:b/>
              </w:rPr>
            </w:pPr>
            <w:r w:rsidRPr="007E2BD9">
              <w:rPr>
                <w:b/>
              </w:rPr>
              <w:t>било</w:t>
            </w:r>
          </w:p>
        </w:tc>
        <w:tc>
          <w:tcPr>
            <w:tcW w:w="1134" w:type="dxa"/>
            <w:gridSpan w:val="2"/>
          </w:tcPr>
          <w:p w:rsidR="008B6265" w:rsidRPr="007E2BD9" w:rsidRDefault="008B6265" w:rsidP="007E2BD9">
            <w:pPr>
              <w:contextualSpacing/>
              <w:jc w:val="center"/>
              <w:rPr>
                <w:b/>
              </w:rPr>
            </w:pPr>
            <w:r w:rsidRPr="007E2BD9">
              <w:rPr>
                <w:b/>
              </w:rPr>
              <w:t>става</w:t>
            </w:r>
          </w:p>
        </w:tc>
        <w:tc>
          <w:tcPr>
            <w:tcW w:w="850" w:type="dxa"/>
          </w:tcPr>
          <w:p w:rsidR="008B6265" w:rsidRPr="007E2BD9" w:rsidRDefault="008B6265" w:rsidP="007E2BD9">
            <w:pPr>
              <w:contextualSpacing/>
              <w:jc w:val="center"/>
              <w:rPr>
                <w:b/>
              </w:rPr>
            </w:pPr>
            <w:r w:rsidRPr="007E2BD9">
              <w:rPr>
                <w:b/>
              </w:rPr>
              <w:t>разлика</w:t>
            </w:r>
          </w:p>
        </w:tc>
        <w:tc>
          <w:tcPr>
            <w:tcW w:w="2268" w:type="dxa"/>
          </w:tcPr>
          <w:p w:rsidR="008B6265" w:rsidRPr="007E2BD9" w:rsidRDefault="008B6265" w:rsidP="007E2BD9">
            <w:pPr>
              <w:contextualSpacing/>
              <w:jc w:val="center"/>
              <w:rPr>
                <w:b/>
              </w:rPr>
            </w:pPr>
            <w:r w:rsidRPr="007E2BD9">
              <w:rPr>
                <w:b/>
              </w:rPr>
              <w:t>Източник на финансиране</w:t>
            </w:r>
          </w:p>
        </w:tc>
      </w:tr>
      <w:tr w:rsidR="00310A73" w:rsidTr="005B0F71">
        <w:trPr>
          <w:gridBefore w:val="1"/>
          <w:wBefore w:w="34" w:type="dxa"/>
          <w:trHeight w:val="345"/>
        </w:trPr>
        <w:tc>
          <w:tcPr>
            <w:tcW w:w="3369" w:type="dxa"/>
          </w:tcPr>
          <w:p w:rsidR="00310A73" w:rsidRPr="007E2BD9" w:rsidRDefault="00310A73" w:rsidP="00310A73">
            <w:pPr>
              <w:contextualSpacing/>
              <w:jc w:val="center"/>
              <w:rPr>
                <w:b/>
              </w:rPr>
            </w:pPr>
            <w:r w:rsidRPr="007E2BD9">
              <w:rPr>
                <w:b/>
              </w:rPr>
              <w:t>1.</w:t>
            </w:r>
          </w:p>
        </w:tc>
        <w:tc>
          <w:tcPr>
            <w:tcW w:w="1134" w:type="dxa"/>
          </w:tcPr>
          <w:p w:rsidR="00310A73" w:rsidRPr="007E2BD9" w:rsidRDefault="00310A73" w:rsidP="00310A73">
            <w:pPr>
              <w:contextualSpacing/>
              <w:jc w:val="center"/>
              <w:rPr>
                <w:b/>
              </w:rPr>
            </w:pPr>
            <w:r w:rsidRPr="007E2BD9">
              <w:rPr>
                <w:b/>
              </w:rPr>
              <w:t>2.</w:t>
            </w:r>
          </w:p>
        </w:tc>
        <w:tc>
          <w:tcPr>
            <w:tcW w:w="1134" w:type="dxa"/>
          </w:tcPr>
          <w:p w:rsidR="00310A73" w:rsidRPr="007E2BD9" w:rsidRDefault="00310A73" w:rsidP="00310A73">
            <w:pPr>
              <w:contextualSpacing/>
              <w:jc w:val="center"/>
              <w:rPr>
                <w:b/>
              </w:rPr>
            </w:pPr>
            <w:r w:rsidRPr="007E2BD9">
              <w:rPr>
                <w:b/>
              </w:rPr>
              <w:t>3.</w:t>
            </w:r>
          </w:p>
        </w:tc>
        <w:tc>
          <w:tcPr>
            <w:tcW w:w="1134" w:type="dxa"/>
            <w:gridSpan w:val="2"/>
          </w:tcPr>
          <w:p w:rsidR="00310A73" w:rsidRPr="007E2BD9" w:rsidRDefault="00310A73" w:rsidP="00310A73">
            <w:pPr>
              <w:contextualSpacing/>
              <w:jc w:val="center"/>
              <w:rPr>
                <w:b/>
              </w:rPr>
            </w:pPr>
            <w:r w:rsidRPr="007E2BD9">
              <w:rPr>
                <w:b/>
              </w:rPr>
              <w:t>4.</w:t>
            </w:r>
          </w:p>
        </w:tc>
        <w:tc>
          <w:tcPr>
            <w:tcW w:w="850" w:type="dxa"/>
          </w:tcPr>
          <w:p w:rsidR="00310A73" w:rsidRPr="007E2BD9" w:rsidRDefault="00310A73" w:rsidP="00310A73">
            <w:pPr>
              <w:contextualSpacing/>
              <w:jc w:val="center"/>
              <w:rPr>
                <w:b/>
              </w:rPr>
            </w:pPr>
            <w:r w:rsidRPr="007E2BD9">
              <w:rPr>
                <w:b/>
              </w:rPr>
              <w:t>5.</w:t>
            </w:r>
          </w:p>
        </w:tc>
        <w:tc>
          <w:tcPr>
            <w:tcW w:w="2268" w:type="dxa"/>
          </w:tcPr>
          <w:p w:rsidR="00310A73" w:rsidRPr="007E2BD9" w:rsidRDefault="00310A73" w:rsidP="00310A73">
            <w:pPr>
              <w:contextualSpacing/>
              <w:jc w:val="center"/>
              <w:rPr>
                <w:b/>
              </w:rPr>
            </w:pPr>
            <w:r w:rsidRPr="007E2BD9">
              <w:rPr>
                <w:b/>
              </w:rPr>
              <w:t>6.</w:t>
            </w:r>
          </w:p>
        </w:tc>
      </w:tr>
      <w:tr w:rsidR="00297791" w:rsidTr="005B0F71">
        <w:trPr>
          <w:gridBefore w:val="1"/>
          <w:wBefore w:w="34" w:type="dxa"/>
          <w:trHeight w:val="345"/>
        </w:trPr>
        <w:tc>
          <w:tcPr>
            <w:tcW w:w="3369" w:type="dxa"/>
          </w:tcPr>
          <w:p w:rsidR="00297791" w:rsidRPr="007E2BD9" w:rsidRDefault="00297791" w:rsidP="00297791">
            <w:pPr>
              <w:contextualSpacing/>
              <w:rPr>
                <w:b/>
              </w:rPr>
            </w:pPr>
            <w:r>
              <w:rPr>
                <w:b/>
              </w:rPr>
              <w:t>Функция „Здравеопазване”</w:t>
            </w:r>
          </w:p>
        </w:tc>
        <w:tc>
          <w:tcPr>
            <w:tcW w:w="1134" w:type="dxa"/>
          </w:tcPr>
          <w:p w:rsidR="00297791" w:rsidRPr="007E2BD9" w:rsidRDefault="00297791" w:rsidP="00310A73">
            <w:pPr>
              <w:contextualSpacing/>
              <w:jc w:val="center"/>
              <w:rPr>
                <w:b/>
              </w:rPr>
            </w:pPr>
          </w:p>
        </w:tc>
        <w:tc>
          <w:tcPr>
            <w:tcW w:w="1134" w:type="dxa"/>
          </w:tcPr>
          <w:p w:rsidR="00297791" w:rsidRPr="007E2BD9" w:rsidRDefault="00297791" w:rsidP="00310A73">
            <w:pPr>
              <w:contextualSpacing/>
              <w:jc w:val="center"/>
              <w:rPr>
                <w:b/>
              </w:rPr>
            </w:pPr>
          </w:p>
        </w:tc>
        <w:tc>
          <w:tcPr>
            <w:tcW w:w="1134" w:type="dxa"/>
            <w:gridSpan w:val="2"/>
          </w:tcPr>
          <w:p w:rsidR="00297791" w:rsidRPr="007E2BD9" w:rsidRDefault="00297791" w:rsidP="00310A73">
            <w:pPr>
              <w:contextualSpacing/>
              <w:jc w:val="center"/>
              <w:rPr>
                <w:b/>
              </w:rPr>
            </w:pPr>
          </w:p>
        </w:tc>
        <w:tc>
          <w:tcPr>
            <w:tcW w:w="850" w:type="dxa"/>
          </w:tcPr>
          <w:p w:rsidR="00297791" w:rsidRPr="007E2BD9" w:rsidRDefault="00297791" w:rsidP="00310A73">
            <w:pPr>
              <w:contextualSpacing/>
              <w:jc w:val="center"/>
              <w:rPr>
                <w:b/>
              </w:rPr>
            </w:pPr>
          </w:p>
        </w:tc>
        <w:tc>
          <w:tcPr>
            <w:tcW w:w="2268" w:type="dxa"/>
          </w:tcPr>
          <w:p w:rsidR="00297791" w:rsidRPr="007E2BD9" w:rsidRDefault="00297791" w:rsidP="00310A73">
            <w:pPr>
              <w:contextualSpacing/>
              <w:jc w:val="center"/>
              <w:rPr>
                <w:b/>
              </w:rPr>
            </w:pPr>
          </w:p>
        </w:tc>
      </w:tr>
      <w:tr w:rsidR="00310A73" w:rsidTr="005B0F71">
        <w:trPr>
          <w:gridBefore w:val="1"/>
          <w:wBefore w:w="34" w:type="dxa"/>
          <w:trHeight w:val="345"/>
        </w:trPr>
        <w:tc>
          <w:tcPr>
            <w:tcW w:w="3369" w:type="dxa"/>
          </w:tcPr>
          <w:p w:rsidR="00310A73" w:rsidRDefault="00310A73" w:rsidP="00310A73">
            <w:pPr>
              <w:contextualSpacing/>
              <w:jc w:val="both"/>
            </w:pPr>
            <w:r>
              <w:t>За закупуване на ЕКГ апарат</w:t>
            </w:r>
          </w:p>
          <w:p w:rsidR="00310A73" w:rsidRDefault="00310A73" w:rsidP="00310A73">
            <w:pPr>
              <w:contextualSpacing/>
              <w:jc w:val="both"/>
            </w:pPr>
            <w:r>
              <w:t>За урологично отделение за</w:t>
            </w:r>
          </w:p>
          <w:p w:rsidR="00310A73" w:rsidRDefault="00310A73" w:rsidP="00310A73">
            <w:pPr>
              <w:contextualSpacing/>
              <w:jc w:val="both"/>
            </w:pPr>
            <w:r>
              <w:t>„МБАЛ” Шумен</w:t>
            </w:r>
          </w:p>
        </w:tc>
        <w:tc>
          <w:tcPr>
            <w:tcW w:w="1134" w:type="dxa"/>
          </w:tcPr>
          <w:p w:rsidR="00310A73" w:rsidRDefault="00310A73" w:rsidP="00310A73">
            <w:pPr>
              <w:contextualSpacing/>
              <w:jc w:val="both"/>
            </w:pPr>
            <w:r>
              <w:t>5501-Кап.</w:t>
            </w:r>
          </w:p>
          <w:p w:rsidR="00310A73" w:rsidRDefault="00310A73" w:rsidP="00310A73">
            <w:pPr>
              <w:contextualSpacing/>
              <w:jc w:val="both"/>
            </w:pPr>
            <w:r>
              <w:t>трансфер</w:t>
            </w:r>
          </w:p>
        </w:tc>
        <w:tc>
          <w:tcPr>
            <w:tcW w:w="1134" w:type="dxa"/>
          </w:tcPr>
          <w:p w:rsidR="00310A73" w:rsidRDefault="00310A73" w:rsidP="007E2BD9">
            <w:pPr>
              <w:contextualSpacing/>
              <w:jc w:val="right"/>
            </w:pPr>
            <w:r>
              <w:t>1 500</w:t>
            </w:r>
          </w:p>
        </w:tc>
        <w:tc>
          <w:tcPr>
            <w:tcW w:w="1134" w:type="dxa"/>
            <w:gridSpan w:val="2"/>
          </w:tcPr>
          <w:p w:rsidR="00310A73" w:rsidRDefault="00310A73" w:rsidP="007E2BD9">
            <w:pPr>
              <w:contextualSpacing/>
              <w:jc w:val="right"/>
            </w:pPr>
            <w:r>
              <w:t>0</w:t>
            </w:r>
          </w:p>
        </w:tc>
        <w:tc>
          <w:tcPr>
            <w:tcW w:w="850" w:type="dxa"/>
          </w:tcPr>
          <w:p w:rsidR="00310A73" w:rsidRDefault="00310A73" w:rsidP="007E2BD9">
            <w:pPr>
              <w:contextualSpacing/>
              <w:jc w:val="right"/>
            </w:pPr>
            <w:r>
              <w:t>1 500</w:t>
            </w:r>
          </w:p>
        </w:tc>
        <w:tc>
          <w:tcPr>
            <w:tcW w:w="2268" w:type="dxa"/>
          </w:tcPr>
          <w:p w:rsidR="00310A73" w:rsidRDefault="00310A73" w:rsidP="00310A73">
            <w:pPr>
              <w:contextualSpacing/>
              <w:jc w:val="both"/>
            </w:pPr>
          </w:p>
        </w:tc>
      </w:tr>
      <w:tr w:rsidR="00D55F65" w:rsidTr="005B0F71">
        <w:trPr>
          <w:gridBefore w:val="1"/>
          <w:wBefore w:w="34" w:type="dxa"/>
          <w:trHeight w:val="345"/>
        </w:trPr>
        <w:tc>
          <w:tcPr>
            <w:tcW w:w="3369" w:type="dxa"/>
          </w:tcPr>
          <w:p w:rsidR="00D55F65" w:rsidRDefault="00D55F65" w:rsidP="00310A73">
            <w:pPr>
              <w:contextualSpacing/>
              <w:jc w:val="both"/>
            </w:pPr>
            <w:r>
              <w:t>За закупуване на кардио-</w:t>
            </w:r>
          </w:p>
          <w:p w:rsidR="00D55F65" w:rsidRDefault="00D55F65" w:rsidP="00310A73">
            <w:pPr>
              <w:contextualSpacing/>
              <w:jc w:val="both"/>
            </w:pPr>
            <w:r>
              <w:t>Стимулатор за „МБАЛ”-Шумен</w:t>
            </w:r>
          </w:p>
        </w:tc>
        <w:tc>
          <w:tcPr>
            <w:tcW w:w="1134" w:type="dxa"/>
          </w:tcPr>
          <w:p w:rsidR="00D55F65" w:rsidRDefault="00D55F65" w:rsidP="00D55F65">
            <w:pPr>
              <w:contextualSpacing/>
              <w:jc w:val="both"/>
            </w:pPr>
            <w:r>
              <w:t>5501-Кап.</w:t>
            </w:r>
          </w:p>
          <w:p w:rsidR="00D55F65" w:rsidRDefault="00D55F65" w:rsidP="00D55F65">
            <w:pPr>
              <w:contextualSpacing/>
              <w:jc w:val="both"/>
            </w:pPr>
            <w:r>
              <w:t>трансфер</w:t>
            </w:r>
          </w:p>
        </w:tc>
        <w:tc>
          <w:tcPr>
            <w:tcW w:w="1134" w:type="dxa"/>
          </w:tcPr>
          <w:p w:rsidR="00D55F65" w:rsidRDefault="00D55F65" w:rsidP="007E2BD9">
            <w:pPr>
              <w:contextualSpacing/>
              <w:jc w:val="right"/>
            </w:pPr>
            <w:r>
              <w:t>0</w:t>
            </w:r>
          </w:p>
        </w:tc>
        <w:tc>
          <w:tcPr>
            <w:tcW w:w="1134" w:type="dxa"/>
            <w:gridSpan w:val="2"/>
          </w:tcPr>
          <w:p w:rsidR="00D55F65" w:rsidRDefault="00D55F65" w:rsidP="007E2BD9">
            <w:pPr>
              <w:contextualSpacing/>
              <w:jc w:val="right"/>
            </w:pPr>
            <w:r>
              <w:t>3 561</w:t>
            </w:r>
          </w:p>
        </w:tc>
        <w:tc>
          <w:tcPr>
            <w:tcW w:w="850" w:type="dxa"/>
          </w:tcPr>
          <w:p w:rsidR="00D55F65" w:rsidRDefault="009C4F45" w:rsidP="007E2BD9">
            <w:pPr>
              <w:contextualSpacing/>
              <w:jc w:val="right"/>
            </w:pPr>
            <w:r>
              <w:t>3 561</w:t>
            </w:r>
          </w:p>
        </w:tc>
        <w:tc>
          <w:tcPr>
            <w:tcW w:w="2268" w:type="dxa"/>
          </w:tcPr>
          <w:p w:rsidR="00D55F65" w:rsidRDefault="009C4F45" w:rsidP="00310A73">
            <w:pPr>
              <w:contextualSpacing/>
              <w:jc w:val="both"/>
            </w:pPr>
            <w:r>
              <w:t>2 061 лв.- Общински</w:t>
            </w:r>
          </w:p>
          <w:p w:rsidR="009C4F45" w:rsidRDefault="009C4F45" w:rsidP="00310A73">
            <w:pPr>
              <w:contextualSpacing/>
              <w:jc w:val="both"/>
            </w:pPr>
            <w:r>
              <w:t>Резерв</w:t>
            </w:r>
          </w:p>
        </w:tc>
      </w:tr>
      <w:tr w:rsidR="00946BBD" w:rsidTr="005B0F71">
        <w:trPr>
          <w:gridBefore w:val="1"/>
          <w:wBefore w:w="34" w:type="dxa"/>
          <w:trHeight w:val="345"/>
        </w:trPr>
        <w:tc>
          <w:tcPr>
            <w:tcW w:w="3369" w:type="dxa"/>
          </w:tcPr>
          <w:p w:rsidR="00946BBD" w:rsidRDefault="00946BBD" w:rsidP="00310A73">
            <w:pPr>
              <w:contextualSpacing/>
              <w:jc w:val="both"/>
            </w:pPr>
            <w:r>
              <w:t xml:space="preserve">Ремонт на улици по населени </w:t>
            </w:r>
            <w:r>
              <w:lastRenderedPageBreak/>
              <w:t>места на община Хитрино</w:t>
            </w:r>
          </w:p>
        </w:tc>
        <w:tc>
          <w:tcPr>
            <w:tcW w:w="1134" w:type="dxa"/>
          </w:tcPr>
          <w:p w:rsidR="00946BBD" w:rsidRDefault="00946BBD" w:rsidP="00D55F65">
            <w:pPr>
              <w:contextualSpacing/>
              <w:jc w:val="both"/>
            </w:pPr>
            <w:r>
              <w:lastRenderedPageBreak/>
              <w:t>5100</w:t>
            </w:r>
          </w:p>
        </w:tc>
        <w:tc>
          <w:tcPr>
            <w:tcW w:w="1134" w:type="dxa"/>
          </w:tcPr>
          <w:p w:rsidR="00946BBD" w:rsidRDefault="00946BBD" w:rsidP="007E2BD9">
            <w:pPr>
              <w:contextualSpacing/>
              <w:jc w:val="right"/>
            </w:pPr>
            <w:r>
              <w:t>42 302</w:t>
            </w:r>
          </w:p>
        </w:tc>
        <w:tc>
          <w:tcPr>
            <w:tcW w:w="1134" w:type="dxa"/>
            <w:gridSpan w:val="2"/>
          </w:tcPr>
          <w:p w:rsidR="00946BBD" w:rsidRDefault="00946BBD" w:rsidP="007E2BD9">
            <w:pPr>
              <w:contextualSpacing/>
              <w:jc w:val="right"/>
            </w:pPr>
            <w:r>
              <w:t>0</w:t>
            </w:r>
          </w:p>
        </w:tc>
        <w:tc>
          <w:tcPr>
            <w:tcW w:w="850" w:type="dxa"/>
          </w:tcPr>
          <w:p w:rsidR="00946BBD" w:rsidRDefault="00946BBD" w:rsidP="007E2BD9">
            <w:pPr>
              <w:contextualSpacing/>
              <w:jc w:val="right"/>
            </w:pPr>
            <w:r>
              <w:t>42 302</w:t>
            </w:r>
          </w:p>
        </w:tc>
        <w:tc>
          <w:tcPr>
            <w:tcW w:w="2268" w:type="dxa"/>
          </w:tcPr>
          <w:p w:rsidR="00946BBD" w:rsidRDefault="00946BBD" w:rsidP="00310A73">
            <w:pPr>
              <w:contextualSpacing/>
              <w:jc w:val="both"/>
            </w:pPr>
          </w:p>
        </w:tc>
      </w:tr>
      <w:tr w:rsidR="00946BBD" w:rsidTr="005B0F71">
        <w:trPr>
          <w:gridBefore w:val="1"/>
          <w:wBefore w:w="34" w:type="dxa"/>
          <w:trHeight w:val="345"/>
        </w:trPr>
        <w:tc>
          <w:tcPr>
            <w:tcW w:w="3369" w:type="dxa"/>
          </w:tcPr>
          <w:p w:rsidR="00946BBD" w:rsidRDefault="00946BBD" w:rsidP="00310A73">
            <w:pPr>
              <w:contextualSpacing/>
              <w:jc w:val="both"/>
            </w:pPr>
            <w:r>
              <w:lastRenderedPageBreak/>
              <w:t>Реконструкция на ул.”Мир”</w:t>
            </w:r>
          </w:p>
          <w:p w:rsidR="00946BBD" w:rsidRDefault="00946BBD" w:rsidP="00310A73">
            <w:pPr>
              <w:contextualSpacing/>
              <w:jc w:val="both"/>
            </w:pPr>
            <w:r>
              <w:t>с. Каменяк</w:t>
            </w:r>
          </w:p>
        </w:tc>
        <w:tc>
          <w:tcPr>
            <w:tcW w:w="1134" w:type="dxa"/>
          </w:tcPr>
          <w:p w:rsidR="00946BBD" w:rsidRDefault="00946BBD" w:rsidP="00D55F65">
            <w:pPr>
              <w:contextualSpacing/>
              <w:jc w:val="both"/>
            </w:pPr>
            <w:r>
              <w:t>5100</w:t>
            </w:r>
          </w:p>
        </w:tc>
        <w:tc>
          <w:tcPr>
            <w:tcW w:w="1134" w:type="dxa"/>
          </w:tcPr>
          <w:p w:rsidR="00946BBD" w:rsidRDefault="00946BBD" w:rsidP="007E2BD9">
            <w:pPr>
              <w:contextualSpacing/>
              <w:jc w:val="right"/>
            </w:pPr>
            <w:r>
              <w:t>562 000</w:t>
            </w:r>
          </w:p>
        </w:tc>
        <w:tc>
          <w:tcPr>
            <w:tcW w:w="1134" w:type="dxa"/>
            <w:gridSpan w:val="2"/>
          </w:tcPr>
          <w:p w:rsidR="00946BBD" w:rsidRDefault="00946BBD" w:rsidP="007E2BD9">
            <w:pPr>
              <w:contextualSpacing/>
              <w:jc w:val="right"/>
            </w:pPr>
            <w:r>
              <w:t>603 660</w:t>
            </w:r>
          </w:p>
        </w:tc>
        <w:tc>
          <w:tcPr>
            <w:tcW w:w="850" w:type="dxa"/>
          </w:tcPr>
          <w:p w:rsidR="00946BBD" w:rsidRDefault="00946BBD" w:rsidP="007E2BD9">
            <w:pPr>
              <w:contextualSpacing/>
              <w:jc w:val="right"/>
            </w:pPr>
            <w:r>
              <w:t>41 660</w:t>
            </w:r>
          </w:p>
        </w:tc>
        <w:tc>
          <w:tcPr>
            <w:tcW w:w="2268" w:type="dxa"/>
          </w:tcPr>
          <w:p w:rsidR="00946BBD" w:rsidRDefault="00946BBD" w:rsidP="00310A73">
            <w:pPr>
              <w:contextualSpacing/>
              <w:jc w:val="both"/>
            </w:pPr>
          </w:p>
        </w:tc>
      </w:tr>
      <w:tr w:rsidR="00946BBD" w:rsidTr="005B0F71">
        <w:trPr>
          <w:gridBefore w:val="1"/>
          <w:wBefore w:w="34" w:type="dxa"/>
          <w:trHeight w:val="345"/>
        </w:trPr>
        <w:tc>
          <w:tcPr>
            <w:tcW w:w="3369" w:type="dxa"/>
          </w:tcPr>
          <w:p w:rsidR="00946BBD" w:rsidRDefault="00946BBD" w:rsidP="00310A73">
            <w:pPr>
              <w:contextualSpacing/>
              <w:jc w:val="both"/>
            </w:pPr>
            <w:r>
              <w:t xml:space="preserve">Реконструкция на вътрешен </w:t>
            </w:r>
          </w:p>
          <w:p w:rsidR="00946BBD" w:rsidRDefault="0050259F" w:rsidP="00310A73">
            <w:pPr>
              <w:contextualSpacing/>
              <w:jc w:val="both"/>
            </w:pPr>
            <w:r>
              <w:t>в</w:t>
            </w:r>
            <w:r w:rsidR="00946BBD">
              <w:t>одопровод с.Каменяк</w:t>
            </w:r>
          </w:p>
        </w:tc>
        <w:tc>
          <w:tcPr>
            <w:tcW w:w="1134" w:type="dxa"/>
          </w:tcPr>
          <w:p w:rsidR="00946BBD" w:rsidRDefault="00946BBD" w:rsidP="00D55F65">
            <w:pPr>
              <w:contextualSpacing/>
              <w:jc w:val="both"/>
            </w:pPr>
          </w:p>
          <w:p w:rsidR="00946BBD" w:rsidRDefault="00946BBD" w:rsidP="00D55F65">
            <w:pPr>
              <w:contextualSpacing/>
              <w:jc w:val="both"/>
            </w:pPr>
            <w:r>
              <w:t>5100</w:t>
            </w:r>
          </w:p>
        </w:tc>
        <w:tc>
          <w:tcPr>
            <w:tcW w:w="1134" w:type="dxa"/>
          </w:tcPr>
          <w:p w:rsidR="00946BBD" w:rsidRDefault="00946BBD" w:rsidP="007E2BD9">
            <w:pPr>
              <w:contextualSpacing/>
              <w:jc w:val="right"/>
            </w:pPr>
            <w:r>
              <w:t>1 988 000</w:t>
            </w:r>
          </w:p>
        </w:tc>
        <w:tc>
          <w:tcPr>
            <w:tcW w:w="1134" w:type="dxa"/>
            <w:gridSpan w:val="2"/>
          </w:tcPr>
          <w:p w:rsidR="00946BBD" w:rsidRDefault="00946BBD" w:rsidP="007E2BD9">
            <w:pPr>
              <w:contextualSpacing/>
              <w:jc w:val="right"/>
            </w:pPr>
            <w:r>
              <w:t>2 001 534</w:t>
            </w:r>
          </w:p>
        </w:tc>
        <w:tc>
          <w:tcPr>
            <w:tcW w:w="850" w:type="dxa"/>
          </w:tcPr>
          <w:p w:rsidR="00946BBD" w:rsidRDefault="00946BBD" w:rsidP="007E2BD9">
            <w:pPr>
              <w:contextualSpacing/>
              <w:jc w:val="right"/>
            </w:pPr>
            <w:r>
              <w:t>13 534</w:t>
            </w:r>
          </w:p>
        </w:tc>
        <w:tc>
          <w:tcPr>
            <w:tcW w:w="2268" w:type="dxa"/>
          </w:tcPr>
          <w:p w:rsidR="00946BBD" w:rsidRDefault="00946BBD" w:rsidP="00310A73">
            <w:pPr>
              <w:contextualSpacing/>
              <w:jc w:val="both"/>
            </w:pPr>
            <w:r>
              <w:t>12892 лв. от ОбС резерв</w:t>
            </w:r>
          </w:p>
        </w:tc>
      </w:tr>
      <w:tr w:rsidR="006566CC" w:rsidTr="005B0F71">
        <w:trPr>
          <w:gridBefore w:val="1"/>
          <w:wBefore w:w="34" w:type="dxa"/>
          <w:trHeight w:val="345"/>
        </w:trPr>
        <w:tc>
          <w:tcPr>
            <w:tcW w:w="3369" w:type="dxa"/>
          </w:tcPr>
          <w:p w:rsidR="006566CC" w:rsidRDefault="0050259F" w:rsidP="00310A73">
            <w:pPr>
              <w:contextualSpacing/>
              <w:jc w:val="both"/>
            </w:pPr>
            <w:r w:rsidRPr="005B0F71">
              <w:rPr>
                <w:b/>
              </w:rPr>
              <w:t>Функция 07:Почивно дело,</w:t>
            </w:r>
            <w:r>
              <w:t xml:space="preserve"> </w:t>
            </w:r>
            <w:r w:rsidRPr="005B0F71">
              <w:rPr>
                <w:b/>
              </w:rPr>
              <w:t>религиозни дейности и спорт</w:t>
            </w:r>
          </w:p>
        </w:tc>
        <w:tc>
          <w:tcPr>
            <w:tcW w:w="1134" w:type="dxa"/>
          </w:tcPr>
          <w:p w:rsidR="006566CC" w:rsidRDefault="006566CC" w:rsidP="00D55F65">
            <w:pPr>
              <w:contextualSpacing/>
              <w:jc w:val="both"/>
            </w:pPr>
          </w:p>
        </w:tc>
        <w:tc>
          <w:tcPr>
            <w:tcW w:w="1134" w:type="dxa"/>
          </w:tcPr>
          <w:p w:rsidR="006566CC" w:rsidRDefault="006566CC" w:rsidP="007E2BD9">
            <w:pPr>
              <w:contextualSpacing/>
              <w:jc w:val="right"/>
            </w:pPr>
          </w:p>
        </w:tc>
        <w:tc>
          <w:tcPr>
            <w:tcW w:w="1134" w:type="dxa"/>
            <w:gridSpan w:val="2"/>
          </w:tcPr>
          <w:p w:rsidR="006566CC" w:rsidRDefault="006566CC" w:rsidP="007E2BD9">
            <w:pPr>
              <w:contextualSpacing/>
              <w:jc w:val="right"/>
            </w:pPr>
          </w:p>
        </w:tc>
        <w:tc>
          <w:tcPr>
            <w:tcW w:w="850" w:type="dxa"/>
          </w:tcPr>
          <w:p w:rsidR="006566CC" w:rsidRDefault="006566CC" w:rsidP="007E2BD9">
            <w:pPr>
              <w:contextualSpacing/>
              <w:jc w:val="right"/>
            </w:pPr>
          </w:p>
        </w:tc>
        <w:tc>
          <w:tcPr>
            <w:tcW w:w="2268" w:type="dxa"/>
          </w:tcPr>
          <w:p w:rsidR="006566CC" w:rsidRDefault="006566CC" w:rsidP="00310A73">
            <w:pPr>
              <w:contextualSpacing/>
              <w:jc w:val="both"/>
            </w:pPr>
          </w:p>
        </w:tc>
      </w:tr>
      <w:tr w:rsidR="0050259F" w:rsidTr="005B0F71">
        <w:trPr>
          <w:gridBefore w:val="1"/>
          <w:wBefore w:w="34" w:type="dxa"/>
          <w:trHeight w:val="345"/>
        </w:trPr>
        <w:tc>
          <w:tcPr>
            <w:tcW w:w="3369" w:type="dxa"/>
            <w:tcBorders>
              <w:bottom w:val="single" w:sz="4" w:space="0" w:color="auto"/>
            </w:tcBorders>
          </w:tcPr>
          <w:p w:rsidR="0050259F" w:rsidRDefault="0050259F" w:rsidP="00310A73">
            <w:pPr>
              <w:contextualSpacing/>
              <w:jc w:val="both"/>
            </w:pPr>
            <w:r>
              <w:t>Косачка за стадион Хитрино</w:t>
            </w:r>
          </w:p>
        </w:tc>
        <w:tc>
          <w:tcPr>
            <w:tcW w:w="1134" w:type="dxa"/>
            <w:tcBorders>
              <w:bottom w:val="single" w:sz="4" w:space="0" w:color="auto"/>
            </w:tcBorders>
          </w:tcPr>
          <w:p w:rsidR="0050259F" w:rsidRDefault="005B0F71" w:rsidP="00D55F65">
            <w:pPr>
              <w:contextualSpacing/>
              <w:jc w:val="both"/>
            </w:pPr>
            <w:r>
              <w:t>5205</w:t>
            </w:r>
          </w:p>
        </w:tc>
        <w:tc>
          <w:tcPr>
            <w:tcW w:w="1134" w:type="dxa"/>
            <w:tcBorders>
              <w:bottom w:val="single" w:sz="4" w:space="0" w:color="auto"/>
            </w:tcBorders>
          </w:tcPr>
          <w:p w:rsidR="0050259F" w:rsidRDefault="005B0F71" w:rsidP="007E2BD9">
            <w:pPr>
              <w:contextualSpacing/>
              <w:jc w:val="right"/>
            </w:pPr>
            <w:r>
              <w:t>0</w:t>
            </w:r>
          </w:p>
        </w:tc>
        <w:tc>
          <w:tcPr>
            <w:tcW w:w="1134" w:type="dxa"/>
            <w:gridSpan w:val="2"/>
            <w:tcBorders>
              <w:bottom w:val="single" w:sz="4" w:space="0" w:color="auto"/>
            </w:tcBorders>
          </w:tcPr>
          <w:p w:rsidR="0050259F" w:rsidRDefault="005B0F71" w:rsidP="007E2BD9">
            <w:pPr>
              <w:contextualSpacing/>
              <w:jc w:val="right"/>
            </w:pPr>
            <w:r>
              <w:t xml:space="preserve">6 700 </w:t>
            </w:r>
          </w:p>
        </w:tc>
        <w:tc>
          <w:tcPr>
            <w:tcW w:w="850" w:type="dxa"/>
            <w:tcBorders>
              <w:bottom w:val="single" w:sz="4" w:space="0" w:color="auto"/>
            </w:tcBorders>
          </w:tcPr>
          <w:p w:rsidR="0050259F" w:rsidRDefault="005B0F71" w:rsidP="007E2BD9">
            <w:pPr>
              <w:contextualSpacing/>
              <w:jc w:val="right"/>
            </w:pPr>
            <w:r>
              <w:t>6 700</w:t>
            </w:r>
          </w:p>
        </w:tc>
        <w:tc>
          <w:tcPr>
            <w:tcW w:w="2268" w:type="dxa"/>
            <w:tcBorders>
              <w:bottom w:val="single" w:sz="4" w:space="0" w:color="auto"/>
            </w:tcBorders>
          </w:tcPr>
          <w:p w:rsidR="0050259F" w:rsidRDefault="007E2BD9" w:rsidP="00310A73">
            <w:pPr>
              <w:contextualSpacing/>
              <w:jc w:val="both"/>
            </w:pPr>
            <w:r>
              <w:t>о</w:t>
            </w:r>
            <w:r w:rsidR="005B0F71">
              <w:t>бщински резерв</w:t>
            </w:r>
          </w:p>
        </w:tc>
      </w:tr>
      <w:tr w:rsidR="005B0F71" w:rsidTr="005B0F71">
        <w:trPr>
          <w:gridBefore w:val="1"/>
          <w:wBefore w:w="34" w:type="dxa"/>
          <w:trHeight w:val="345"/>
        </w:trPr>
        <w:tc>
          <w:tcPr>
            <w:tcW w:w="3369" w:type="dxa"/>
            <w:tcBorders>
              <w:bottom w:val="single" w:sz="4" w:space="0" w:color="auto"/>
            </w:tcBorders>
          </w:tcPr>
          <w:p w:rsidR="005B0F71" w:rsidRDefault="005B0F71" w:rsidP="00310A73">
            <w:pPr>
              <w:contextualSpacing/>
              <w:jc w:val="both"/>
            </w:pPr>
            <w:r>
              <w:t>Пръскачка за стадион Хитрино</w:t>
            </w:r>
          </w:p>
        </w:tc>
        <w:tc>
          <w:tcPr>
            <w:tcW w:w="1134" w:type="dxa"/>
            <w:tcBorders>
              <w:bottom w:val="single" w:sz="4" w:space="0" w:color="auto"/>
            </w:tcBorders>
          </w:tcPr>
          <w:p w:rsidR="005B0F71" w:rsidRDefault="005B0F71" w:rsidP="003A35B2">
            <w:pPr>
              <w:contextualSpacing/>
              <w:jc w:val="both"/>
            </w:pPr>
            <w:r>
              <w:t>5205</w:t>
            </w:r>
          </w:p>
        </w:tc>
        <w:tc>
          <w:tcPr>
            <w:tcW w:w="1134" w:type="dxa"/>
            <w:tcBorders>
              <w:bottom w:val="single" w:sz="4" w:space="0" w:color="auto"/>
            </w:tcBorders>
          </w:tcPr>
          <w:p w:rsidR="005B0F71" w:rsidRDefault="005B0F71" w:rsidP="007E2BD9">
            <w:pPr>
              <w:contextualSpacing/>
              <w:jc w:val="right"/>
            </w:pPr>
            <w:r>
              <w:t>0</w:t>
            </w:r>
          </w:p>
        </w:tc>
        <w:tc>
          <w:tcPr>
            <w:tcW w:w="1134" w:type="dxa"/>
            <w:gridSpan w:val="2"/>
            <w:tcBorders>
              <w:bottom w:val="single" w:sz="4" w:space="0" w:color="auto"/>
            </w:tcBorders>
          </w:tcPr>
          <w:p w:rsidR="005B0F71" w:rsidRDefault="005B0F71" w:rsidP="007E2BD9">
            <w:pPr>
              <w:contextualSpacing/>
              <w:jc w:val="right"/>
            </w:pPr>
            <w:r>
              <w:t>1 800</w:t>
            </w:r>
          </w:p>
        </w:tc>
        <w:tc>
          <w:tcPr>
            <w:tcW w:w="850" w:type="dxa"/>
            <w:tcBorders>
              <w:bottom w:val="single" w:sz="4" w:space="0" w:color="auto"/>
            </w:tcBorders>
          </w:tcPr>
          <w:p w:rsidR="005B0F71" w:rsidRDefault="005B0F71" w:rsidP="007E2BD9">
            <w:pPr>
              <w:contextualSpacing/>
              <w:jc w:val="right"/>
            </w:pPr>
            <w:r>
              <w:t>1 800</w:t>
            </w:r>
          </w:p>
        </w:tc>
        <w:tc>
          <w:tcPr>
            <w:tcW w:w="2268" w:type="dxa"/>
            <w:tcBorders>
              <w:bottom w:val="single" w:sz="4" w:space="0" w:color="auto"/>
            </w:tcBorders>
          </w:tcPr>
          <w:p w:rsidR="005B0F71" w:rsidRDefault="007E2BD9" w:rsidP="00310A73">
            <w:pPr>
              <w:contextualSpacing/>
              <w:jc w:val="both"/>
            </w:pPr>
            <w:r>
              <w:t>р</w:t>
            </w:r>
            <w:r w:rsidR="005B0F71">
              <w:t>езерв</w:t>
            </w:r>
          </w:p>
        </w:tc>
      </w:tr>
      <w:tr w:rsidR="005B0F71" w:rsidRPr="005B0F71" w:rsidTr="005B0F71">
        <w:tc>
          <w:tcPr>
            <w:tcW w:w="9923" w:type="dxa"/>
            <w:gridSpan w:val="8"/>
          </w:tcPr>
          <w:p w:rsidR="005B0F71" w:rsidRPr="005B0F71" w:rsidRDefault="005B0F71" w:rsidP="003A35B2">
            <w:pPr>
              <w:contextualSpacing/>
              <w:rPr>
                <w:sz w:val="24"/>
                <w:szCs w:val="24"/>
              </w:rPr>
            </w:pPr>
            <w:r>
              <w:rPr>
                <w:sz w:val="24"/>
                <w:szCs w:val="24"/>
              </w:rPr>
              <w:t>Дофинансиране със средства по ПМС № 351 от 2016 г. на непризнатите разходи за обекти по сключен Договор за отпускане на безвъзмездна финансова помощ по  мярка „Основни услуги и обновяване на селата в селските райони” с ДФЗ</w:t>
            </w:r>
          </w:p>
        </w:tc>
      </w:tr>
      <w:tr w:rsidR="005B0F71" w:rsidTr="003A35B2">
        <w:trPr>
          <w:gridBefore w:val="1"/>
          <w:wBefore w:w="34" w:type="dxa"/>
          <w:trHeight w:val="345"/>
        </w:trPr>
        <w:tc>
          <w:tcPr>
            <w:tcW w:w="3369" w:type="dxa"/>
            <w:tcBorders>
              <w:bottom w:val="single" w:sz="4" w:space="0" w:color="auto"/>
            </w:tcBorders>
          </w:tcPr>
          <w:p w:rsidR="003A35B2" w:rsidRDefault="005B0F71" w:rsidP="003A35B2">
            <w:pPr>
              <w:contextualSpacing/>
              <w:jc w:val="both"/>
              <w:rPr>
                <w:i/>
              </w:rPr>
            </w:pPr>
            <w:r w:rsidRPr="003A35B2">
              <w:rPr>
                <w:i/>
              </w:rPr>
              <w:t>„Реконструкция и рехабили</w:t>
            </w:r>
            <w:r w:rsidR="003A35B2">
              <w:rPr>
                <w:i/>
              </w:rPr>
              <w:t>-</w:t>
            </w:r>
          </w:p>
          <w:p w:rsidR="005B0F71" w:rsidRPr="003A35B2" w:rsidRDefault="005B0F71" w:rsidP="003A35B2">
            <w:pPr>
              <w:contextualSpacing/>
              <w:jc w:val="both"/>
              <w:rPr>
                <w:i/>
              </w:rPr>
            </w:pPr>
            <w:r w:rsidRPr="003A35B2">
              <w:rPr>
                <w:i/>
              </w:rPr>
              <w:t xml:space="preserve">тация </w:t>
            </w:r>
            <w:r w:rsidR="00C6115A" w:rsidRPr="003A35B2">
              <w:rPr>
                <w:i/>
              </w:rPr>
              <w:t xml:space="preserve">на уличната мрежа на с.Хитрино, област Шумен” – Разходи за </w:t>
            </w:r>
            <w:r w:rsidR="00C6115A" w:rsidRPr="003A35B2">
              <w:rPr>
                <w:b/>
                <w:i/>
              </w:rPr>
              <w:t>инвеститорски контрол</w:t>
            </w:r>
            <w:r w:rsidR="00C6115A" w:rsidRPr="003A35B2">
              <w:rPr>
                <w:i/>
              </w:rPr>
              <w:t xml:space="preserve"> по обекти, съгл.договор с ДФЗ:</w:t>
            </w:r>
          </w:p>
          <w:p w:rsidR="00C6115A" w:rsidRPr="003A35B2" w:rsidRDefault="00C6115A" w:rsidP="003A35B2">
            <w:pPr>
              <w:contextualSpacing/>
              <w:jc w:val="both"/>
              <w:rPr>
                <w:i/>
              </w:rPr>
            </w:pPr>
            <w:r w:rsidRPr="003A35B2">
              <w:rPr>
                <w:i/>
              </w:rPr>
              <w:t xml:space="preserve">1.№ 27/07/2/0/00932/14.08.2018 </w:t>
            </w:r>
          </w:p>
          <w:p w:rsidR="00C6115A" w:rsidRPr="003A35B2" w:rsidRDefault="00C6115A" w:rsidP="003A35B2">
            <w:pPr>
              <w:contextualSpacing/>
              <w:jc w:val="both"/>
              <w:rPr>
                <w:i/>
              </w:rPr>
            </w:pPr>
            <w:r w:rsidRPr="003A35B2">
              <w:rPr>
                <w:i/>
              </w:rPr>
              <w:t>2.№ 27/07/2/0/00933/14.08.2018</w:t>
            </w:r>
          </w:p>
          <w:p w:rsidR="00C6115A" w:rsidRPr="003A35B2" w:rsidRDefault="00C6115A" w:rsidP="003A35B2">
            <w:pPr>
              <w:contextualSpacing/>
              <w:jc w:val="both"/>
              <w:rPr>
                <w:i/>
              </w:rPr>
            </w:pPr>
            <w:r w:rsidRPr="003A35B2">
              <w:rPr>
                <w:i/>
              </w:rPr>
              <w:t>3.№ 27 /07/2/0/00934/14.08.2018</w:t>
            </w:r>
          </w:p>
          <w:p w:rsidR="00C6115A" w:rsidRPr="003A35B2" w:rsidRDefault="00C6115A" w:rsidP="003A35B2">
            <w:pPr>
              <w:contextualSpacing/>
              <w:jc w:val="both"/>
              <w:rPr>
                <w:i/>
              </w:rPr>
            </w:pPr>
            <w:r w:rsidRPr="003A35B2">
              <w:rPr>
                <w:i/>
              </w:rPr>
              <w:t>4.№27 /07/2/0/00935/14.08.2018</w:t>
            </w:r>
          </w:p>
        </w:tc>
        <w:tc>
          <w:tcPr>
            <w:tcW w:w="1134" w:type="dxa"/>
            <w:tcBorders>
              <w:bottom w:val="single" w:sz="4" w:space="0" w:color="auto"/>
            </w:tcBorders>
          </w:tcPr>
          <w:p w:rsidR="005B0F71" w:rsidRDefault="005B0F71"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r>
              <w:t>5100</w:t>
            </w:r>
          </w:p>
        </w:tc>
        <w:tc>
          <w:tcPr>
            <w:tcW w:w="1134" w:type="dxa"/>
            <w:tcBorders>
              <w:bottom w:val="single" w:sz="4" w:space="0" w:color="auto"/>
            </w:tcBorders>
          </w:tcPr>
          <w:p w:rsidR="005B0F71" w:rsidRDefault="005B0F71"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r>
              <w:t>0</w:t>
            </w:r>
          </w:p>
        </w:tc>
        <w:tc>
          <w:tcPr>
            <w:tcW w:w="992" w:type="dxa"/>
            <w:tcBorders>
              <w:bottom w:val="single" w:sz="4" w:space="0" w:color="auto"/>
            </w:tcBorders>
          </w:tcPr>
          <w:p w:rsidR="005B0F71" w:rsidRDefault="005B0F71"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1128DD" w:rsidRDefault="001128DD" w:rsidP="001128DD">
            <w:pPr>
              <w:contextualSpacing/>
              <w:jc w:val="right"/>
            </w:pPr>
          </w:p>
          <w:p w:rsidR="00C6115A" w:rsidRDefault="00C6115A" w:rsidP="001128DD">
            <w:pPr>
              <w:contextualSpacing/>
              <w:jc w:val="right"/>
            </w:pPr>
            <w:r>
              <w:t>36 000</w:t>
            </w:r>
          </w:p>
          <w:p w:rsidR="00C6115A" w:rsidRDefault="00C6115A" w:rsidP="001128DD">
            <w:pPr>
              <w:contextualSpacing/>
              <w:jc w:val="right"/>
            </w:pPr>
            <w:r>
              <w:t>24 000</w:t>
            </w:r>
          </w:p>
          <w:p w:rsidR="00C6115A" w:rsidRDefault="00C6115A" w:rsidP="001128DD">
            <w:pPr>
              <w:contextualSpacing/>
              <w:jc w:val="right"/>
            </w:pPr>
            <w:r>
              <w:t>36 000</w:t>
            </w:r>
          </w:p>
          <w:p w:rsidR="00C6115A" w:rsidRDefault="00C6115A" w:rsidP="001128DD">
            <w:pPr>
              <w:contextualSpacing/>
              <w:jc w:val="right"/>
            </w:pPr>
            <w:r>
              <w:t>36 000</w:t>
            </w:r>
          </w:p>
        </w:tc>
        <w:tc>
          <w:tcPr>
            <w:tcW w:w="992" w:type="dxa"/>
            <w:gridSpan w:val="2"/>
            <w:tcBorders>
              <w:bottom w:val="single" w:sz="4" w:space="0" w:color="auto"/>
            </w:tcBorders>
          </w:tcPr>
          <w:p w:rsidR="005B0F71" w:rsidRDefault="005B0F71"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C6115A" w:rsidRDefault="00C6115A" w:rsidP="001128DD">
            <w:pPr>
              <w:contextualSpacing/>
              <w:jc w:val="right"/>
            </w:pPr>
          </w:p>
          <w:p w:rsidR="001128DD" w:rsidRDefault="001128DD" w:rsidP="001128DD">
            <w:pPr>
              <w:contextualSpacing/>
              <w:jc w:val="right"/>
            </w:pPr>
          </w:p>
          <w:p w:rsidR="00C6115A" w:rsidRDefault="00C6115A" w:rsidP="001128DD">
            <w:pPr>
              <w:contextualSpacing/>
              <w:jc w:val="right"/>
            </w:pPr>
            <w:r>
              <w:t>36 000</w:t>
            </w:r>
          </w:p>
          <w:p w:rsidR="00C6115A" w:rsidRDefault="00C6115A" w:rsidP="001128DD">
            <w:pPr>
              <w:contextualSpacing/>
              <w:jc w:val="right"/>
            </w:pPr>
            <w:r>
              <w:t>24 000</w:t>
            </w:r>
          </w:p>
          <w:p w:rsidR="00C6115A" w:rsidRDefault="00C6115A" w:rsidP="001128DD">
            <w:pPr>
              <w:contextualSpacing/>
              <w:jc w:val="right"/>
            </w:pPr>
            <w:r>
              <w:t>36 000</w:t>
            </w:r>
          </w:p>
          <w:p w:rsidR="00C6115A" w:rsidRDefault="00C6115A" w:rsidP="001128DD">
            <w:pPr>
              <w:contextualSpacing/>
              <w:jc w:val="right"/>
            </w:pPr>
            <w:r>
              <w:t>36 000</w:t>
            </w:r>
          </w:p>
        </w:tc>
        <w:tc>
          <w:tcPr>
            <w:tcW w:w="2268" w:type="dxa"/>
            <w:tcBorders>
              <w:bottom w:val="single" w:sz="4" w:space="0" w:color="auto"/>
            </w:tcBorders>
          </w:tcPr>
          <w:p w:rsidR="005B0F71" w:rsidRDefault="007E2BD9" w:rsidP="003A35B2">
            <w:pPr>
              <w:contextualSpacing/>
              <w:jc w:val="both"/>
            </w:pPr>
            <w:r>
              <w:t>д</w:t>
            </w:r>
            <w:r w:rsidR="00C6115A">
              <w:t>офинансиране по ПМС № 351/2016</w:t>
            </w:r>
          </w:p>
          <w:p w:rsidR="00C6115A" w:rsidRDefault="00C6115A" w:rsidP="003A35B2">
            <w:pPr>
              <w:contextualSpacing/>
              <w:jc w:val="both"/>
            </w:pPr>
            <w:r>
              <w:t>/След възстановява-</w:t>
            </w:r>
          </w:p>
          <w:p w:rsidR="00C6115A" w:rsidRDefault="00C6115A" w:rsidP="003A35B2">
            <w:pPr>
              <w:contextualSpacing/>
              <w:jc w:val="both"/>
            </w:pPr>
            <w:r>
              <w:t>Не на средствата за проектиране от ДФ</w:t>
            </w:r>
          </w:p>
          <w:p w:rsidR="00C6115A" w:rsidRDefault="00C6115A" w:rsidP="003A35B2">
            <w:pPr>
              <w:contextualSpacing/>
              <w:jc w:val="both"/>
            </w:pPr>
            <w:r>
              <w:t>Земеделие/</w:t>
            </w:r>
          </w:p>
        </w:tc>
      </w:tr>
      <w:tr w:rsidR="005B0F71" w:rsidTr="003A35B2">
        <w:trPr>
          <w:gridBefore w:val="1"/>
          <w:wBefore w:w="34" w:type="dxa"/>
          <w:trHeight w:val="345"/>
        </w:trPr>
        <w:tc>
          <w:tcPr>
            <w:tcW w:w="3369" w:type="dxa"/>
          </w:tcPr>
          <w:p w:rsidR="005B0F71" w:rsidRDefault="00C6115A" w:rsidP="005B0F71">
            <w:pPr>
              <w:contextualSpacing/>
              <w:jc w:val="both"/>
            </w:pPr>
            <w:r>
              <w:t>„Младежки дом Хитрино”</w:t>
            </w:r>
          </w:p>
          <w:p w:rsidR="00C6115A" w:rsidRDefault="00C6115A" w:rsidP="005B0F71">
            <w:pPr>
              <w:contextualSpacing/>
              <w:jc w:val="both"/>
            </w:pPr>
            <w:r>
              <w:t>№ 27/07/2/0/00943/29.06.2018</w:t>
            </w:r>
          </w:p>
        </w:tc>
        <w:tc>
          <w:tcPr>
            <w:tcW w:w="1134" w:type="dxa"/>
          </w:tcPr>
          <w:p w:rsidR="005B0F71" w:rsidRDefault="005B0F71"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r>
              <w:t>5100</w:t>
            </w:r>
          </w:p>
        </w:tc>
        <w:tc>
          <w:tcPr>
            <w:tcW w:w="1134" w:type="dxa"/>
          </w:tcPr>
          <w:p w:rsidR="005B0F71" w:rsidRDefault="005B0F71"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r>
              <w:t>0</w:t>
            </w:r>
          </w:p>
        </w:tc>
        <w:tc>
          <w:tcPr>
            <w:tcW w:w="992" w:type="dxa"/>
          </w:tcPr>
          <w:p w:rsidR="005B0F71" w:rsidRDefault="005B0F71"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r>
              <w:t>253 836</w:t>
            </w:r>
          </w:p>
        </w:tc>
        <w:tc>
          <w:tcPr>
            <w:tcW w:w="992" w:type="dxa"/>
            <w:gridSpan w:val="2"/>
          </w:tcPr>
          <w:p w:rsidR="005B0F71" w:rsidRDefault="005B0F71"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r>
              <w:t>253 836</w:t>
            </w:r>
          </w:p>
        </w:tc>
        <w:tc>
          <w:tcPr>
            <w:tcW w:w="2268" w:type="dxa"/>
          </w:tcPr>
          <w:p w:rsidR="005B0F71" w:rsidRDefault="007E2BD9" w:rsidP="003A35B2">
            <w:pPr>
              <w:contextualSpacing/>
              <w:jc w:val="both"/>
            </w:pPr>
            <w:r>
              <w:t>д</w:t>
            </w:r>
            <w:r w:rsidR="00C6115A">
              <w:t xml:space="preserve">офинансиране по </w:t>
            </w:r>
          </w:p>
          <w:p w:rsidR="00C6115A" w:rsidRDefault="00C6115A" w:rsidP="003A35B2">
            <w:pPr>
              <w:contextualSpacing/>
              <w:jc w:val="both"/>
            </w:pPr>
            <w:r>
              <w:t>ПМС № 351/2016 /След възстановява-</w:t>
            </w:r>
          </w:p>
          <w:p w:rsidR="00C6115A" w:rsidRDefault="001128DD" w:rsidP="003A35B2">
            <w:pPr>
              <w:contextualSpacing/>
              <w:jc w:val="both"/>
            </w:pPr>
            <w:r>
              <w:t>н</w:t>
            </w:r>
            <w:r w:rsidR="00C6115A">
              <w:t>е на средствата за проектиране от ДФ Земеделие/</w:t>
            </w:r>
          </w:p>
        </w:tc>
      </w:tr>
      <w:tr w:rsidR="003A35B2" w:rsidTr="003A35B2">
        <w:trPr>
          <w:gridBefore w:val="1"/>
          <w:wBefore w:w="34" w:type="dxa"/>
          <w:trHeight w:val="345"/>
        </w:trPr>
        <w:tc>
          <w:tcPr>
            <w:tcW w:w="3369" w:type="dxa"/>
          </w:tcPr>
          <w:p w:rsidR="003A35B2" w:rsidRDefault="003A35B2" w:rsidP="005B0F71">
            <w:pPr>
              <w:contextualSpacing/>
              <w:jc w:val="both"/>
            </w:pPr>
            <w:r>
              <w:t>Реконструкция, възстановяване,</w:t>
            </w:r>
          </w:p>
          <w:p w:rsidR="003A35B2" w:rsidRDefault="003A35B2" w:rsidP="005B0F71">
            <w:pPr>
              <w:contextualSpacing/>
              <w:jc w:val="both"/>
            </w:pPr>
            <w:r>
              <w:t>оборудване, обзавеждане и внедряване на мерки за енергийна ефективност на</w:t>
            </w:r>
          </w:p>
          <w:p w:rsidR="003A35B2" w:rsidRPr="003A35B2" w:rsidRDefault="003A35B2" w:rsidP="005B0F71">
            <w:pPr>
              <w:contextualSpacing/>
              <w:jc w:val="both"/>
              <w:rPr>
                <w:b/>
              </w:rPr>
            </w:pPr>
            <w:r w:rsidRPr="003A35B2">
              <w:rPr>
                <w:b/>
              </w:rPr>
              <w:t>„Младежки културен център,</w:t>
            </w:r>
          </w:p>
          <w:p w:rsidR="003A35B2" w:rsidRDefault="003A35B2" w:rsidP="005B0F71">
            <w:pPr>
              <w:contextualSpacing/>
              <w:jc w:val="both"/>
            </w:pPr>
            <w:r w:rsidRPr="003A35B2">
              <w:rPr>
                <w:b/>
              </w:rPr>
              <w:t>с.Хитрино- Инвенс. контрол</w:t>
            </w:r>
          </w:p>
        </w:tc>
        <w:tc>
          <w:tcPr>
            <w:tcW w:w="1134" w:type="dxa"/>
          </w:tcPr>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r>
              <w:t>5100</w:t>
            </w:r>
          </w:p>
        </w:tc>
        <w:tc>
          <w:tcPr>
            <w:tcW w:w="1134" w:type="dxa"/>
          </w:tcPr>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r>
              <w:t>0</w:t>
            </w:r>
          </w:p>
        </w:tc>
        <w:tc>
          <w:tcPr>
            <w:tcW w:w="992" w:type="dxa"/>
          </w:tcPr>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r>
              <w:t>11 500</w:t>
            </w:r>
          </w:p>
        </w:tc>
        <w:tc>
          <w:tcPr>
            <w:tcW w:w="992" w:type="dxa"/>
            <w:gridSpan w:val="2"/>
          </w:tcPr>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p>
          <w:p w:rsidR="003A35B2" w:rsidRDefault="003A35B2" w:rsidP="001128DD">
            <w:pPr>
              <w:contextualSpacing/>
              <w:jc w:val="right"/>
            </w:pPr>
            <w:r>
              <w:t>11 500</w:t>
            </w:r>
          </w:p>
        </w:tc>
        <w:tc>
          <w:tcPr>
            <w:tcW w:w="2268" w:type="dxa"/>
          </w:tcPr>
          <w:p w:rsidR="003A35B2" w:rsidRDefault="007E2BD9" w:rsidP="003A35B2">
            <w:pPr>
              <w:contextualSpacing/>
              <w:jc w:val="both"/>
            </w:pPr>
            <w:r>
              <w:t>д</w:t>
            </w:r>
            <w:r w:rsidR="003A35B2">
              <w:t xml:space="preserve">офинансиране по </w:t>
            </w:r>
          </w:p>
          <w:p w:rsidR="003A35B2" w:rsidRDefault="003A35B2" w:rsidP="003A35B2">
            <w:pPr>
              <w:contextualSpacing/>
              <w:jc w:val="both"/>
            </w:pPr>
            <w:r>
              <w:t>ПМС № 351/2016</w:t>
            </w:r>
          </w:p>
        </w:tc>
      </w:tr>
      <w:tr w:rsidR="005E452D" w:rsidTr="005E452D">
        <w:trPr>
          <w:gridBefore w:val="1"/>
          <w:wBefore w:w="34" w:type="dxa"/>
          <w:trHeight w:val="1952"/>
        </w:trPr>
        <w:tc>
          <w:tcPr>
            <w:tcW w:w="3369" w:type="dxa"/>
          </w:tcPr>
          <w:p w:rsidR="005E452D" w:rsidRDefault="005E452D" w:rsidP="003A35B2">
            <w:pPr>
              <w:contextualSpacing/>
              <w:jc w:val="both"/>
            </w:pPr>
            <w:r>
              <w:t>Реконструкция, възстановяване,</w:t>
            </w:r>
          </w:p>
          <w:p w:rsidR="005E452D" w:rsidRDefault="005E452D" w:rsidP="003A35B2">
            <w:pPr>
              <w:contextualSpacing/>
              <w:jc w:val="both"/>
            </w:pPr>
            <w:r>
              <w:t>оборудване, обзавеждане и внедряване на мерки за енергийна ефективност на сграда на Общинска администрация с.Хитрино- Инвенститорски контрол</w:t>
            </w:r>
          </w:p>
        </w:tc>
        <w:tc>
          <w:tcPr>
            <w:tcW w:w="1134" w:type="dxa"/>
          </w:tcPr>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r>
              <w:t>5100</w:t>
            </w:r>
          </w:p>
        </w:tc>
        <w:tc>
          <w:tcPr>
            <w:tcW w:w="1134" w:type="dxa"/>
          </w:tcPr>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r>
              <w:t>0</w:t>
            </w:r>
          </w:p>
        </w:tc>
        <w:tc>
          <w:tcPr>
            <w:tcW w:w="992" w:type="dxa"/>
          </w:tcPr>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r>
              <w:t>11 500</w:t>
            </w:r>
          </w:p>
        </w:tc>
        <w:tc>
          <w:tcPr>
            <w:tcW w:w="992" w:type="dxa"/>
            <w:gridSpan w:val="2"/>
          </w:tcPr>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p>
          <w:p w:rsidR="005E452D" w:rsidRDefault="005E452D" w:rsidP="001128DD">
            <w:pPr>
              <w:contextualSpacing/>
              <w:jc w:val="right"/>
            </w:pPr>
            <w:r>
              <w:t>11 500</w:t>
            </w:r>
          </w:p>
        </w:tc>
        <w:tc>
          <w:tcPr>
            <w:tcW w:w="2268" w:type="dxa"/>
          </w:tcPr>
          <w:p w:rsidR="005E452D" w:rsidRDefault="007E2BD9" w:rsidP="007C2052">
            <w:pPr>
              <w:contextualSpacing/>
              <w:jc w:val="both"/>
            </w:pPr>
            <w:r>
              <w:t>д</w:t>
            </w:r>
            <w:r w:rsidR="005E452D">
              <w:t xml:space="preserve">офинансиране по </w:t>
            </w:r>
          </w:p>
          <w:p w:rsidR="005E452D" w:rsidRDefault="005E452D" w:rsidP="007C2052">
            <w:pPr>
              <w:contextualSpacing/>
              <w:jc w:val="both"/>
            </w:pPr>
            <w:r>
              <w:t>ПМС № 351/2016</w:t>
            </w:r>
          </w:p>
        </w:tc>
      </w:tr>
      <w:tr w:rsidR="005E452D" w:rsidTr="005E452D">
        <w:trPr>
          <w:gridBefore w:val="1"/>
          <w:wBefore w:w="34" w:type="dxa"/>
          <w:trHeight w:val="548"/>
        </w:trPr>
        <w:tc>
          <w:tcPr>
            <w:tcW w:w="3369" w:type="dxa"/>
            <w:tcBorders>
              <w:bottom w:val="single" w:sz="4" w:space="0" w:color="auto"/>
            </w:tcBorders>
          </w:tcPr>
          <w:p w:rsidR="005E452D" w:rsidRDefault="005E452D" w:rsidP="003A35B2">
            <w:pPr>
              <w:contextualSpacing/>
              <w:jc w:val="both"/>
            </w:pPr>
            <w:r>
              <w:t>Доставка на съблекални за стадион село Черна</w:t>
            </w:r>
          </w:p>
        </w:tc>
        <w:tc>
          <w:tcPr>
            <w:tcW w:w="1134" w:type="dxa"/>
            <w:tcBorders>
              <w:bottom w:val="single" w:sz="4" w:space="0" w:color="auto"/>
            </w:tcBorders>
          </w:tcPr>
          <w:p w:rsidR="005E452D" w:rsidRDefault="005E452D" w:rsidP="001128DD">
            <w:pPr>
              <w:contextualSpacing/>
              <w:jc w:val="right"/>
            </w:pPr>
          </w:p>
        </w:tc>
        <w:tc>
          <w:tcPr>
            <w:tcW w:w="1134" w:type="dxa"/>
            <w:tcBorders>
              <w:bottom w:val="single" w:sz="4" w:space="0" w:color="auto"/>
            </w:tcBorders>
          </w:tcPr>
          <w:p w:rsidR="005E452D" w:rsidRDefault="005E452D" w:rsidP="001128DD">
            <w:pPr>
              <w:contextualSpacing/>
              <w:jc w:val="right"/>
            </w:pPr>
          </w:p>
          <w:p w:rsidR="005E452D" w:rsidRDefault="005E452D" w:rsidP="001128DD">
            <w:pPr>
              <w:contextualSpacing/>
              <w:jc w:val="right"/>
            </w:pPr>
            <w:r>
              <w:t>0</w:t>
            </w:r>
          </w:p>
        </w:tc>
        <w:tc>
          <w:tcPr>
            <w:tcW w:w="992" w:type="dxa"/>
            <w:tcBorders>
              <w:bottom w:val="single" w:sz="4" w:space="0" w:color="auto"/>
            </w:tcBorders>
          </w:tcPr>
          <w:p w:rsidR="005E452D" w:rsidRDefault="005E452D" w:rsidP="001128DD">
            <w:pPr>
              <w:contextualSpacing/>
              <w:jc w:val="right"/>
            </w:pPr>
          </w:p>
          <w:p w:rsidR="005E452D" w:rsidRDefault="005E452D" w:rsidP="001128DD">
            <w:pPr>
              <w:contextualSpacing/>
              <w:jc w:val="right"/>
            </w:pPr>
            <w:r>
              <w:t>35 000</w:t>
            </w:r>
          </w:p>
        </w:tc>
        <w:tc>
          <w:tcPr>
            <w:tcW w:w="992" w:type="dxa"/>
            <w:gridSpan w:val="2"/>
            <w:tcBorders>
              <w:bottom w:val="single" w:sz="4" w:space="0" w:color="auto"/>
            </w:tcBorders>
          </w:tcPr>
          <w:p w:rsidR="005E452D" w:rsidRDefault="005E452D" w:rsidP="001128DD">
            <w:pPr>
              <w:contextualSpacing/>
              <w:jc w:val="right"/>
            </w:pPr>
          </w:p>
          <w:p w:rsidR="005E452D" w:rsidRDefault="005E452D" w:rsidP="001128DD">
            <w:pPr>
              <w:contextualSpacing/>
              <w:jc w:val="right"/>
            </w:pPr>
            <w:r>
              <w:t>35 000</w:t>
            </w:r>
          </w:p>
        </w:tc>
        <w:tc>
          <w:tcPr>
            <w:tcW w:w="2268" w:type="dxa"/>
            <w:tcBorders>
              <w:bottom w:val="single" w:sz="4" w:space="0" w:color="auto"/>
            </w:tcBorders>
          </w:tcPr>
          <w:p w:rsidR="005E452D" w:rsidRDefault="005E452D" w:rsidP="007C2052">
            <w:pPr>
              <w:contextualSpacing/>
              <w:jc w:val="both"/>
            </w:pPr>
            <w:r>
              <w:t>за сметка на общинския бюджет от резерва</w:t>
            </w:r>
          </w:p>
        </w:tc>
      </w:tr>
    </w:tbl>
    <w:p w:rsidR="001C6D2A" w:rsidRDefault="00611F3C" w:rsidP="005E452D">
      <w:pPr>
        <w:spacing w:after="0"/>
        <w:contextualSpacing/>
        <w:jc w:val="center"/>
        <w:rPr>
          <w:b/>
          <w:sz w:val="24"/>
          <w:szCs w:val="24"/>
          <w:u w:val="single"/>
        </w:rPr>
      </w:pPr>
      <w:r w:rsidRPr="00C34669">
        <w:rPr>
          <w:b/>
          <w:sz w:val="24"/>
          <w:szCs w:val="24"/>
          <w:u w:val="single"/>
        </w:rPr>
        <w:t>ПО ТРЕТА ТОЧКА ОТ ДНЕВНИЯ РЕД</w:t>
      </w:r>
    </w:p>
    <w:p w:rsidR="00C34CE0" w:rsidRDefault="00C34CE0" w:rsidP="00C34CE0">
      <w:pPr>
        <w:spacing w:after="0"/>
        <w:ind w:firstLine="720"/>
        <w:contextualSpacing/>
        <w:jc w:val="both"/>
        <w:rPr>
          <w:rFonts w:ascii="Calibri" w:hAnsi="Calibri" w:cs="Arial"/>
          <w:sz w:val="24"/>
          <w:szCs w:val="24"/>
        </w:rPr>
      </w:pPr>
      <w:r>
        <w:rPr>
          <w:rFonts w:ascii="Calibri" w:hAnsi="Calibri" w:cs="Arial"/>
          <w:sz w:val="24"/>
          <w:szCs w:val="24"/>
        </w:rPr>
        <w:t xml:space="preserve">Предложение за учредяване на сервитут – право на прокарване и изграждане на линейни енергийни обекти, преминаване и извършване на ремонтни дейности и ограничаване в ползването на поземлени имоти, в полза на „Булгартрансгаз” ЕАД гр. София за обект: „Разширяване на газопреносната инфраструктура на „Булгартрансгаз” ЕАД </w:t>
      </w:r>
      <w:r>
        <w:rPr>
          <w:rFonts w:ascii="Calibri" w:hAnsi="Calibri" w:cs="Arial"/>
          <w:sz w:val="24"/>
          <w:szCs w:val="24"/>
        </w:rPr>
        <w:lastRenderedPageBreak/>
        <w:t>паралелно на северния (магистрален) газопровод до българо-сръбската граница”, за право на прокарване и изграждане на линейни енергийни обекти през имоти публична общинска собственост – пасища, мери.</w:t>
      </w:r>
    </w:p>
    <w:p w:rsidR="008F3234" w:rsidRPr="008F3234" w:rsidRDefault="00677AD9" w:rsidP="00C34CE0">
      <w:pPr>
        <w:spacing w:after="0"/>
        <w:ind w:firstLine="708"/>
        <w:contextualSpacing/>
        <w:jc w:val="both"/>
        <w:rPr>
          <w:rFonts w:ascii="Calibri" w:hAnsi="Calibri" w:cs="Arial"/>
          <w:sz w:val="24"/>
          <w:szCs w:val="24"/>
        </w:rPr>
      </w:pPr>
      <w:r>
        <w:rPr>
          <w:rFonts w:ascii="Calibri" w:hAnsi="Calibri" w:cs="Arial"/>
          <w:sz w:val="24"/>
          <w:szCs w:val="24"/>
        </w:rPr>
        <w:t xml:space="preserve">С </w:t>
      </w:r>
      <w:r w:rsidR="00C34CE0">
        <w:rPr>
          <w:sz w:val="24"/>
          <w:szCs w:val="24"/>
        </w:rPr>
        <w:t>15</w:t>
      </w:r>
      <w:r>
        <w:rPr>
          <w:sz w:val="24"/>
          <w:szCs w:val="24"/>
        </w:rPr>
        <w:t xml:space="preserve"> </w:t>
      </w:r>
      <w:r>
        <w:rPr>
          <w:sz w:val="24"/>
          <w:szCs w:val="24"/>
          <w:lang w:val="en-US"/>
        </w:rPr>
        <w:t>(</w:t>
      </w:r>
      <w:r w:rsidR="00C34CE0">
        <w:rPr>
          <w:sz w:val="24"/>
          <w:szCs w:val="24"/>
        </w:rPr>
        <w:t>пет</w:t>
      </w:r>
      <w:r>
        <w:rPr>
          <w:sz w:val="24"/>
          <w:szCs w:val="24"/>
        </w:rPr>
        <w:t>надесет</w:t>
      </w:r>
      <w:r>
        <w:rPr>
          <w:sz w:val="24"/>
          <w:szCs w:val="24"/>
          <w:lang w:val="en-US"/>
        </w:rPr>
        <w:t>)</w:t>
      </w:r>
      <w:r>
        <w:rPr>
          <w:sz w:val="24"/>
          <w:szCs w:val="24"/>
        </w:rPr>
        <w:t xml:space="preserve"> </w:t>
      </w:r>
      <w:r w:rsidR="00C34669">
        <w:rPr>
          <w:rFonts w:ascii="Calibri" w:hAnsi="Calibri" w:cs="Arial"/>
          <w:sz w:val="24"/>
          <w:szCs w:val="24"/>
        </w:rPr>
        <w:t>гласа „за”, без „против” и без „въздържали се”, Общински съвет</w:t>
      </w:r>
      <w:r w:rsidR="008F3234">
        <w:rPr>
          <w:rFonts w:ascii="Calibri" w:hAnsi="Calibri" w:cs="Arial"/>
          <w:sz w:val="24"/>
          <w:szCs w:val="24"/>
        </w:rPr>
        <w:t xml:space="preserve"> Хитрино </w:t>
      </w:r>
      <w:r w:rsidR="008F3234">
        <w:rPr>
          <w:sz w:val="24"/>
          <w:szCs w:val="24"/>
        </w:rPr>
        <w:t>н</w:t>
      </w:r>
      <w:r w:rsidR="008F3234" w:rsidRPr="005426F3">
        <w:rPr>
          <w:sz w:val="24"/>
          <w:szCs w:val="24"/>
        </w:rPr>
        <w:t xml:space="preserve">а основание </w:t>
      </w:r>
      <w:r>
        <w:rPr>
          <w:sz w:val="24"/>
          <w:szCs w:val="24"/>
        </w:rPr>
        <w:t>чл.21, ал.1, т.</w:t>
      </w:r>
      <w:r w:rsidR="00C34CE0">
        <w:rPr>
          <w:sz w:val="24"/>
          <w:szCs w:val="24"/>
        </w:rPr>
        <w:t>8 и чл.27</w:t>
      </w:r>
      <w:r>
        <w:rPr>
          <w:sz w:val="24"/>
          <w:szCs w:val="24"/>
        </w:rPr>
        <w:t>,</w:t>
      </w:r>
      <w:r w:rsidR="00C34CE0">
        <w:rPr>
          <w:sz w:val="24"/>
          <w:szCs w:val="24"/>
        </w:rPr>
        <w:t xml:space="preserve"> ал.4 и ал.5 и чл.21, ал.2</w:t>
      </w:r>
      <w:r w:rsidR="008F3234">
        <w:rPr>
          <w:sz w:val="24"/>
          <w:szCs w:val="24"/>
        </w:rPr>
        <w:t xml:space="preserve"> от Закона за местното самоуправление и местната администрация</w:t>
      </w:r>
      <w:r w:rsidR="00CF1BC1">
        <w:rPr>
          <w:sz w:val="24"/>
          <w:szCs w:val="24"/>
        </w:rPr>
        <w:t xml:space="preserve"> прие</w:t>
      </w:r>
    </w:p>
    <w:p w:rsidR="008F3234" w:rsidRDefault="00C34CE0" w:rsidP="00C34CE0">
      <w:pPr>
        <w:spacing w:after="0"/>
        <w:contextualSpacing/>
        <w:jc w:val="center"/>
        <w:rPr>
          <w:b/>
          <w:sz w:val="24"/>
          <w:szCs w:val="24"/>
        </w:rPr>
      </w:pPr>
      <w:r>
        <w:rPr>
          <w:b/>
          <w:sz w:val="24"/>
          <w:szCs w:val="24"/>
        </w:rPr>
        <w:t>РЕШЕНИЕ № 34</w:t>
      </w:r>
    </w:p>
    <w:p w:rsidR="00677AD9" w:rsidRPr="00677AD9" w:rsidRDefault="001552D7" w:rsidP="00CF1BC1">
      <w:pPr>
        <w:ind w:firstLine="708"/>
        <w:contextualSpacing/>
        <w:jc w:val="both"/>
        <w:rPr>
          <w:sz w:val="24"/>
          <w:szCs w:val="24"/>
        </w:rPr>
      </w:pPr>
      <w:r>
        <w:rPr>
          <w:sz w:val="24"/>
          <w:szCs w:val="24"/>
        </w:rPr>
        <w:t>На основание чл. 41, ал. 2 от   ЗОС; чл.64 и чл.67, ал.2 от Закона за енергетиката; чл.192, чл.193 и чл.210 от ЗУТ</w:t>
      </w:r>
      <w:r w:rsidR="00677AD9" w:rsidRPr="00677AD9">
        <w:rPr>
          <w:sz w:val="24"/>
          <w:szCs w:val="24"/>
        </w:rPr>
        <w:t xml:space="preserve">, Общински съвет Хитрино </w:t>
      </w:r>
    </w:p>
    <w:p w:rsidR="00677AD9" w:rsidRPr="005426F3" w:rsidRDefault="00677AD9" w:rsidP="001552D7">
      <w:pPr>
        <w:ind w:left="3540" w:firstLine="708"/>
        <w:contextualSpacing/>
        <w:rPr>
          <w:sz w:val="24"/>
          <w:szCs w:val="24"/>
        </w:rPr>
      </w:pPr>
      <w:r w:rsidRPr="005426F3">
        <w:rPr>
          <w:sz w:val="24"/>
          <w:szCs w:val="24"/>
        </w:rPr>
        <w:t>Р Е Ш И:</w:t>
      </w:r>
    </w:p>
    <w:p w:rsidR="003161F1" w:rsidRDefault="00F71EC5" w:rsidP="001552D7">
      <w:pPr>
        <w:ind w:firstLine="708"/>
        <w:jc w:val="both"/>
        <w:rPr>
          <w:sz w:val="24"/>
          <w:szCs w:val="24"/>
        </w:rPr>
      </w:pPr>
      <w:r w:rsidRPr="00F71EC5">
        <w:rPr>
          <w:b/>
          <w:sz w:val="24"/>
          <w:szCs w:val="24"/>
        </w:rPr>
        <w:t>1.</w:t>
      </w:r>
      <w:r w:rsidR="001552D7">
        <w:rPr>
          <w:sz w:val="24"/>
          <w:szCs w:val="24"/>
        </w:rPr>
        <w:t>Разрешава да се учреди  възмездно сервитут  в полза на „Булгартрансгаз” ЕАД за право на прокарване и изграждане на линейни енергийни обекти през имоти публична общинска собственост и одобрява полагащото се обезщетение за засегнатата им площ в полза на Община Хитрино, определено с Протокол № 4 на</w:t>
      </w:r>
      <w:r w:rsidR="00DD164C">
        <w:rPr>
          <w:sz w:val="24"/>
          <w:szCs w:val="24"/>
        </w:rPr>
        <w:t xml:space="preserve"> комисия по чл.210 от ЗУТ, назн</w:t>
      </w:r>
      <w:r w:rsidR="00CF1BC1">
        <w:rPr>
          <w:sz w:val="24"/>
          <w:szCs w:val="24"/>
        </w:rPr>
        <w:t>а</w:t>
      </w:r>
      <w:r w:rsidR="001552D7">
        <w:rPr>
          <w:sz w:val="24"/>
          <w:szCs w:val="24"/>
        </w:rPr>
        <w:t>чена със заповед № РД-61/12.03.2019г. на кмета на Община Хитрино, както следва:</w:t>
      </w:r>
    </w:p>
    <w:tbl>
      <w:tblPr>
        <w:tblpPr w:leftFromText="141" w:rightFromText="141" w:vertAnchor="text" w:horzAnchor="margin" w:tblpY="97"/>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6"/>
        <w:gridCol w:w="1062"/>
        <w:gridCol w:w="567"/>
        <w:gridCol w:w="1417"/>
        <w:gridCol w:w="993"/>
        <w:gridCol w:w="708"/>
        <w:gridCol w:w="709"/>
        <w:gridCol w:w="1134"/>
        <w:gridCol w:w="1134"/>
        <w:gridCol w:w="1134"/>
        <w:gridCol w:w="992"/>
      </w:tblGrid>
      <w:tr w:rsidR="003161F1" w:rsidRPr="00DE13A8" w:rsidTr="00DD164C">
        <w:trPr>
          <w:trHeight w:val="660"/>
        </w:trPr>
        <w:tc>
          <w:tcPr>
            <w:tcW w:w="426" w:type="dxa"/>
            <w:shd w:val="clear" w:color="000000" w:fill="C0C0C0"/>
            <w:vAlign w:val="center"/>
            <w:hideMark/>
          </w:tcPr>
          <w:p w:rsidR="003161F1" w:rsidRPr="00DE13A8" w:rsidRDefault="003161F1" w:rsidP="00DD164C">
            <w:pPr>
              <w:jc w:val="center"/>
              <w:rPr>
                <w:rFonts w:ascii="Verdana" w:hAnsi="Verdana"/>
                <w:b/>
                <w:bCs/>
                <w:sz w:val="14"/>
                <w:szCs w:val="14"/>
              </w:rPr>
            </w:pPr>
            <w:r w:rsidRPr="00DE13A8">
              <w:rPr>
                <w:rFonts w:ascii="Verdana" w:hAnsi="Verdana"/>
                <w:b/>
                <w:bCs/>
                <w:sz w:val="14"/>
                <w:szCs w:val="14"/>
              </w:rPr>
              <w:t>No</w:t>
            </w:r>
          </w:p>
        </w:tc>
        <w:tc>
          <w:tcPr>
            <w:tcW w:w="1062" w:type="dxa"/>
            <w:shd w:val="clear" w:color="000000" w:fill="C0C0C0"/>
            <w:vAlign w:val="center"/>
            <w:hideMark/>
          </w:tcPr>
          <w:p w:rsidR="003161F1" w:rsidRPr="00DE13A8" w:rsidRDefault="003161F1" w:rsidP="00DD164C">
            <w:pPr>
              <w:jc w:val="center"/>
              <w:rPr>
                <w:rFonts w:ascii="Verdana" w:hAnsi="Verdana"/>
                <w:b/>
                <w:bCs/>
                <w:sz w:val="14"/>
                <w:szCs w:val="14"/>
              </w:rPr>
            </w:pPr>
            <w:r w:rsidRPr="00DE13A8">
              <w:rPr>
                <w:rFonts w:ascii="Verdana" w:hAnsi="Verdana"/>
                <w:b/>
                <w:bCs/>
                <w:sz w:val="14"/>
                <w:szCs w:val="14"/>
              </w:rPr>
              <w:t>Землище</w:t>
            </w:r>
          </w:p>
        </w:tc>
        <w:tc>
          <w:tcPr>
            <w:tcW w:w="567" w:type="dxa"/>
            <w:shd w:val="clear" w:color="000000" w:fill="C0C0C0"/>
            <w:vAlign w:val="center"/>
            <w:hideMark/>
          </w:tcPr>
          <w:p w:rsidR="003161F1" w:rsidRPr="00DE13A8" w:rsidRDefault="003161F1" w:rsidP="00DD164C">
            <w:pPr>
              <w:jc w:val="center"/>
              <w:rPr>
                <w:rFonts w:ascii="Verdana" w:hAnsi="Verdana"/>
                <w:b/>
                <w:bCs/>
                <w:sz w:val="14"/>
                <w:szCs w:val="14"/>
              </w:rPr>
            </w:pPr>
            <w:r w:rsidRPr="00DE13A8">
              <w:rPr>
                <w:rFonts w:ascii="Verdana" w:hAnsi="Verdana"/>
                <w:b/>
                <w:bCs/>
                <w:sz w:val="14"/>
                <w:szCs w:val="14"/>
              </w:rPr>
              <w:t>Имот</w:t>
            </w:r>
          </w:p>
        </w:tc>
        <w:tc>
          <w:tcPr>
            <w:tcW w:w="1417" w:type="dxa"/>
            <w:shd w:val="clear" w:color="000000" w:fill="C0C0C0"/>
            <w:vAlign w:val="center"/>
            <w:hideMark/>
          </w:tcPr>
          <w:p w:rsidR="003161F1" w:rsidRPr="00DE13A8" w:rsidRDefault="003161F1" w:rsidP="00DD164C">
            <w:pPr>
              <w:jc w:val="center"/>
              <w:rPr>
                <w:rFonts w:ascii="Verdana" w:hAnsi="Verdana"/>
                <w:b/>
                <w:bCs/>
                <w:sz w:val="14"/>
                <w:szCs w:val="14"/>
              </w:rPr>
            </w:pPr>
            <w:r w:rsidRPr="00DE13A8">
              <w:rPr>
                <w:rFonts w:ascii="Verdana" w:hAnsi="Verdana"/>
                <w:b/>
                <w:bCs/>
                <w:sz w:val="14"/>
                <w:szCs w:val="14"/>
              </w:rPr>
              <w:t>НТП</w:t>
            </w:r>
          </w:p>
        </w:tc>
        <w:tc>
          <w:tcPr>
            <w:tcW w:w="993" w:type="dxa"/>
            <w:shd w:val="clear" w:color="000000" w:fill="C0C0C0"/>
            <w:vAlign w:val="center"/>
            <w:hideMark/>
          </w:tcPr>
          <w:p w:rsidR="003161F1" w:rsidRPr="00DE13A8" w:rsidRDefault="003161F1" w:rsidP="00DD164C">
            <w:pPr>
              <w:jc w:val="center"/>
              <w:rPr>
                <w:rFonts w:ascii="Verdana" w:hAnsi="Verdana"/>
                <w:b/>
                <w:bCs/>
                <w:sz w:val="14"/>
                <w:szCs w:val="14"/>
              </w:rPr>
            </w:pPr>
            <w:r w:rsidRPr="00DE13A8">
              <w:rPr>
                <w:rFonts w:ascii="Verdana" w:hAnsi="Verdana"/>
                <w:b/>
                <w:bCs/>
                <w:sz w:val="14"/>
                <w:szCs w:val="14"/>
              </w:rPr>
              <w:t>Местност</w:t>
            </w:r>
          </w:p>
        </w:tc>
        <w:tc>
          <w:tcPr>
            <w:tcW w:w="708" w:type="dxa"/>
            <w:shd w:val="clear" w:color="000000" w:fill="C0C0C0"/>
            <w:vAlign w:val="center"/>
            <w:hideMark/>
          </w:tcPr>
          <w:p w:rsidR="003161F1" w:rsidRPr="00DE13A8" w:rsidRDefault="003161F1" w:rsidP="00DD164C">
            <w:pPr>
              <w:jc w:val="center"/>
              <w:rPr>
                <w:rFonts w:ascii="Verdana" w:hAnsi="Verdana"/>
                <w:b/>
                <w:bCs/>
                <w:sz w:val="14"/>
                <w:szCs w:val="14"/>
              </w:rPr>
            </w:pPr>
            <w:r w:rsidRPr="00DE13A8">
              <w:rPr>
                <w:rFonts w:ascii="Verdana" w:hAnsi="Verdana"/>
                <w:b/>
                <w:bCs/>
                <w:sz w:val="14"/>
                <w:szCs w:val="14"/>
              </w:rPr>
              <w:t>Площ (дка)</w:t>
            </w:r>
          </w:p>
        </w:tc>
        <w:tc>
          <w:tcPr>
            <w:tcW w:w="709" w:type="dxa"/>
            <w:shd w:val="clear" w:color="000000" w:fill="C0C0C0"/>
            <w:vAlign w:val="center"/>
            <w:hideMark/>
          </w:tcPr>
          <w:p w:rsidR="003161F1" w:rsidRPr="00DE13A8" w:rsidRDefault="003161F1" w:rsidP="00DD164C">
            <w:pPr>
              <w:jc w:val="center"/>
              <w:rPr>
                <w:rFonts w:ascii="Verdana" w:hAnsi="Verdana"/>
                <w:b/>
                <w:bCs/>
                <w:sz w:val="14"/>
                <w:szCs w:val="14"/>
              </w:rPr>
            </w:pPr>
            <w:r w:rsidRPr="00DE13A8">
              <w:rPr>
                <w:rFonts w:ascii="Verdana" w:hAnsi="Verdana"/>
                <w:b/>
                <w:bCs/>
                <w:sz w:val="14"/>
                <w:szCs w:val="14"/>
              </w:rPr>
              <w:t>Площ с огр. (дка)</w:t>
            </w:r>
          </w:p>
        </w:tc>
        <w:tc>
          <w:tcPr>
            <w:tcW w:w="1134" w:type="dxa"/>
            <w:shd w:val="clear" w:color="000000" w:fill="C0C0C0"/>
          </w:tcPr>
          <w:p w:rsidR="003161F1" w:rsidRDefault="003161F1" w:rsidP="00DD164C">
            <w:pPr>
              <w:jc w:val="center"/>
              <w:rPr>
                <w:rFonts w:ascii="Verdana" w:hAnsi="Verdana"/>
                <w:b/>
                <w:bCs/>
                <w:sz w:val="14"/>
                <w:szCs w:val="14"/>
              </w:rPr>
            </w:pPr>
          </w:p>
          <w:p w:rsidR="003161F1" w:rsidRDefault="003161F1" w:rsidP="00DD164C">
            <w:pPr>
              <w:jc w:val="center"/>
              <w:rPr>
                <w:rFonts w:ascii="Verdana" w:hAnsi="Verdana"/>
                <w:b/>
                <w:bCs/>
                <w:sz w:val="14"/>
                <w:szCs w:val="14"/>
              </w:rPr>
            </w:pPr>
          </w:p>
          <w:p w:rsidR="003161F1" w:rsidRPr="00DE13A8" w:rsidRDefault="003161F1" w:rsidP="00DD164C">
            <w:pPr>
              <w:jc w:val="center"/>
              <w:rPr>
                <w:rFonts w:ascii="Verdana" w:hAnsi="Verdana"/>
                <w:b/>
                <w:bCs/>
                <w:sz w:val="14"/>
                <w:szCs w:val="14"/>
              </w:rPr>
            </w:pPr>
            <w:r>
              <w:rPr>
                <w:rFonts w:ascii="Verdana" w:hAnsi="Verdana"/>
                <w:b/>
                <w:bCs/>
                <w:sz w:val="14"/>
                <w:szCs w:val="14"/>
              </w:rPr>
              <w:t>АОС</w:t>
            </w:r>
          </w:p>
        </w:tc>
        <w:tc>
          <w:tcPr>
            <w:tcW w:w="1134" w:type="dxa"/>
            <w:shd w:val="clear" w:color="000000" w:fill="C0C0C0"/>
            <w:vAlign w:val="center"/>
            <w:hideMark/>
          </w:tcPr>
          <w:p w:rsidR="003161F1" w:rsidRPr="00DE13A8" w:rsidRDefault="003161F1" w:rsidP="00DD164C">
            <w:pPr>
              <w:jc w:val="center"/>
              <w:rPr>
                <w:rFonts w:ascii="Verdana" w:hAnsi="Verdana"/>
                <w:b/>
                <w:bCs/>
                <w:sz w:val="14"/>
                <w:szCs w:val="14"/>
              </w:rPr>
            </w:pPr>
            <w:r w:rsidRPr="00DE13A8">
              <w:rPr>
                <w:rFonts w:ascii="Verdana" w:hAnsi="Verdana"/>
                <w:b/>
                <w:bCs/>
                <w:sz w:val="14"/>
                <w:szCs w:val="14"/>
              </w:rPr>
              <w:t>Вид собственост</w:t>
            </w:r>
          </w:p>
        </w:tc>
        <w:tc>
          <w:tcPr>
            <w:tcW w:w="1134" w:type="dxa"/>
            <w:shd w:val="clear" w:color="000000" w:fill="C0C0C0"/>
            <w:vAlign w:val="center"/>
            <w:hideMark/>
          </w:tcPr>
          <w:p w:rsidR="003161F1" w:rsidRPr="00DE13A8" w:rsidRDefault="003161F1" w:rsidP="00DD164C">
            <w:pPr>
              <w:jc w:val="center"/>
              <w:rPr>
                <w:rFonts w:ascii="Verdana" w:hAnsi="Verdana"/>
                <w:b/>
                <w:bCs/>
                <w:sz w:val="14"/>
                <w:szCs w:val="14"/>
              </w:rPr>
            </w:pPr>
            <w:r w:rsidRPr="00DE13A8">
              <w:rPr>
                <w:rFonts w:ascii="Verdana" w:hAnsi="Verdana"/>
                <w:b/>
                <w:bCs/>
                <w:sz w:val="14"/>
                <w:szCs w:val="14"/>
              </w:rPr>
              <w:t>Име на собственик</w:t>
            </w:r>
          </w:p>
        </w:tc>
        <w:tc>
          <w:tcPr>
            <w:tcW w:w="992" w:type="dxa"/>
            <w:shd w:val="clear" w:color="000000" w:fill="969696"/>
            <w:vAlign w:val="bottom"/>
            <w:hideMark/>
          </w:tcPr>
          <w:p w:rsidR="003161F1" w:rsidRPr="00DE13A8" w:rsidRDefault="003161F1" w:rsidP="00DD164C">
            <w:pPr>
              <w:jc w:val="center"/>
              <w:rPr>
                <w:b/>
                <w:bCs/>
                <w:color w:val="000000"/>
                <w:sz w:val="16"/>
                <w:szCs w:val="16"/>
              </w:rPr>
            </w:pPr>
            <w:r w:rsidRPr="00DE13A8">
              <w:rPr>
                <w:b/>
                <w:bCs/>
                <w:color w:val="000000"/>
                <w:sz w:val="16"/>
                <w:szCs w:val="16"/>
              </w:rPr>
              <w:t>Парично обезщетение в лева</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1</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Близнаци</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0.206</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ХУМАТА</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66.81</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1.970</w:t>
            </w:r>
          </w:p>
        </w:tc>
        <w:tc>
          <w:tcPr>
            <w:tcW w:w="1134" w:type="dxa"/>
          </w:tcPr>
          <w:p w:rsidR="003161F1" w:rsidRPr="0051472E" w:rsidRDefault="003161F1" w:rsidP="00DD164C">
            <w:pPr>
              <w:jc w:val="center"/>
              <w:rPr>
                <w:rFonts w:ascii="Verdana" w:hAnsi="Verdana"/>
                <w:sz w:val="14"/>
                <w:szCs w:val="14"/>
              </w:rPr>
            </w:pPr>
            <w:r>
              <w:rPr>
                <w:rFonts w:ascii="Verdana" w:hAnsi="Verdana"/>
                <w:sz w:val="14"/>
                <w:szCs w:val="14"/>
              </w:rPr>
              <w:t>999 от 26.11.2009г.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1340</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2</w:t>
            </w:r>
          </w:p>
        </w:tc>
        <w:tc>
          <w:tcPr>
            <w:tcW w:w="1062" w:type="dxa"/>
            <w:shd w:val="clear" w:color="auto" w:fill="auto"/>
            <w:noWrap/>
            <w:vAlign w:val="center"/>
            <w:hideMark/>
          </w:tcPr>
          <w:p w:rsidR="003161F1" w:rsidRPr="0051472E" w:rsidRDefault="003161F1" w:rsidP="00DD164C">
            <w:pPr>
              <w:rPr>
                <w:rFonts w:ascii="Verdana" w:hAnsi="Verdana"/>
                <w:sz w:val="14"/>
                <w:szCs w:val="14"/>
              </w:rPr>
            </w:pPr>
            <w:r w:rsidRPr="0051472E">
              <w:rPr>
                <w:rFonts w:ascii="Verdana" w:hAnsi="Verdana"/>
                <w:sz w:val="14"/>
                <w:szCs w:val="14"/>
              </w:rPr>
              <w:t>Добри Войниково</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50.2</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БААЛАР ЯКАСЪ</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12.64</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0.688</w:t>
            </w:r>
          </w:p>
        </w:tc>
        <w:tc>
          <w:tcPr>
            <w:tcW w:w="1134" w:type="dxa"/>
          </w:tcPr>
          <w:p w:rsidR="003161F1" w:rsidRPr="0051472E" w:rsidRDefault="003161F1" w:rsidP="00DD164C">
            <w:pPr>
              <w:jc w:val="center"/>
              <w:rPr>
                <w:rFonts w:ascii="Verdana" w:hAnsi="Verdana"/>
                <w:sz w:val="14"/>
                <w:szCs w:val="14"/>
              </w:rPr>
            </w:pPr>
            <w:r>
              <w:rPr>
                <w:rFonts w:ascii="Verdana" w:hAnsi="Verdana"/>
                <w:sz w:val="14"/>
                <w:szCs w:val="14"/>
              </w:rPr>
              <w:t>1290 от 06.06.2011г.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468</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3</w:t>
            </w:r>
          </w:p>
        </w:tc>
        <w:tc>
          <w:tcPr>
            <w:tcW w:w="1062" w:type="dxa"/>
            <w:shd w:val="clear" w:color="auto" w:fill="auto"/>
            <w:noWrap/>
            <w:vAlign w:val="center"/>
            <w:hideMark/>
          </w:tcPr>
          <w:p w:rsidR="003161F1" w:rsidRDefault="003161F1" w:rsidP="00DD164C">
            <w:pPr>
              <w:rPr>
                <w:rFonts w:ascii="Verdana" w:hAnsi="Verdana"/>
                <w:sz w:val="16"/>
                <w:szCs w:val="16"/>
              </w:rPr>
            </w:pPr>
            <w:r>
              <w:rPr>
                <w:rFonts w:ascii="Verdana" w:hAnsi="Verdana"/>
                <w:sz w:val="16"/>
                <w:szCs w:val="16"/>
              </w:rPr>
              <w:t>Живково</w:t>
            </w:r>
          </w:p>
        </w:tc>
        <w:tc>
          <w:tcPr>
            <w:tcW w:w="567" w:type="dxa"/>
            <w:shd w:val="clear" w:color="auto" w:fill="auto"/>
            <w:vAlign w:val="center"/>
            <w:hideMark/>
          </w:tcPr>
          <w:p w:rsidR="003161F1" w:rsidRDefault="003161F1" w:rsidP="00DD164C">
            <w:pPr>
              <w:jc w:val="center"/>
              <w:rPr>
                <w:rFonts w:ascii="Verdana" w:hAnsi="Verdana"/>
                <w:sz w:val="14"/>
                <w:szCs w:val="14"/>
              </w:rPr>
            </w:pPr>
            <w:r>
              <w:rPr>
                <w:rFonts w:ascii="Verdana" w:hAnsi="Verdana"/>
                <w:sz w:val="14"/>
                <w:szCs w:val="14"/>
              </w:rPr>
              <w:t>0.118</w:t>
            </w:r>
          </w:p>
        </w:tc>
        <w:tc>
          <w:tcPr>
            <w:tcW w:w="1417" w:type="dxa"/>
            <w:shd w:val="clear" w:color="auto" w:fill="auto"/>
            <w:vAlign w:val="center"/>
            <w:hideMark/>
          </w:tcPr>
          <w:p w:rsidR="003161F1" w:rsidRDefault="003161F1" w:rsidP="00DD164C">
            <w:pPr>
              <w:jc w:val="center"/>
              <w:rPr>
                <w:rFonts w:ascii="Verdana" w:hAnsi="Verdana"/>
                <w:sz w:val="14"/>
                <w:szCs w:val="14"/>
              </w:rPr>
            </w:pPr>
            <w:r>
              <w:rPr>
                <w:rFonts w:ascii="Verdana" w:hAnsi="Verdana"/>
                <w:sz w:val="14"/>
                <w:szCs w:val="14"/>
              </w:rPr>
              <w:t>Оврази и промойни</w:t>
            </w:r>
          </w:p>
        </w:tc>
        <w:tc>
          <w:tcPr>
            <w:tcW w:w="993" w:type="dxa"/>
            <w:shd w:val="clear" w:color="auto" w:fill="auto"/>
            <w:vAlign w:val="center"/>
            <w:hideMark/>
          </w:tcPr>
          <w:p w:rsidR="003161F1" w:rsidRDefault="003161F1" w:rsidP="00DD164C">
            <w:pPr>
              <w:jc w:val="center"/>
              <w:rPr>
                <w:rFonts w:ascii="Verdana" w:hAnsi="Verdana"/>
                <w:sz w:val="14"/>
                <w:szCs w:val="14"/>
              </w:rPr>
            </w:pPr>
            <w:r>
              <w:rPr>
                <w:rFonts w:ascii="Verdana" w:hAnsi="Verdana"/>
                <w:sz w:val="14"/>
                <w:szCs w:val="14"/>
              </w:rPr>
              <w:t>-------</w:t>
            </w:r>
          </w:p>
        </w:tc>
        <w:tc>
          <w:tcPr>
            <w:tcW w:w="708" w:type="dxa"/>
            <w:shd w:val="clear" w:color="auto" w:fill="auto"/>
            <w:noWrap/>
            <w:vAlign w:val="center"/>
            <w:hideMark/>
          </w:tcPr>
          <w:p w:rsidR="003161F1" w:rsidRDefault="003161F1" w:rsidP="00DD164C">
            <w:pPr>
              <w:jc w:val="center"/>
              <w:rPr>
                <w:rFonts w:ascii="Verdana" w:hAnsi="Verdana"/>
                <w:sz w:val="14"/>
                <w:szCs w:val="14"/>
              </w:rPr>
            </w:pPr>
            <w:r>
              <w:rPr>
                <w:rFonts w:ascii="Verdana" w:hAnsi="Verdana"/>
                <w:sz w:val="14"/>
                <w:szCs w:val="14"/>
              </w:rPr>
              <w:t>13.10</w:t>
            </w:r>
          </w:p>
        </w:tc>
        <w:tc>
          <w:tcPr>
            <w:tcW w:w="709" w:type="dxa"/>
            <w:shd w:val="clear" w:color="auto" w:fill="auto"/>
            <w:noWrap/>
            <w:vAlign w:val="center"/>
            <w:hideMark/>
          </w:tcPr>
          <w:p w:rsidR="003161F1" w:rsidRDefault="003161F1" w:rsidP="00DD164C">
            <w:pPr>
              <w:jc w:val="center"/>
              <w:rPr>
                <w:rFonts w:ascii="Verdana" w:hAnsi="Verdana"/>
                <w:sz w:val="14"/>
                <w:szCs w:val="14"/>
              </w:rPr>
            </w:pPr>
            <w:r>
              <w:rPr>
                <w:rFonts w:ascii="Verdana" w:hAnsi="Verdana"/>
                <w:sz w:val="14"/>
                <w:szCs w:val="14"/>
              </w:rPr>
              <w:t>0.531</w:t>
            </w:r>
          </w:p>
        </w:tc>
        <w:tc>
          <w:tcPr>
            <w:tcW w:w="1134" w:type="dxa"/>
          </w:tcPr>
          <w:p w:rsidR="003161F1" w:rsidRDefault="003161F1" w:rsidP="00DD164C">
            <w:pPr>
              <w:jc w:val="center"/>
              <w:rPr>
                <w:rFonts w:ascii="Verdana" w:hAnsi="Verdana"/>
                <w:sz w:val="14"/>
                <w:szCs w:val="14"/>
              </w:rPr>
            </w:pPr>
          </w:p>
          <w:p w:rsidR="003161F1" w:rsidRDefault="003161F1" w:rsidP="00DD164C">
            <w:pPr>
              <w:jc w:val="center"/>
              <w:rPr>
                <w:rFonts w:ascii="Verdana" w:hAnsi="Verdana"/>
                <w:sz w:val="14"/>
                <w:szCs w:val="14"/>
              </w:rPr>
            </w:pPr>
            <w:r>
              <w:rPr>
                <w:rFonts w:ascii="Verdana" w:hAnsi="Verdana"/>
                <w:sz w:val="14"/>
                <w:szCs w:val="14"/>
              </w:rPr>
              <w:t>-</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361</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4</w:t>
            </w:r>
          </w:p>
        </w:tc>
        <w:tc>
          <w:tcPr>
            <w:tcW w:w="1062" w:type="dxa"/>
            <w:shd w:val="clear" w:color="auto" w:fill="auto"/>
            <w:noWrap/>
            <w:vAlign w:val="center"/>
            <w:hideMark/>
          </w:tcPr>
          <w:p w:rsidR="003161F1" w:rsidRDefault="003161F1" w:rsidP="00DD164C">
            <w:pPr>
              <w:rPr>
                <w:rFonts w:ascii="Verdana" w:hAnsi="Verdana"/>
                <w:sz w:val="16"/>
                <w:szCs w:val="16"/>
              </w:rPr>
            </w:pPr>
            <w:r>
              <w:rPr>
                <w:rFonts w:ascii="Verdana" w:hAnsi="Verdana"/>
                <w:sz w:val="16"/>
                <w:szCs w:val="16"/>
              </w:rPr>
              <w:t>Живково</w:t>
            </w:r>
          </w:p>
        </w:tc>
        <w:tc>
          <w:tcPr>
            <w:tcW w:w="567" w:type="dxa"/>
            <w:shd w:val="clear" w:color="auto" w:fill="auto"/>
            <w:vAlign w:val="center"/>
            <w:hideMark/>
          </w:tcPr>
          <w:p w:rsidR="003161F1" w:rsidRDefault="003161F1" w:rsidP="00DD164C">
            <w:pPr>
              <w:jc w:val="center"/>
              <w:rPr>
                <w:rFonts w:ascii="Verdana" w:hAnsi="Verdana"/>
                <w:sz w:val="14"/>
                <w:szCs w:val="14"/>
              </w:rPr>
            </w:pPr>
            <w:r>
              <w:rPr>
                <w:rFonts w:ascii="Verdana" w:hAnsi="Verdana"/>
                <w:sz w:val="14"/>
                <w:szCs w:val="14"/>
              </w:rPr>
              <w:t>0.119</w:t>
            </w:r>
          </w:p>
        </w:tc>
        <w:tc>
          <w:tcPr>
            <w:tcW w:w="1417" w:type="dxa"/>
            <w:shd w:val="clear" w:color="auto" w:fill="auto"/>
            <w:vAlign w:val="center"/>
            <w:hideMark/>
          </w:tcPr>
          <w:p w:rsidR="003161F1" w:rsidRDefault="003161F1" w:rsidP="00DD164C">
            <w:pPr>
              <w:jc w:val="center"/>
              <w:rPr>
                <w:rFonts w:ascii="Verdana" w:hAnsi="Verdana"/>
                <w:sz w:val="14"/>
                <w:szCs w:val="14"/>
              </w:rPr>
            </w:pPr>
            <w:r>
              <w:rPr>
                <w:rFonts w:ascii="Verdana" w:hAnsi="Verdana"/>
                <w:sz w:val="14"/>
                <w:szCs w:val="14"/>
              </w:rPr>
              <w:t>Оврази и промойни</w:t>
            </w:r>
          </w:p>
        </w:tc>
        <w:tc>
          <w:tcPr>
            <w:tcW w:w="993" w:type="dxa"/>
            <w:shd w:val="clear" w:color="auto" w:fill="auto"/>
            <w:vAlign w:val="center"/>
            <w:hideMark/>
          </w:tcPr>
          <w:p w:rsidR="003161F1" w:rsidRDefault="003161F1" w:rsidP="00DD164C">
            <w:pPr>
              <w:jc w:val="center"/>
              <w:rPr>
                <w:rFonts w:ascii="Verdana" w:hAnsi="Verdana"/>
                <w:sz w:val="14"/>
                <w:szCs w:val="14"/>
              </w:rPr>
            </w:pPr>
            <w:r>
              <w:rPr>
                <w:rFonts w:ascii="Verdana" w:hAnsi="Verdana"/>
                <w:sz w:val="14"/>
                <w:szCs w:val="14"/>
              </w:rPr>
              <w:t>-------</w:t>
            </w:r>
          </w:p>
        </w:tc>
        <w:tc>
          <w:tcPr>
            <w:tcW w:w="708" w:type="dxa"/>
            <w:shd w:val="clear" w:color="auto" w:fill="auto"/>
            <w:noWrap/>
            <w:vAlign w:val="center"/>
            <w:hideMark/>
          </w:tcPr>
          <w:p w:rsidR="003161F1" w:rsidRDefault="003161F1" w:rsidP="00DD164C">
            <w:pPr>
              <w:jc w:val="center"/>
              <w:rPr>
                <w:rFonts w:ascii="Verdana" w:hAnsi="Verdana"/>
                <w:sz w:val="14"/>
                <w:szCs w:val="14"/>
              </w:rPr>
            </w:pPr>
            <w:r>
              <w:rPr>
                <w:rFonts w:ascii="Verdana" w:hAnsi="Verdana"/>
                <w:sz w:val="14"/>
                <w:szCs w:val="14"/>
              </w:rPr>
              <w:t>23.12</w:t>
            </w:r>
          </w:p>
        </w:tc>
        <w:tc>
          <w:tcPr>
            <w:tcW w:w="709" w:type="dxa"/>
            <w:shd w:val="clear" w:color="auto" w:fill="auto"/>
            <w:noWrap/>
            <w:vAlign w:val="center"/>
            <w:hideMark/>
          </w:tcPr>
          <w:p w:rsidR="003161F1" w:rsidRDefault="003161F1" w:rsidP="00DD164C">
            <w:pPr>
              <w:jc w:val="center"/>
              <w:rPr>
                <w:rFonts w:ascii="Verdana" w:hAnsi="Verdana"/>
                <w:sz w:val="14"/>
                <w:szCs w:val="14"/>
              </w:rPr>
            </w:pPr>
            <w:r>
              <w:rPr>
                <w:rFonts w:ascii="Verdana" w:hAnsi="Verdana"/>
                <w:sz w:val="14"/>
                <w:szCs w:val="14"/>
              </w:rPr>
              <w:t>3.464</w:t>
            </w:r>
          </w:p>
        </w:tc>
        <w:tc>
          <w:tcPr>
            <w:tcW w:w="1134" w:type="dxa"/>
          </w:tcPr>
          <w:p w:rsidR="003161F1" w:rsidRDefault="003161F1" w:rsidP="00DD164C">
            <w:pPr>
              <w:jc w:val="center"/>
              <w:rPr>
                <w:rFonts w:ascii="Verdana" w:hAnsi="Verdana"/>
                <w:sz w:val="14"/>
                <w:szCs w:val="14"/>
              </w:rPr>
            </w:pPr>
          </w:p>
          <w:p w:rsidR="003161F1" w:rsidRDefault="003161F1" w:rsidP="00DD164C">
            <w:pPr>
              <w:jc w:val="center"/>
              <w:rPr>
                <w:rFonts w:ascii="Verdana" w:hAnsi="Verdana"/>
                <w:sz w:val="14"/>
                <w:szCs w:val="14"/>
              </w:rPr>
            </w:pPr>
            <w:r>
              <w:rPr>
                <w:rFonts w:ascii="Verdana" w:hAnsi="Verdana"/>
                <w:sz w:val="14"/>
                <w:szCs w:val="14"/>
              </w:rPr>
              <w:t>-</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2356</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5</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Живково</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0.101</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КАЙРАЦИ</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9.27</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1.378</w:t>
            </w:r>
          </w:p>
        </w:tc>
        <w:tc>
          <w:tcPr>
            <w:tcW w:w="1134" w:type="dxa"/>
          </w:tcPr>
          <w:p w:rsidR="003161F1" w:rsidRDefault="003161F1" w:rsidP="00DD164C">
            <w:pPr>
              <w:jc w:val="center"/>
            </w:pPr>
            <w:r>
              <w:rPr>
                <w:rFonts w:ascii="Verdana" w:hAnsi="Verdana"/>
                <w:sz w:val="14"/>
                <w:szCs w:val="14"/>
              </w:rPr>
              <w:t xml:space="preserve">1713 </w:t>
            </w:r>
            <w:r w:rsidRPr="006557A7">
              <w:rPr>
                <w:rFonts w:ascii="Verdana" w:hAnsi="Verdana"/>
                <w:sz w:val="14"/>
                <w:szCs w:val="14"/>
              </w:rPr>
              <w:t xml:space="preserve">от </w:t>
            </w:r>
            <w:r>
              <w:rPr>
                <w:rFonts w:ascii="Verdana" w:hAnsi="Verdana"/>
                <w:sz w:val="14"/>
                <w:szCs w:val="14"/>
              </w:rPr>
              <w:t>18</w:t>
            </w:r>
            <w:r w:rsidRPr="006557A7">
              <w:rPr>
                <w:rFonts w:ascii="Verdana" w:hAnsi="Verdana"/>
                <w:sz w:val="14"/>
                <w:szCs w:val="14"/>
              </w:rPr>
              <w:t>.0</w:t>
            </w:r>
            <w:r>
              <w:rPr>
                <w:rFonts w:ascii="Verdana" w:hAnsi="Verdana"/>
                <w:sz w:val="14"/>
                <w:szCs w:val="14"/>
              </w:rPr>
              <w:t>9</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2</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937</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6</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Живково</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0.103</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ТУРНАЛЪК</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91.98</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3.934</w:t>
            </w:r>
          </w:p>
        </w:tc>
        <w:tc>
          <w:tcPr>
            <w:tcW w:w="1134" w:type="dxa"/>
          </w:tcPr>
          <w:p w:rsidR="003161F1" w:rsidRDefault="003161F1" w:rsidP="00DD164C">
            <w:pPr>
              <w:jc w:val="center"/>
            </w:pPr>
            <w:r>
              <w:rPr>
                <w:rFonts w:ascii="Verdana" w:hAnsi="Verdana"/>
                <w:sz w:val="14"/>
                <w:szCs w:val="14"/>
              </w:rPr>
              <w:t xml:space="preserve">1714 </w:t>
            </w:r>
            <w:r w:rsidRPr="006557A7">
              <w:rPr>
                <w:rFonts w:ascii="Verdana" w:hAnsi="Verdana"/>
                <w:sz w:val="14"/>
                <w:szCs w:val="14"/>
              </w:rPr>
              <w:t xml:space="preserve">от </w:t>
            </w:r>
            <w:r>
              <w:rPr>
                <w:rFonts w:ascii="Verdana" w:hAnsi="Verdana"/>
                <w:sz w:val="14"/>
                <w:szCs w:val="14"/>
              </w:rPr>
              <w:t>18</w:t>
            </w:r>
            <w:r w:rsidRPr="006557A7">
              <w:rPr>
                <w:rFonts w:ascii="Verdana" w:hAnsi="Verdana"/>
                <w:sz w:val="14"/>
                <w:szCs w:val="14"/>
              </w:rPr>
              <w:t>.0</w:t>
            </w:r>
            <w:r>
              <w:rPr>
                <w:rFonts w:ascii="Verdana" w:hAnsi="Verdana"/>
                <w:sz w:val="14"/>
                <w:szCs w:val="14"/>
              </w:rPr>
              <w:t>9</w:t>
            </w:r>
            <w:r w:rsidRPr="006557A7">
              <w:rPr>
                <w:rFonts w:ascii="Verdana" w:hAnsi="Verdana"/>
                <w:sz w:val="14"/>
                <w:szCs w:val="14"/>
              </w:rPr>
              <w:t>.191</w:t>
            </w:r>
            <w:r>
              <w:rPr>
                <w:rFonts w:ascii="Verdana" w:hAnsi="Verdana"/>
                <w:sz w:val="14"/>
                <w:szCs w:val="14"/>
              </w:rPr>
              <w:t>2</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2675</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7</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Живково</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0.105</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с храсти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ТУРНАЛЪК</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72.17</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0.049</w:t>
            </w:r>
          </w:p>
        </w:tc>
        <w:tc>
          <w:tcPr>
            <w:tcW w:w="1134" w:type="dxa"/>
          </w:tcPr>
          <w:p w:rsidR="003161F1" w:rsidRDefault="003161F1" w:rsidP="00DD164C">
            <w:pPr>
              <w:jc w:val="center"/>
            </w:pPr>
            <w:r>
              <w:rPr>
                <w:rFonts w:ascii="Verdana" w:hAnsi="Verdana"/>
                <w:sz w:val="14"/>
                <w:szCs w:val="14"/>
              </w:rPr>
              <w:t xml:space="preserve">1715 </w:t>
            </w:r>
            <w:r w:rsidRPr="006557A7">
              <w:rPr>
                <w:rFonts w:ascii="Verdana" w:hAnsi="Verdana"/>
                <w:sz w:val="14"/>
                <w:szCs w:val="14"/>
              </w:rPr>
              <w:t xml:space="preserve">от </w:t>
            </w:r>
            <w:r>
              <w:rPr>
                <w:rFonts w:ascii="Verdana" w:hAnsi="Verdana"/>
                <w:sz w:val="14"/>
                <w:szCs w:val="14"/>
              </w:rPr>
              <w:t>18</w:t>
            </w:r>
            <w:r w:rsidRPr="006557A7">
              <w:rPr>
                <w:rFonts w:ascii="Verdana" w:hAnsi="Verdana"/>
                <w:sz w:val="14"/>
                <w:szCs w:val="14"/>
              </w:rPr>
              <w:t>.0</w:t>
            </w:r>
            <w:r>
              <w:rPr>
                <w:rFonts w:ascii="Verdana" w:hAnsi="Verdana"/>
                <w:sz w:val="14"/>
                <w:szCs w:val="14"/>
              </w:rPr>
              <w:t>9</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2</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33</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8</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Живково</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0.125</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КАЙРАЦИ</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40.45</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3.397</w:t>
            </w:r>
          </w:p>
        </w:tc>
        <w:tc>
          <w:tcPr>
            <w:tcW w:w="1134" w:type="dxa"/>
          </w:tcPr>
          <w:p w:rsidR="003161F1" w:rsidRDefault="003161F1" w:rsidP="00DD164C">
            <w:pPr>
              <w:jc w:val="center"/>
            </w:pPr>
            <w:r w:rsidRPr="006557A7">
              <w:rPr>
                <w:rFonts w:ascii="Verdana" w:hAnsi="Verdana"/>
                <w:sz w:val="14"/>
                <w:szCs w:val="14"/>
              </w:rPr>
              <w:t>1</w:t>
            </w:r>
            <w:r>
              <w:rPr>
                <w:rFonts w:ascii="Verdana" w:hAnsi="Verdana"/>
                <w:sz w:val="14"/>
                <w:szCs w:val="14"/>
              </w:rPr>
              <w:t>67</w:t>
            </w:r>
            <w:r w:rsidRPr="006557A7">
              <w:rPr>
                <w:rFonts w:ascii="Verdana" w:hAnsi="Verdana"/>
                <w:sz w:val="14"/>
                <w:szCs w:val="14"/>
              </w:rPr>
              <w:t xml:space="preserve">9 от </w:t>
            </w:r>
            <w:r>
              <w:rPr>
                <w:rFonts w:ascii="Verdana" w:hAnsi="Verdana"/>
                <w:sz w:val="14"/>
                <w:szCs w:val="14"/>
              </w:rPr>
              <w:t>30</w:t>
            </w:r>
            <w:r w:rsidRPr="006557A7">
              <w:rPr>
                <w:rFonts w:ascii="Verdana" w:hAnsi="Verdana"/>
                <w:sz w:val="14"/>
                <w:szCs w:val="14"/>
              </w:rPr>
              <w:t>.0</w:t>
            </w:r>
            <w:r>
              <w:rPr>
                <w:rFonts w:ascii="Verdana" w:hAnsi="Verdana"/>
                <w:sz w:val="14"/>
                <w:szCs w:val="14"/>
              </w:rPr>
              <w:t>7</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2</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2310</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9</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Живково</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0.128</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КАЙРАЦИ</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11.22</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0.755</w:t>
            </w:r>
          </w:p>
        </w:tc>
        <w:tc>
          <w:tcPr>
            <w:tcW w:w="1134" w:type="dxa"/>
          </w:tcPr>
          <w:p w:rsidR="003161F1" w:rsidRDefault="003161F1" w:rsidP="00DD164C">
            <w:pPr>
              <w:jc w:val="center"/>
            </w:pPr>
            <w:r w:rsidRPr="006557A7">
              <w:rPr>
                <w:rFonts w:ascii="Verdana" w:hAnsi="Verdana"/>
                <w:sz w:val="14"/>
                <w:szCs w:val="14"/>
              </w:rPr>
              <w:t>1</w:t>
            </w:r>
            <w:r>
              <w:rPr>
                <w:rFonts w:ascii="Verdana" w:hAnsi="Verdana"/>
                <w:sz w:val="14"/>
                <w:szCs w:val="14"/>
              </w:rPr>
              <w:t>705</w:t>
            </w:r>
            <w:r w:rsidRPr="006557A7">
              <w:rPr>
                <w:rFonts w:ascii="Verdana" w:hAnsi="Verdana"/>
                <w:sz w:val="14"/>
                <w:szCs w:val="14"/>
              </w:rPr>
              <w:t xml:space="preserve"> от </w:t>
            </w:r>
            <w:r>
              <w:rPr>
                <w:rFonts w:ascii="Verdana" w:hAnsi="Verdana"/>
                <w:sz w:val="14"/>
                <w:szCs w:val="14"/>
              </w:rPr>
              <w:t>22</w:t>
            </w:r>
            <w:r w:rsidRPr="006557A7">
              <w:rPr>
                <w:rFonts w:ascii="Verdana" w:hAnsi="Verdana"/>
                <w:sz w:val="14"/>
                <w:szCs w:val="14"/>
              </w:rPr>
              <w:t>.0</w:t>
            </w:r>
            <w:r>
              <w:rPr>
                <w:rFonts w:ascii="Verdana" w:hAnsi="Verdana"/>
                <w:sz w:val="14"/>
                <w:szCs w:val="14"/>
              </w:rPr>
              <w:t>8</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2</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513</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10</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Сливак</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0.31</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ХУМАТА</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248.23</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9.846</w:t>
            </w:r>
          </w:p>
        </w:tc>
        <w:tc>
          <w:tcPr>
            <w:tcW w:w="1134" w:type="dxa"/>
          </w:tcPr>
          <w:p w:rsidR="003161F1" w:rsidRDefault="003161F1" w:rsidP="00DD164C">
            <w:pPr>
              <w:jc w:val="center"/>
            </w:pPr>
            <w:r>
              <w:rPr>
                <w:rFonts w:ascii="Verdana" w:hAnsi="Verdana"/>
                <w:sz w:val="14"/>
                <w:szCs w:val="14"/>
              </w:rPr>
              <w:t xml:space="preserve">1002 </w:t>
            </w:r>
            <w:r w:rsidRPr="006557A7">
              <w:rPr>
                <w:rFonts w:ascii="Verdana" w:hAnsi="Verdana"/>
                <w:sz w:val="14"/>
                <w:szCs w:val="14"/>
              </w:rPr>
              <w:t xml:space="preserve">от </w:t>
            </w:r>
            <w:r>
              <w:rPr>
                <w:rFonts w:ascii="Verdana" w:hAnsi="Verdana"/>
                <w:sz w:val="14"/>
                <w:szCs w:val="14"/>
              </w:rPr>
              <w:t>26</w:t>
            </w:r>
            <w:r w:rsidRPr="006557A7">
              <w:rPr>
                <w:rFonts w:ascii="Verdana" w:hAnsi="Verdana"/>
                <w:sz w:val="14"/>
                <w:szCs w:val="14"/>
              </w:rPr>
              <w:t>.</w:t>
            </w:r>
            <w:r>
              <w:rPr>
                <w:rFonts w:ascii="Verdana" w:hAnsi="Verdana"/>
                <w:sz w:val="14"/>
                <w:szCs w:val="14"/>
              </w:rPr>
              <w:t>11</w:t>
            </w:r>
            <w:r w:rsidRPr="006557A7">
              <w:rPr>
                <w:rFonts w:ascii="Verdana" w:hAnsi="Verdana"/>
                <w:sz w:val="14"/>
                <w:szCs w:val="14"/>
              </w:rPr>
              <w:t>.</w:t>
            </w:r>
            <w:r>
              <w:rPr>
                <w:rFonts w:ascii="Verdana" w:hAnsi="Verdana"/>
                <w:sz w:val="14"/>
                <w:szCs w:val="14"/>
              </w:rPr>
              <w:t>2009</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6695</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11</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Сливак</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0.129</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ДО ШОСЕТО</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29.85</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0.740</w:t>
            </w:r>
          </w:p>
        </w:tc>
        <w:tc>
          <w:tcPr>
            <w:tcW w:w="1134" w:type="dxa"/>
          </w:tcPr>
          <w:p w:rsidR="003161F1" w:rsidRDefault="003161F1" w:rsidP="00DD164C">
            <w:pPr>
              <w:jc w:val="center"/>
            </w:pPr>
            <w:r>
              <w:rPr>
                <w:rFonts w:ascii="Verdana" w:hAnsi="Verdana"/>
                <w:sz w:val="14"/>
                <w:szCs w:val="14"/>
              </w:rPr>
              <w:t xml:space="preserve">1903 </w:t>
            </w:r>
            <w:r w:rsidRPr="006557A7">
              <w:rPr>
                <w:rFonts w:ascii="Verdana" w:hAnsi="Verdana"/>
                <w:sz w:val="14"/>
                <w:szCs w:val="14"/>
              </w:rPr>
              <w:t>от 0</w:t>
            </w:r>
            <w:r>
              <w:rPr>
                <w:rFonts w:ascii="Verdana" w:hAnsi="Verdana"/>
                <w:sz w:val="14"/>
                <w:szCs w:val="14"/>
              </w:rPr>
              <w:t>9</w:t>
            </w:r>
            <w:r w:rsidRPr="006557A7">
              <w:rPr>
                <w:rFonts w:ascii="Verdana" w:hAnsi="Verdana"/>
                <w:sz w:val="14"/>
                <w:szCs w:val="14"/>
              </w:rPr>
              <w:t>.0</w:t>
            </w:r>
            <w:r>
              <w:rPr>
                <w:rFonts w:ascii="Verdana" w:hAnsi="Verdana"/>
                <w:sz w:val="14"/>
                <w:szCs w:val="14"/>
              </w:rPr>
              <w:t>7</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3</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503</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12</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Тервел</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0.321</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КУВАНДЖИ ЙОНУ</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76.92</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0.362</w:t>
            </w:r>
          </w:p>
        </w:tc>
        <w:tc>
          <w:tcPr>
            <w:tcW w:w="1134" w:type="dxa"/>
          </w:tcPr>
          <w:p w:rsidR="003161F1" w:rsidRDefault="003161F1" w:rsidP="00DD164C">
            <w:pPr>
              <w:jc w:val="center"/>
            </w:pPr>
            <w:r>
              <w:rPr>
                <w:rFonts w:ascii="Verdana" w:hAnsi="Verdana"/>
                <w:sz w:val="14"/>
                <w:szCs w:val="14"/>
              </w:rPr>
              <w:t>2084</w:t>
            </w:r>
            <w:r w:rsidRPr="006557A7">
              <w:rPr>
                <w:rFonts w:ascii="Verdana" w:hAnsi="Verdana"/>
                <w:sz w:val="14"/>
                <w:szCs w:val="14"/>
              </w:rPr>
              <w:t xml:space="preserve"> от </w:t>
            </w:r>
            <w:r>
              <w:rPr>
                <w:rFonts w:ascii="Verdana" w:hAnsi="Verdana"/>
                <w:sz w:val="14"/>
                <w:szCs w:val="14"/>
              </w:rPr>
              <w:t>11</w:t>
            </w:r>
            <w:r w:rsidRPr="006557A7">
              <w:rPr>
                <w:rFonts w:ascii="Verdana" w:hAnsi="Verdana"/>
                <w:sz w:val="14"/>
                <w:szCs w:val="14"/>
              </w:rPr>
              <w:t>.</w:t>
            </w:r>
            <w:r>
              <w:rPr>
                <w:rFonts w:ascii="Verdana" w:hAnsi="Verdana"/>
                <w:sz w:val="14"/>
                <w:szCs w:val="14"/>
              </w:rPr>
              <w:t>11</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3</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246</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lastRenderedPageBreak/>
              <w:t>13</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Тервел</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0.324</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КАРШИ</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11.58</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2.438</w:t>
            </w:r>
          </w:p>
        </w:tc>
        <w:tc>
          <w:tcPr>
            <w:tcW w:w="1134" w:type="dxa"/>
          </w:tcPr>
          <w:p w:rsidR="003161F1" w:rsidRDefault="003161F1" w:rsidP="00DD164C">
            <w:pPr>
              <w:jc w:val="center"/>
            </w:pPr>
            <w:r>
              <w:rPr>
                <w:rFonts w:ascii="Verdana" w:hAnsi="Verdana"/>
                <w:sz w:val="14"/>
                <w:szCs w:val="14"/>
              </w:rPr>
              <w:t xml:space="preserve">2085 </w:t>
            </w:r>
            <w:r w:rsidRPr="006557A7">
              <w:rPr>
                <w:rFonts w:ascii="Verdana" w:hAnsi="Verdana"/>
                <w:sz w:val="14"/>
                <w:szCs w:val="14"/>
              </w:rPr>
              <w:t xml:space="preserve">от </w:t>
            </w:r>
            <w:r>
              <w:rPr>
                <w:rFonts w:ascii="Verdana" w:hAnsi="Verdana"/>
                <w:sz w:val="14"/>
                <w:szCs w:val="14"/>
              </w:rPr>
              <w:t>11</w:t>
            </w:r>
            <w:r w:rsidRPr="006557A7">
              <w:rPr>
                <w:rFonts w:ascii="Verdana" w:hAnsi="Verdana"/>
                <w:sz w:val="14"/>
                <w:szCs w:val="14"/>
              </w:rPr>
              <w:t>.</w:t>
            </w:r>
            <w:r>
              <w:rPr>
                <w:rFonts w:ascii="Verdana" w:hAnsi="Verdana"/>
                <w:sz w:val="14"/>
                <w:szCs w:val="14"/>
              </w:rPr>
              <w:t>11</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3</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1658</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14</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Тервел</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0.338</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ЕСКИ БААЛЪК</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66.87</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5.470</w:t>
            </w:r>
          </w:p>
        </w:tc>
        <w:tc>
          <w:tcPr>
            <w:tcW w:w="1134" w:type="dxa"/>
          </w:tcPr>
          <w:p w:rsidR="003161F1" w:rsidRDefault="003161F1" w:rsidP="00DD164C">
            <w:pPr>
              <w:jc w:val="center"/>
            </w:pPr>
            <w:r>
              <w:rPr>
                <w:rFonts w:ascii="Verdana" w:hAnsi="Verdana"/>
                <w:sz w:val="14"/>
                <w:szCs w:val="14"/>
              </w:rPr>
              <w:t>2086</w:t>
            </w:r>
            <w:r w:rsidRPr="006557A7">
              <w:rPr>
                <w:rFonts w:ascii="Verdana" w:hAnsi="Verdana"/>
                <w:sz w:val="14"/>
                <w:szCs w:val="14"/>
              </w:rPr>
              <w:t xml:space="preserve"> от </w:t>
            </w:r>
            <w:r>
              <w:rPr>
                <w:rFonts w:ascii="Verdana" w:hAnsi="Verdana"/>
                <w:sz w:val="14"/>
                <w:szCs w:val="14"/>
              </w:rPr>
              <w:t>11</w:t>
            </w:r>
            <w:r w:rsidRPr="006557A7">
              <w:rPr>
                <w:rFonts w:ascii="Verdana" w:hAnsi="Verdana"/>
                <w:sz w:val="14"/>
                <w:szCs w:val="14"/>
              </w:rPr>
              <w:t>.</w:t>
            </w:r>
            <w:r>
              <w:rPr>
                <w:rFonts w:ascii="Verdana" w:hAnsi="Verdana"/>
                <w:sz w:val="14"/>
                <w:szCs w:val="14"/>
              </w:rPr>
              <w:t>11</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3</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3720</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15</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Тервел</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0.364</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ЕКИСЧЕ</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68.61</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5.222</w:t>
            </w:r>
          </w:p>
        </w:tc>
        <w:tc>
          <w:tcPr>
            <w:tcW w:w="1134" w:type="dxa"/>
          </w:tcPr>
          <w:p w:rsidR="003161F1" w:rsidRDefault="003161F1" w:rsidP="00DD164C">
            <w:pPr>
              <w:jc w:val="center"/>
            </w:pPr>
            <w:r>
              <w:rPr>
                <w:rFonts w:ascii="Verdana" w:hAnsi="Verdana"/>
                <w:sz w:val="14"/>
                <w:szCs w:val="14"/>
              </w:rPr>
              <w:t>2088</w:t>
            </w:r>
            <w:r w:rsidRPr="006557A7">
              <w:rPr>
                <w:rFonts w:ascii="Verdana" w:hAnsi="Verdana"/>
                <w:sz w:val="14"/>
                <w:szCs w:val="14"/>
              </w:rPr>
              <w:t xml:space="preserve"> от </w:t>
            </w:r>
            <w:r>
              <w:rPr>
                <w:rFonts w:ascii="Verdana" w:hAnsi="Verdana"/>
                <w:sz w:val="14"/>
                <w:szCs w:val="14"/>
              </w:rPr>
              <w:t>11</w:t>
            </w:r>
            <w:r w:rsidRPr="006557A7">
              <w:rPr>
                <w:rFonts w:ascii="Verdana" w:hAnsi="Verdana"/>
                <w:sz w:val="14"/>
                <w:szCs w:val="14"/>
              </w:rPr>
              <w:t>.</w:t>
            </w:r>
            <w:r>
              <w:rPr>
                <w:rFonts w:ascii="Verdana" w:hAnsi="Verdana"/>
                <w:sz w:val="14"/>
                <w:szCs w:val="14"/>
              </w:rPr>
              <w:t>11</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3</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3551</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16</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Тервел</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0.478</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САРЪ МЕШЕ</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15.65</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2.349</w:t>
            </w:r>
          </w:p>
        </w:tc>
        <w:tc>
          <w:tcPr>
            <w:tcW w:w="1134" w:type="dxa"/>
          </w:tcPr>
          <w:p w:rsidR="003161F1" w:rsidRDefault="003161F1" w:rsidP="00DD164C">
            <w:pPr>
              <w:jc w:val="center"/>
            </w:pPr>
            <w:r>
              <w:rPr>
                <w:rFonts w:ascii="Verdana" w:hAnsi="Verdana"/>
                <w:sz w:val="14"/>
                <w:szCs w:val="14"/>
              </w:rPr>
              <w:t>2089</w:t>
            </w:r>
            <w:r w:rsidRPr="006557A7">
              <w:rPr>
                <w:rFonts w:ascii="Verdana" w:hAnsi="Verdana"/>
                <w:sz w:val="14"/>
                <w:szCs w:val="14"/>
              </w:rPr>
              <w:t xml:space="preserve"> от </w:t>
            </w:r>
            <w:r>
              <w:rPr>
                <w:rFonts w:ascii="Verdana" w:hAnsi="Verdana"/>
                <w:sz w:val="14"/>
                <w:szCs w:val="14"/>
              </w:rPr>
              <w:t>11</w:t>
            </w:r>
            <w:r w:rsidRPr="006557A7">
              <w:rPr>
                <w:rFonts w:ascii="Verdana" w:hAnsi="Verdana"/>
                <w:sz w:val="14"/>
                <w:szCs w:val="14"/>
              </w:rPr>
              <w:t>.</w:t>
            </w:r>
            <w:r>
              <w:rPr>
                <w:rFonts w:ascii="Verdana" w:hAnsi="Verdana"/>
                <w:sz w:val="14"/>
                <w:szCs w:val="14"/>
              </w:rPr>
              <w:t>11</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3</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1597</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17</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Трем</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0.57</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КИЧУК ЧУКУР</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355.14</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5.405</w:t>
            </w:r>
          </w:p>
        </w:tc>
        <w:tc>
          <w:tcPr>
            <w:tcW w:w="1134" w:type="dxa"/>
          </w:tcPr>
          <w:p w:rsidR="003161F1" w:rsidRDefault="003161F1" w:rsidP="00DD164C">
            <w:pPr>
              <w:jc w:val="center"/>
            </w:pPr>
            <w:r>
              <w:rPr>
                <w:rFonts w:ascii="Verdana" w:hAnsi="Verdana"/>
                <w:sz w:val="14"/>
                <w:szCs w:val="14"/>
              </w:rPr>
              <w:t xml:space="preserve">1615 </w:t>
            </w:r>
            <w:r w:rsidRPr="006557A7">
              <w:rPr>
                <w:rFonts w:ascii="Verdana" w:hAnsi="Verdana"/>
                <w:sz w:val="14"/>
                <w:szCs w:val="14"/>
              </w:rPr>
              <w:t xml:space="preserve">от </w:t>
            </w:r>
            <w:r>
              <w:rPr>
                <w:rFonts w:ascii="Verdana" w:hAnsi="Verdana"/>
                <w:sz w:val="14"/>
                <w:szCs w:val="14"/>
              </w:rPr>
              <w:t>26</w:t>
            </w:r>
            <w:r w:rsidRPr="006557A7">
              <w:rPr>
                <w:rFonts w:ascii="Verdana" w:hAnsi="Verdana"/>
                <w:sz w:val="14"/>
                <w:szCs w:val="14"/>
              </w:rPr>
              <w:t>.</w:t>
            </w:r>
            <w:r>
              <w:rPr>
                <w:rFonts w:ascii="Verdana" w:hAnsi="Verdana"/>
                <w:sz w:val="14"/>
                <w:szCs w:val="14"/>
              </w:rPr>
              <w:t>06</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2</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3675</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18</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Трем</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0.61</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ЮК АЛТЪ</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17.81</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1.100</w:t>
            </w:r>
          </w:p>
        </w:tc>
        <w:tc>
          <w:tcPr>
            <w:tcW w:w="1134" w:type="dxa"/>
          </w:tcPr>
          <w:p w:rsidR="003161F1" w:rsidRDefault="003161F1" w:rsidP="00DD164C">
            <w:pPr>
              <w:jc w:val="center"/>
            </w:pPr>
            <w:r>
              <w:rPr>
                <w:rFonts w:ascii="Verdana" w:hAnsi="Verdana"/>
                <w:sz w:val="14"/>
                <w:szCs w:val="14"/>
              </w:rPr>
              <w:t>1617</w:t>
            </w:r>
            <w:r w:rsidRPr="006557A7">
              <w:rPr>
                <w:rFonts w:ascii="Verdana" w:hAnsi="Verdana"/>
                <w:sz w:val="14"/>
                <w:szCs w:val="14"/>
              </w:rPr>
              <w:t xml:space="preserve"> от </w:t>
            </w:r>
            <w:r>
              <w:rPr>
                <w:rFonts w:ascii="Verdana" w:hAnsi="Verdana"/>
                <w:sz w:val="14"/>
                <w:szCs w:val="14"/>
              </w:rPr>
              <w:t>26</w:t>
            </w:r>
            <w:r w:rsidRPr="006557A7">
              <w:rPr>
                <w:rFonts w:ascii="Verdana" w:hAnsi="Verdana"/>
                <w:sz w:val="14"/>
                <w:szCs w:val="14"/>
              </w:rPr>
              <w:t>.</w:t>
            </w:r>
            <w:r>
              <w:rPr>
                <w:rFonts w:ascii="Verdana" w:hAnsi="Verdana"/>
                <w:sz w:val="14"/>
                <w:szCs w:val="14"/>
              </w:rPr>
              <w:t>06</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2</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748</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19</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Трем</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0.80</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АЙВАЛЪК</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22.50</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0.608</w:t>
            </w:r>
          </w:p>
        </w:tc>
        <w:tc>
          <w:tcPr>
            <w:tcW w:w="1134" w:type="dxa"/>
          </w:tcPr>
          <w:p w:rsidR="003161F1" w:rsidRDefault="003161F1" w:rsidP="00DD164C">
            <w:pPr>
              <w:jc w:val="center"/>
            </w:pPr>
            <w:r>
              <w:rPr>
                <w:rFonts w:ascii="Verdana" w:hAnsi="Verdana"/>
                <w:sz w:val="14"/>
                <w:szCs w:val="14"/>
              </w:rPr>
              <w:t>2599</w:t>
            </w:r>
            <w:r w:rsidRPr="006557A7">
              <w:rPr>
                <w:rFonts w:ascii="Verdana" w:hAnsi="Verdana"/>
                <w:sz w:val="14"/>
                <w:szCs w:val="14"/>
              </w:rPr>
              <w:t xml:space="preserve"> от </w:t>
            </w:r>
            <w:r>
              <w:rPr>
                <w:rFonts w:ascii="Verdana" w:hAnsi="Verdana"/>
                <w:sz w:val="14"/>
                <w:szCs w:val="14"/>
              </w:rPr>
              <w:t>13</w:t>
            </w:r>
            <w:r w:rsidRPr="006557A7">
              <w:rPr>
                <w:rFonts w:ascii="Verdana" w:hAnsi="Verdana"/>
                <w:sz w:val="14"/>
                <w:szCs w:val="14"/>
              </w:rPr>
              <w:t>.</w:t>
            </w:r>
            <w:r>
              <w:rPr>
                <w:rFonts w:ascii="Verdana" w:hAnsi="Verdana"/>
                <w:sz w:val="14"/>
                <w:szCs w:val="14"/>
              </w:rPr>
              <w:t>12</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5</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413</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20</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Трем</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2.9</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МЕРИ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АЙВАЛЪК</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159.06</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4.149</w:t>
            </w:r>
          </w:p>
        </w:tc>
        <w:tc>
          <w:tcPr>
            <w:tcW w:w="1134" w:type="dxa"/>
          </w:tcPr>
          <w:p w:rsidR="003161F1" w:rsidRDefault="003161F1" w:rsidP="00DD164C">
            <w:pPr>
              <w:jc w:val="center"/>
            </w:pPr>
            <w:r>
              <w:rPr>
                <w:rFonts w:ascii="Verdana" w:hAnsi="Verdana"/>
                <w:sz w:val="14"/>
                <w:szCs w:val="14"/>
              </w:rPr>
              <w:t>2647</w:t>
            </w:r>
            <w:r w:rsidRPr="006557A7">
              <w:rPr>
                <w:rFonts w:ascii="Verdana" w:hAnsi="Verdana"/>
                <w:sz w:val="14"/>
                <w:szCs w:val="14"/>
              </w:rPr>
              <w:t xml:space="preserve"> от </w:t>
            </w:r>
            <w:r>
              <w:rPr>
                <w:rFonts w:ascii="Verdana" w:hAnsi="Verdana"/>
                <w:sz w:val="14"/>
                <w:szCs w:val="14"/>
              </w:rPr>
              <w:t>04</w:t>
            </w:r>
            <w:r w:rsidRPr="006557A7">
              <w:rPr>
                <w:rFonts w:ascii="Verdana" w:hAnsi="Verdana"/>
                <w:sz w:val="14"/>
                <w:szCs w:val="14"/>
              </w:rPr>
              <w:t>.</w:t>
            </w:r>
            <w:r>
              <w:rPr>
                <w:rFonts w:ascii="Verdana" w:hAnsi="Verdana"/>
                <w:sz w:val="14"/>
                <w:szCs w:val="14"/>
              </w:rPr>
              <w:t>03</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5</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2821</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21</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Трем</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23.3</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с храсти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КОРУ АРДА</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7.05</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0.351</w:t>
            </w:r>
          </w:p>
        </w:tc>
        <w:tc>
          <w:tcPr>
            <w:tcW w:w="1134" w:type="dxa"/>
          </w:tcPr>
          <w:p w:rsidR="003161F1" w:rsidRDefault="003161F1" w:rsidP="00DD164C">
            <w:pPr>
              <w:jc w:val="center"/>
            </w:pPr>
            <w:r>
              <w:rPr>
                <w:rFonts w:ascii="Verdana" w:hAnsi="Verdana"/>
                <w:sz w:val="14"/>
                <w:szCs w:val="14"/>
              </w:rPr>
              <w:t>1605</w:t>
            </w:r>
            <w:r w:rsidRPr="006557A7">
              <w:rPr>
                <w:rFonts w:ascii="Verdana" w:hAnsi="Verdana"/>
                <w:sz w:val="14"/>
                <w:szCs w:val="14"/>
              </w:rPr>
              <w:t xml:space="preserve"> от </w:t>
            </w:r>
            <w:r>
              <w:rPr>
                <w:rFonts w:ascii="Verdana" w:hAnsi="Verdana"/>
                <w:sz w:val="14"/>
                <w:szCs w:val="14"/>
              </w:rPr>
              <w:t>23</w:t>
            </w:r>
            <w:r w:rsidRPr="006557A7">
              <w:rPr>
                <w:rFonts w:ascii="Verdana" w:hAnsi="Verdana"/>
                <w:sz w:val="14"/>
                <w:szCs w:val="14"/>
              </w:rPr>
              <w:t>.</w:t>
            </w:r>
            <w:r>
              <w:rPr>
                <w:rFonts w:ascii="Verdana" w:hAnsi="Verdana"/>
                <w:sz w:val="14"/>
                <w:szCs w:val="14"/>
              </w:rPr>
              <w:t>04</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2</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239</w:t>
            </w:r>
          </w:p>
        </w:tc>
      </w:tr>
      <w:tr w:rsidR="003161F1" w:rsidRPr="0051472E" w:rsidTr="00DD164C">
        <w:trPr>
          <w:trHeight w:val="420"/>
        </w:trPr>
        <w:tc>
          <w:tcPr>
            <w:tcW w:w="426" w:type="dxa"/>
            <w:shd w:val="clear" w:color="auto" w:fill="auto"/>
            <w:noWrap/>
            <w:vAlign w:val="center"/>
            <w:hideMark/>
          </w:tcPr>
          <w:p w:rsidR="003161F1" w:rsidRPr="0051472E" w:rsidRDefault="003161F1" w:rsidP="00DD164C">
            <w:pPr>
              <w:jc w:val="center"/>
              <w:rPr>
                <w:rFonts w:ascii="Verdana" w:hAnsi="Verdana"/>
                <w:sz w:val="14"/>
                <w:szCs w:val="14"/>
              </w:rPr>
            </w:pPr>
            <w:r>
              <w:rPr>
                <w:rFonts w:ascii="Verdana" w:hAnsi="Verdana"/>
                <w:sz w:val="14"/>
                <w:szCs w:val="14"/>
              </w:rPr>
              <w:t>22</w:t>
            </w:r>
          </w:p>
        </w:tc>
        <w:tc>
          <w:tcPr>
            <w:tcW w:w="1062" w:type="dxa"/>
            <w:shd w:val="clear" w:color="auto" w:fill="auto"/>
            <w:noWrap/>
            <w:vAlign w:val="center"/>
            <w:hideMark/>
          </w:tcPr>
          <w:p w:rsidR="003161F1" w:rsidRPr="0051472E" w:rsidRDefault="003161F1" w:rsidP="00DD164C">
            <w:pPr>
              <w:rPr>
                <w:rFonts w:ascii="Verdana" w:hAnsi="Verdana"/>
                <w:sz w:val="16"/>
                <w:szCs w:val="16"/>
              </w:rPr>
            </w:pPr>
            <w:r w:rsidRPr="0051472E">
              <w:rPr>
                <w:rFonts w:ascii="Verdana" w:hAnsi="Verdana"/>
                <w:sz w:val="16"/>
                <w:szCs w:val="16"/>
              </w:rPr>
              <w:t>Трем</w:t>
            </w:r>
          </w:p>
        </w:tc>
        <w:tc>
          <w:tcPr>
            <w:tcW w:w="56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23.4</w:t>
            </w:r>
          </w:p>
        </w:tc>
        <w:tc>
          <w:tcPr>
            <w:tcW w:w="1417"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Пасища с храсти</w:t>
            </w:r>
          </w:p>
        </w:tc>
        <w:tc>
          <w:tcPr>
            <w:tcW w:w="993"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КОРУ АРДА</w:t>
            </w:r>
          </w:p>
        </w:tc>
        <w:tc>
          <w:tcPr>
            <w:tcW w:w="708"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4.70</w:t>
            </w:r>
          </w:p>
        </w:tc>
        <w:tc>
          <w:tcPr>
            <w:tcW w:w="709" w:type="dxa"/>
            <w:shd w:val="clear" w:color="auto" w:fill="auto"/>
            <w:noWrap/>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0.280</w:t>
            </w:r>
          </w:p>
        </w:tc>
        <w:tc>
          <w:tcPr>
            <w:tcW w:w="1134" w:type="dxa"/>
          </w:tcPr>
          <w:p w:rsidR="003161F1" w:rsidRDefault="003161F1" w:rsidP="00DD164C">
            <w:pPr>
              <w:jc w:val="center"/>
            </w:pPr>
            <w:r>
              <w:rPr>
                <w:rFonts w:ascii="Verdana" w:hAnsi="Verdana"/>
                <w:sz w:val="14"/>
                <w:szCs w:val="14"/>
              </w:rPr>
              <w:t>1606</w:t>
            </w:r>
            <w:r w:rsidRPr="006557A7">
              <w:rPr>
                <w:rFonts w:ascii="Verdana" w:hAnsi="Verdana"/>
                <w:sz w:val="14"/>
                <w:szCs w:val="14"/>
              </w:rPr>
              <w:t xml:space="preserve"> от </w:t>
            </w:r>
            <w:r>
              <w:rPr>
                <w:rFonts w:ascii="Verdana" w:hAnsi="Verdana"/>
                <w:sz w:val="14"/>
                <w:szCs w:val="14"/>
              </w:rPr>
              <w:t>23</w:t>
            </w:r>
            <w:r w:rsidRPr="006557A7">
              <w:rPr>
                <w:rFonts w:ascii="Verdana" w:hAnsi="Verdana"/>
                <w:sz w:val="14"/>
                <w:szCs w:val="14"/>
              </w:rPr>
              <w:t>.</w:t>
            </w:r>
            <w:r>
              <w:rPr>
                <w:rFonts w:ascii="Verdana" w:hAnsi="Verdana"/>
                <w:sz w:val="14"/>
                <w:szCs w:val="14"/>
              </w:rPr>
              <w:t>04</w:t>
            </w:r>
            <w:r w:rsidRPr="006557A7">
              <w:rPr>
                <w:rFonts w:ascii="Verdana" w:hAnsi="Verdana"/>
                <w:sz w:val="14"/>
                <w:szCs w:val="14"/>
              </w:rPr>
              <w:t>.</w:t>
            </w:r>
            <w:r>
              <w:rPr>
                <w:rFonts w:ascii="Verdana" w:hAnsi="Verdana"/>
                <w:sz w:val="14"/>
                <w:szCs w:val="14"/>
              </w:rPr>
              <w:t>20</w:t>
            </w:r>
            <w:r w:rsidRPr="006557A7">
              <w:rPr>
                <w:rFonts w:ascii="Verdana" w:hAnsi="Verdana"/>
                <w:sz w:val="14"/>
                <w:szCs w:val="14"/>
              </w:rPr>
              <w:t>1</w:t>
            </w:r>
            <w:r>
              <w:rPr>
                <w:rFonts w:ascii="Verdana" w:hAnsi="Verdana"/>
                <w:sz w:val="14"/>
                <w:szCs w:val="14"/>
              </w:rPr>
              <w:t>2</w:t>
            </w:r>
            <w:r w:rsidRPr="006557A7">
              <w:rPr>
                <w:rFonts w:ascii="Verdana" w:hAnsi="Verdana"/>
                <w:sz w:val="14"/>
                <w:szCs w:val="14"/>
              </w:rPr>
              <w:t>г.</w:t>
            </w:r>
          </w:p>
        </w:tc>
        <w:tc>
          <w:tcPr>
            <w:tcW w:w="1134" w:type="dxa"/>
            <w:shd w:val="clear" w:color="auto" w:fill="auto"/>
            <w:vAlign w:val="center"/>
            <w:hideMark/>
          </w:tcPr>
          <w:p w:rsidR="003161F1" w:rsidRPr="0051472E" w:rsidRDefault="003161F1" w:rsidP="00DD164C">
            <w:pPr>
              <w:jc w:val="center"/>
              <w:rPr>
                <w:rFonts w:ascii="Verdana" w:hAnsi="Verdana"/>
                <w:sz w:val="14"/>
                <w:szCs w:val="14"/>
              </w:rPr>
            </w:pPr>
            <w:r w:rsidRPr="0051472E">
              <w:rPr>
                <w:rFonts w:ascii="Verdana" w:hAnsi="Verdana"/>
                <w:sz w:val="14"/>
                <w:szCs w:val="14"/>
              </w:rPr>
              <w:t>Общинска публична</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ОБЩИНА ХИТРИНО</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190</w:t>
            </w:r>
          </w:p>
        </w:tc>
      </w:tr>
      <w:tr w:rsidR="003161F1" w:rsidRPr="0051472E" w:rsidTr="00DD164C">
        <w:trPr>
          <w:trHeight w:val="420"/>
        </w:trPr>
        <w:tc>
          <w:tcPr>
            <w:tcW w:w="426" w:type="dxa"/>
            <w:shd w:val="clear" w:color="auto" w:fill="auto"/>
            <w:noWrap/>
            <w:vAlign w:val="center"/>
            <w:hideMark/>
          </w:tcPr>
          <w:p w:rsidR="003161F1" w:rsidRDefault="003161F1" w:rsidP="00DD164C">
            <w:pPr>
              <w:jc w:val="center"/>
              <w:rPr>
                <w:rFonts w:ascii="Verdana" w:hAnsi="Verdana"/>
                <w:sz w:val="14"/>
                <w:szCs w:val="14"/>
              </w:rPr>
            </w:pPr>
            <w:r>
              <w:rPr>
                <w:rFonts w:ascii="Verdana" w:hAnsi="Verdana"/>
                <w:sz w:val="14"/>
                <w:szCs w:val="14"/>
              </w:rPr>
              <w:t>23</w:t>
            </w:r>
          </w:p>
        </w:tc>
        <w:tc>
          <w:tcPr>
            <w:tcW w:w="1062" w:type="dxa"/>
            <w:shd w:val="clear" w:color="auto" w:fill="auto"/>
            <w:noWrap/>
            <w:vAlign w:val="center"/>
            <w:hideMark/>
          </w:tcPr>
          <w:p w:rsidR="003161F1" w:rsidRDefault="003161F1" w:rsidP="00DD164C">
            <w:pPr>
              <w:rPr>
                <w:rFonts w:ascii="Verdana" w:hAnsi="Verdana"/>
                <w:sz w:val="16"/>
                <w:szCs w:val="16"/>
              </w:rPr>
            </w:pPr>
            <w:r>
              <w:rPr>
                <w:rFonts w:ascii="Verdana" w:hAnsi="Verdana"/>
                <w:sz w:val="16"/>
                <w:szCs w:val="16"/>
              </w:rPr>
              <w:t>Сливак</w:t>
            </w:r>
          </w:p>
        </w:tc>
        <w:tc>
          <w:tcPr>
            <w:tcW w:w="567" w:type="dxa"/>
            <w:shd w:val="clear" w:color="auto" w:fill="auto"/>
            <w:vAlign w:val="center"/>
            <w:hideMark/>
          </w:tcPr>
          <w:p w:rsidR="003161F1" w:rsidRDefault="003161F1" w:rsidP="00DD164C">
            <w:pPr>
              <w:jc w:val="center"/>
              <w:rPr>
                <w:rFonts w:ascii="Verdana" w:hAnsi="Verdana"/>
                <w:sz w:val="14"/>
                <w:szCs w:val="14"/>
              </w:rPr>
            </w:pPr>
            <w:r>
              <w:rPr>
                <w:rFonts w:ascii="Verdana" w:hAnsi="Verdana"/>
                <w:sz w:val="14"/>
                <w:szCs w:val="14"/>
              </w:rPr>
              <w:t>0.100</w:t>
            </w:r>
          </w:p>
        </w:tc>
        <w:tc>
          <w:tcPr>
            <w:tcW w:w="1417" w:type="dxa"/>
            <w:shd w:val="clear" w:color="auto" w:fill="auto"/>
            <w:vAlign w:val="center"/>
            <w:hideMark/>
          </w:tcPr>
          <w:p w:rsidR="003161F1" w:rsidRDefault="003161F1" w:rsidP="00DD164C">
            <w:pPr>
              <w:jc w:val="center"/>
              <w:rPr>
                <w:rFonts w:ascii="Verdana" w:hAnsi="Verdana"/>
                <w:sz w:val="14"/>
                <w:szCs w:val="14"/>
              </w:rPr>
            </w:pPr>
            <w:r>
              <w:rPr>
                <w:rFonts w:ascii="Verdana" w:hAnsi="Verdana"/>
                <w:sz w:val="14"/>
                <w:szCs w:val="14"/>
              </w:rPr>
              <w:t>ЖИЛИЩНИ ТЕРИТОРИИ</w:t>
            </w:r>
          </w:p>
        </w:tc>
        <w:tc>
          <w:tcPr>
            <w:tcW w:w="993" w:type="dxa"/>
            <w:shd w:val="clear" w:color="auto" w:fill="auto"/>
            <w:vAlign w:val="center"/>
            <w:hideMark/>
          </w:tcPr>
          <w:p w:rsidR="003161F1" w:rsidRDefault="003161F1" w:rsidP="00DD164C">
            <w:pPr>
              <w:jc w:val="center"/>
              <w:rPr>
                <w:rFonts w:ascii="Verdana" w:hAnsi="Verdana"/>
                <w:sz w:val="14"/>
                <w:szCs w:val="14"/>
              </w:rPr>
            </w:pPr>
            <w:r>
              <w:rPr>
                <w:rFonts w:ascii="Verdana" w:hAnsi="Verdana"/>
                <w:sz w:val="14"/>
                <w:szCs w:val="14"/>
              </w:rPr>
              <w:t>-------</w:t>
            </w:r>
          </w:p>
        </w:tc>
        <w:tc>
          <w:tcPr>
            <w:tcW w:w="708" w:type="dxa"/>
            <w:shd w:val="clear" w:color="auto" w:fill="auto"/>
            <w:noWrap/>
            <w:vAlign w:val="center"/>
            <w:hideMark/>
          </w:tcPr>
          <w:p w:rsidR="003161F1" w:rsidRDefault="003161F1" w:rsidP="00DD164C">
            <w:pPr>
              <w:jc w:val="center"/>
              <w:rPr>
                <w:rFonts w:ascii="Verdana" w:hAnsi="Verdana"/>
                <w:sz w:val="14"/>
                <w:szCs w:val="14"/>
              </w:rPr>
            </w:pPr>
            <w:r>
              <w:rPr>
                <w:rFonts w:ascii="Verdana" w:hAnsi="Verdana"/>
                <w:sz w:val="14"/>
                <w:szCs w:val="14"/>
              </w:rPr>
              <w:t>428.91</w:t>
            </w:r>
          </w:p>
        </w:tc>
        <w:tc>
          <w:tcPr>
            <w:tcW w:w="709" w:type="dxa"/>
            <w:shd w:val="clear" w:color="auto" w:fill="auto"/>
            <w:noWrap/>
            <w:vAlign w:val="center"/>
            <w:hideMark/>
          </w:tcPr>
          <w:p w:rsidR="003161F1" w:rsidRDefault="003161F1" w:rsidP="00DD164C">
            <w:pPr>
              <w:jc w:val="center"/>
              <w:rPr>
                <w:rFonts w:ascii="Verdana" w:hAnsi="Verdana"/>
                <w:sz w:val="14"/>
                <w:szCs w:val="14"/>
              </w:rPr>
            </w:pPr>
            <w:r>
              <w:rPr>
                <w:rFonts w:ascii="Verdana" w:hAnsi="Verdana"/>
                <w:sz w:val="14"/>
                <w:szCs w:val="14"/>
              </w:rPr>
              <w:t>0.237</w:t>
            </w:r>
          </w:p>
        </w:tc>
        <w:tc>
          <w:tcPr>
            <w:tcW w:w="1134" w:type="dxa"/>
          </w:tcPr>
          <w:p w:rsidR="003161F1" w:rsidRDefault="003161F1" w:rsidP="00DD164C">
            <w:pPr>
              <w:jc w:val="center"/>
              <w:rPr>
                <w:rFonts w:ascii="Verdana" w:hAnsi="Verdana"/>
                <w:sz w:val="14"/>
                <w:szCs w:val="14"/>
              </w:rPr>
            </w:pPr>
          </w:p>
        </w:tc>
        <w:tc>
          <w:tcPr>
            <w:tcW w:w="1134" w:type="dxa"/>
            <w:shd w:val="clear" w:color="auto" w:fill="auto"/>
            <w:vAlign w:val="center"/>
            <w:hideMark/>
          </w:tcPr>
          <w:p w:rsidR="003161F1" w:rsidRDefault="003161F1" w:rsidP="00DD164C">
            <w:pPr>
              <w:jc w:val="center"/>
              <w:rPr>
                <w:rFonts w:ascii="Verdana" w:hAnsi="Verdana"/>
                <w:sz w:val="14"/>
                <w:szCs w:val="14"/>
              </w:rPr>
            </w:pPr>
            <w:r>
              <w:rPr>
                <w:rFonts w:ascii="Verdana" w:hAnsi="Verdana"/>
                <w:sz w:val="14"/>
                <w:szCs w:val="14"/>
              </w:rPr>
              <w:t>Съсобстве-ност</w:t>
            </w:r>
          </w:p>
        </w:tc>
        <w:tc>
          <w:tcPr>
            <w:tcW w:w="1134" w:type="dxa"/>
            <w:vAlign w:val="center"/>
          </w:tcPr>
          <w:p w:rsidR="003161F1" w:rsidRDefault="003161F1" w:rsidP="00DD164C">
            <w:pPr>
              <w:jc w:val="center"/>
              <w:rPr>
                <w:rFonts w:ascii="Verdana" w:hAnsi="Verdana"/>
                <w:sz w:val="14"/>
                <w:szCs w:val="14"/>
              </w:rPr>
            </w:pPr>
            <w:r>
              <w:rPr>
                <w:rFonts w:ascii="Verdana" w:hAnsi="Verdana"/>
                <w:sz w:val="14"/>
                <w:szCs w:val="14"/>
              </w:rPr>
              <w:t>С. СЛИВАК</w:t>
            </w:r>
          </w:p>
        </w:tc>
        <w:tc>
          <w:tcPr>
            <w:tcW w:w="992" w:type="dxa"/>
            <w:vAlign w:val="bottom"/>
          </w:tcPr>
          <w:p w:rsidR="003161F1" w:rsidRDefault="003161F1" w:rsidP="00DD164C">
            <w:pPr>
              <w:jc w:val="right"/>
              <w:rPr>
                <w:rFonts w:ascii="Verdana" w:hAnsi="Verdana"/>
                <w:b/>
                <w:bCs/>
                <w:sz w:val="16"/>
                <w:szCs w:val="16"/>
              </w:rPr>
            </w:pPr>
            <w:r>
              <w:rPr>
                <w:rFonts w:ascii="Verdana" w:hAnsi="Verdana"/>
                <w:b/>
                <w:bCs/>
                <w:sz w:val="16"/>
                <w:szCs w:val="16"/>
              </w:rPr>
              <w:t>573</w:t>
            </w:r>
          </w:p>
        </w:tc>
      </w:tr>
    </w:tbl>
    <w:p w:rsidR="00DD164C" w:rsidRPr="001332C6" w:rsidRDefault="003161F1" w:rsidP="001332C6">
      <w:pPr>
        <w:contextualSpacing/>
        <w:jc w:val="both"/>
        <w:rPr>
          <w:sz w:val="24"/>
          <w:szCs w:val="24"/>
        </w:rPr>
      </w:pPr>
      <w:r w:rsidRPr="00F71EC5">
        <w:rPr>
          <w:b/>
          <w:sz w:val="24"/>
          <w:szCs w:val="24"/>
        </w:rPr>
        <w:t>2.</w:t>
      </w:r>
      <w:r w:rsidRPr="00DD164C">
        <w:rPr>
          <w:sz w:val="24"/>
          <w:szCs w:val="24"/>
        </w:rPr>
        <w:t xml:space="preserve"> Упълномощава кмета на Община Хитрино да извърши всички правни и фактически действия във връзка с учредяване на сервитута и му възлага изпълнението на горното решение.</w:t>
      </w:r>
    </w:p>
    <w:p w:rsidR="00DD164C" w:rsidRDefault="008F3234" w:rsidP="00DD164C">
      <w:pPr>
        <w:contextualSpacing/>
        <w:jc w:val="center"/>
        <w:rPr>
          <w:sz w:val="24"/>
          <w:szCs w:val="24"/>
        </w:rPr>
      </w:pPr>
      <w:r w:rsidRPr="008F3234">
        <w:rPr>
          <w:b/>
          <w:sz w:val="24"/>
          <w:szCs w:val="24"/>
          <w:u w:val="single"/>
        </w:rPr>
        <w:t>ПО ЧЕТВЪРТА ТОЧКА ОТ ДНЕВНИЯ РЕД</w:t>
      </w:r>
    </w:p>
    <w:p w:rsidR="003161F1" w:rsidRPr="00DD164C" w:rsidRDefault="003161F1" w:rsidP="001332C6">
      <w:pPr>
        <w:ind w:firstLine="708"/>
        <w:contextualSpacing/>
        <w:jc w:val="both"/>
        <w:rPr>
          <w:sz w:val="24"/>
          <w:szCs w:val="24"/>
        </w:rPr>
      </w:pPr>
      <w:r>
        <w:rPr>
          <w:rFonts w:ascii="Calibri" w:hAnsi="Calibri" w:cs="Arial"/>
          <w:sz w:val="24"/>
          <w:szCs w:val="24"/>
        </w:rPr>
        <w:t>Предложение за учредяване на сервитут – право на прокарване и изграждане на линейни енергийни обекти, преминаване и извършване на ремонтни дейности и ограничаване в ползването на поземлени имоти, в полза на „Булгартрансгаз” ЕАД гр. София за обект: „Разширяване на газопреносната инфраструктура на „Булгартрансгаз” ЕАД паралелно на северния (магистрален) газопровод до българо-сръбската граница”, за право на прокарване и изграждане на линейни енергийни обекти през имоти частна общинска собственост – посевни площи и гори.</w:t>
      </w:r>
    </w:p>
    <w:p w:rsidR="00DD164C" w:rsidRDefault="005C1534" w:rsidP="001332C6">
      <w:pPr>
        <w:ind w:firstLine="709"/>
        <w:contextualSpacing/>
        <w:jc w:val="both"/>
        <w:rPr>
          <w:sz w:val="24"/>
          <w:szCs w:val="24"/>
        </w:rPr>
      </w:pPr>
      <w:r>
        <w:rPr>
          <w:rFonts w:ascii="Calibri" w:hAnsi="Calibri" w:cs="Arial"/>
          <w:sz w:val="24"/>
          <w:szCs w:val="24"/>
        </w:rPr>
        <w:t xml:space="preserve">С </w:t>
      </w:r>
      <w:r w:rsidR="009766D8">
        <w:rPr>
          <w:sz w:val="24"/>
          <w:szCs w:val="24"/>
        </w:rPr>
        <w:t>15</w:t>
      </w:r>
      <w:r>
        <w:rPr>
          <w:sz w:val="24"/>
          <w:szCs w:val="24"/>
        </w:rPr>
        <w:t xml:space="preserve"> </w:t>
      </w:r>
      <w:r>
        <w:rPr>
          <w:sz w:val="24"/>
          <w:szCs w:val="24"/>
          <w:lang w:val="en-US"/>
        </w:rPr>
        <w:t>(</w:t>
      </w:r>
      <w:r w:rsidR="009766D8">
        <w:rPr>
          <w:sz w:val="24"/>
          <w:szCs w:val="24"/>
        </w:rPr>
        <w:t>пет</w:t>
      </w:r>
      <w:r>
        <w:rPr>
          <w:sz w:val="24"/>
          <w:szCs w:val="24"/>
        </w:rPr>
        <w:t>надесет</w:t>
      </w:r>
      <w:r>
        <w:rPr>
          <w:sz w:val="24"/>
          <w:szCs w:val="24"/>
          <w:lang w:val="en-US"/>
        </w:rPr>
        <w:t>)</w:t>
      </w:r>
      <w:r>
        <w:rPr>
          <w:sz w:val="24"/>
          <w:szCs w:val="24"/>
        </w:rPr>
        <w:t xml:space="preserve"> </w:t>
      </w:r>
      <w:r w:rsidR="008F3234">
        <w:rPr>
          <w:rFonts w:ascii="Calibri" w:hAnsi="Calibri" w:cs="Arial"/>
          <w:sz w:val="24"/>
          <w:szCs w:val="24"/>
        </w:rPr>
        <w:t xml:space="preserve"> гласа „за”, без „против” и без „въздържали се”, Общински съвет Хитрино </w:t>
      </w:r>
      <w:r w:rsidR="008F3234">
        <w:rPr>
          <w:sz w:val="24"/>
          <w:szCs w:val="24"/>
        </w:rPr>
        <w:t>н</w:t>
      </w:r>
      <w:r w:rsidR="008F3234" w:rsidRPr="005426F3">
        <w:rPr>
          <w:sz w:val="24"/>
          <w:szCs w:val="24"/>
        </w:rPr>
        <w:t xml:space="preserve">а основание </w:t>
      </w:r>
      <w:r w:rsidR="009766D8">
        <w:rPr>
          <w:sz w:val="24"/>
          <w:szCs w:val="24"/>
        </w:rPr>
        <w:t xml:space="preserve">чл.21, ал.1, т.8 и чл.27, ал.4 и ал.5 и чл.21, ал.2 </w:t>
      </w:r>
      <w:r w:rsidR="008F3234">
        <w:rPr>
          <w:sz w:val="24"/>
          <w:szCs w:val="24"/>
        </w:rPr>
        <w:t>от Закона за местното самоуправление и местната администрация</w:t>
      </w:r>
      <w:r w:rsidR="001332C6">
        <w:rPr>
          <w:sz w:val="24"/>
          <w:szCs w:val="24"/>
        </w:rPr>
        <w:t xml:space="preserve"> </w:t>
      </w:r>
      <w:r w:rsidR="001332C6">
        <w:rPr>
          <w:sz w:val="24"/>
          <w:szCs w:val="24"/>
          <w:lang w:val="en-US"/>
        </w:rPr>
        <w:t>(</w:t>
      </w:r>
      <w:r w:rsidR="001332C6">
        <w:rPr>
          <w:sz w:val="24"/>
          <w:szCs w:val="24"/>
        </w:rPr>
        <w:t>ЗМСМА</w:t>
      </w:r>
      <w:r w:rsidR="001332C6">
        <w:rPr>
          <w:sz w:val="24"/>
          <w:szCs w:val="24"/>
          <w:lang w:val="en-US"/>
        </w:rPr>
        <w:t>)</w:t>
      </w:r>
      <w:r w:rsidR="008965EE">
        <w:rPr>
          <w:sz w:val="24"/>
          <w:szCs w:val="24"/>
        </w:rPr>
        <w:t xml:space="preserve"> прие</w:t>
      </w:r>
    </w:p>
    <w:p w:rsidR="008965EE" w:rsidRDefault="009766D8" w:rsidP="008965EE">
      <w:pPr>
        <w:ind w:firstLine="708"/>
        <w:contextualSpacing/>
        <w:jc w:val="center"/>
        <w:rPr>
          <w:b/>
          <w:sz w:val="24"/>
          <w:szCs w:val="24"/>
        </w:rPr>
      </w:pPr>
      <w:r>
        <w:rPr>
          <w:b/>
          <w:sz w:val="24"/>
          <w:szCs w:val="24"/>
        </w:rPr>
        <w:t>РЕШЕНИЕ № 35</w:t>
      </w:r>
    </w:p>
    <w:p w:rsidR="005C1534" w:rsidRPr="0075050C" w:rsidRDefault="0075050C" w:rsidP="001332C6">
      <w:pPr>
        <w:ind w:firstLine="708"/>
        <w:contextualSpacing/>
        <w:jc w:val="both"/>
        <w:rPr>
          <w:sz w:val="24"/>
          <w:szCs w:val="24"/>
        </w:rPr>
      </w:pPr>
      <w:r w:rsidRPr="0075050C">
        <w:rPr>
          <w:sz w:val="24"/>
          <w:szCs w:val="24"/>
        </w:rPr>
        <w:t xml:space="preserve">На основание чл. </w:t>
      </w:r>
      <w:r w:rsidR="009766D8">
        <w:rPr>
          <w:sz w:val="24"/>
          <w:szCs w:val="24"/>
        </w:rPr>
        <w:t xml:space="preserve">41, ал. 2 </w:t>
      </w:r>
      <w:r w:rsidRPr="0075050C">
        <w:rPr>
          <w:sz w:val="24"/>
          <w:szCs w:val="24"/>
        </w:rPr>
        <w:t xml:space="preserve"> от </w:t>
      </w:r>
      <w:r w:rsidR="009766D8">
        <w:rPr>
          <w:sz w:val="24"/>
          <w:szCs w:val="24"/>
        </w:rPr>
        <w:t>ЗОС; чл.64 и чл.67, ал.2 от Закона за енергетиката; чл.192, чл.193 и чл.210 от ЗУТ</w:t>
      </w:r>
      <w:r w:rsidRPr="0075050C">
        <w:rPr>
          <w:sz w:val="24"/>
          <w:szCs w:val="24"/>
        </w:rPr>
        <w:t>, Общински съвет Хитрино</w:t>
      </w:r>
    </w:p>
    <w:p w:rsidR="008965EE" w:rsidRDefault="005C1534" w:rsidP="005C1534">
      <w:pPr>
        <w:ind w:firstLine="708"/>
        <w:contextualSpacing/>
        <w:jc w:val="center"/>
        <w:rPr>
          <w:sz w:val="24"/>
          <w:szCs w:val="24"/>
        </w:rPr>
      </w:pPr>
      <w:r>
        <w:rPr>
          <w:sz w:val="24"/>
          <w:szCs w:val="24"/>
        </w:rPr>
        <w:t>РЕШИ</w:t>
      </w:r>
      <w:r w:rsidR="001332C6">
        <w:rPr>
          <w:sz w:val="24"/>
          <w:szCs w:val="24"/>
        </w:rPr>
        <w:t>:</w:t>
      </w:r>
    </w:p>
    <w:p w:rsidR="00DD164C" w:rsidRDefault="001332C6" w:rsidP="001332C6">
      <w:pPr>
        <w:ind w:firstLine="708"/>
        <w:contextualSpacing/>
        <w:jc w:val="both"/>
        <w:rPr>
          <w:sz w:val="24"/>
          <w:szCs w:val="24"/>
        </w:rPr>
      </w:pPr>
      <w:r w:rsidRPr="001332C6">
        <w:rPr>
          <w:b/>
          <w:sz w:val="24"/>
          <w:szCs w:val="24"/>
        </w:rPr>
        <w:t>1.</w:t>
      </w:r>
      <w:r w:rsidR="009766D8">
        <w:rPr>
          <w:sz w:val="24"/>
          <w:szCs w:val="24"/>
        </w:rPr>
        <w:t xml:space="preserve">Разрешава да се учреди  възмездно сервитут  в полза на „Булгартрансгаз” ЕАД за право на прокарване и изграждане на линейни енергийни обекти през имоти публична общинска собственост и одобрява полагащото се обезщетение за засегнатата им площ в </w:t>
      </w:r>
      <w:r w:rsidR="009766D8">
        <w:rPr>
          <w:sz w:val="24"/>
          <w:szCs w:val="24"/>
        </w:rPr>
        <w:lastRenderedPageBreak/>
        <w:t>полза на Община Хитрино, определено с Протокол № 4 на комисия по чл.210 от ЗУТ, назначена със заповед № РД-61/12.03.2019г. на кмета на Община Хитрино, както следва:</w:t>
      </w:r>
    </w:p>
    <w:tbl>
      <w:tblPr>
        <w:tblW w:w="10774" w:type="dxa"/>
        <w:tblInd w:w="-781" w:type="dxa"/>
        <w:tblLayout w:type="fixed"/>
        <w:tblCellMar>
          <w:left w:w="70" w:type="dxa"/>
          <w:right w:w="70" w:type="dxa"/>
        </w:tblCellMar>
        <w:tblLook w:val="04A0"/>
      </w:tblPr>
      <w:tblGrid>
        <w:gridCol w:w="425"/>
        <w:gridCol w:w="993"/>
        <w:gridCol w:w="709"/>
        <w:gridCol w:w="1559"/>
        <w:gridCol w:w="1418"/>
        <w:gridCol w:w="850"/>
        <w:gridCol w:w="709"/>
        <w:gridCol w:w="1134"/>
        <w:gridCol w:w="1276"/>
        <w:gridCol w:w="992"/>
        <w:gridCol w:w="709"/>
      </w:tblGrid>
      <w:tr w:rsidR="009766D8" w:rsidRPr="00DE13A8" w:rsidTr="008D0D1B">
        <w:trPr>
          <w:trHeight w:val="660"/>
        </w:trPr>
        <w:tc>
          <w:tcPr>
            <w:tcW w:w="42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766D8" w:rsidRPr="00DE13A8" w:rsidRDefault="009766D8" w:rsidP="008D0D1B">
            <w:pPr>
              <w:jc w:val="center"/>
              <w:rPr>
                <w:rFonts w:ascii="Verdana" w:hAnsi="Verdana"/>
                <w:b/>
                <w:bCs/>
                <w:sz w:val="14"/>
                <w:szCs w:val="14"/>
              </w:rPr>
            </w:pPr>
            <w:r w:rsidRPr="00DE13A8">
              <w:rPr>
                <w:rFonts w:ascii="Verdana" w:hAnsi="Verdana"/>
                <w:b/>
                <w:bCs/>
                <w:sz w:val="14"/>
                <w:szCs w:val="14"/>
              </w:rPr>
              <w:t>No</w:t>
            </w:r>
          </w:p>
        </w:tc>
        <w:tc>
          <w:tcPr>
            <w:tcW w:w="993" w:type="dxa"/>
            <w:tcBorders>
              <w:top w:val="single" w:sz="4" w:space="0" w:color="auto"/>
              <w:left w:val="nil"/>
              <w:bottom w:val="single" w:sz="4" w:space="0" w:color="auto"/>
              <w:right w:val="single" w:sz="4" w:space="0" w:color="auto"/>
            </w:tcBorders>
            <w:shd w:val="clear" w:color="000000" w:fill="C0C0C0"/>
            <w:vAlign w:val="center"/>
            <w:hideMark/>
          </w:tcPr>
          <w:p w:rsidR="009766D8" w:rsidRPr="00DE13A8" w:rsidRDefault="009766D8" w:rsidP="008D0D1B">
            <w:pPr>
              <w:jc w:val="center"/>
              <w:rPr>
                <w:rFonts w:ascii="Verdana" w:hAnsi="Verdana"/>
                <w:b/>
                <w:bCs/>
                <w:sz w:val="14"/>
                <w:szCs w:val="14"/>
              </w:rPr>
            </w:pPr>
            <w:r w:rsidRPr="00DE13A8">
              <w:rPr>
                <w:rFonts w:ascii="Verdana" w:hAnsi="Verdana"/>
                <w:b/>
                <w:bCs/>
                <w:sz w:val="14"/>
                <w:szCs w:val="14"/>
              </w:rPr>
              <w:t>Землище</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rsidR="009766D8" w:rsidRPr="00DE13A8" w:rsidRDefault="009766D8" w:rsidP="008D0D1B">
            <w:pPr>
              <w:jc w:val="center"/>
              <w:rPr>
                <w:rFonts w:ascii="Verdana" w:hAnsi="Verdana"/>
                <w:b/>
                <w:bCs/>
                <w:sz w:val="14"/>
                <w:szCs w:val="14"/>
              </w:rPr>
            </w:pPr>
            <w:r w:rsidRPr="00DE13A8">
              <w:rPr>
                <w:rFonts w:ascii="Verdana" w:hAnsi="Verdana"/>
                <w:b/>
                <w:bCs/>
                <w:sz w:val="14"/>
                <w:szCs w:val="14"/>
              </w:rPr>
              <w:t>Имот</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rsidR="009766D8" w:rsidRPr="00DE13A8" w:rsidRDefault="009766D8" w:rsidP="008D0D1B">
            <w:pPr>
              <w:jc w:val="center"/>
              <w:rPr>
                <w:rFonts w:ascii="Verdana" w:hAnsi="Verdana"/>
                <w:b/>
                <w:bCs/>
                <w:sz w:val="14"/>
                <w:szCs w:val="14"/>
              </w:rPr>
            </w:pPr>
            <w:r w:rsidRPr="00DE13A8">
              <w:rPr>
                <w:rFonts w:ascii="Verdana" w:hAnsi="Verdana"/>
                <w:b/>
                <w:bCs/>
                <w:sz w:val="14"/>
                <w:szCs w:val="14"/>
              </w:rPr>
              <w:t>НТП</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rsidR="009766D8" w:rsidRPr="00DE13A8" w:rsidRDefault="009766D8" w:rsidP="008D0D1B">
            <w:pPr>
              <w:jc w:val="center"/>
              <w:rPr>
                <w:rFonts w:ascii="Verdana" w:hAnsi="Verdana"/>
                <w:b/>
                <w:bCs/>
                <w:sz w:val="14"/>
                <w:szCs w:val="14"/>
              </w:rPr>
            </w:pPr>
            <w:r w:rsidRPr="00DE13A8">
              <w:rPr>
                <w:rFonts w:ascii="Verdana" w:hAnsi="Verdana"/>
                <w:b/>
                <w:bCs/>
                <w:sz w:val="14"/>
                <w:szCs w:val="14"/>
              </w:rPr>
              <w:t>Местност</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9766D8" w:rsidRPr="00DE13A8" w:rsidRDefault="009766D8" w:rsidP="008D0D1B">
            <w:pPr>
              <w:jc w:val="center"/>
              <w:rPr>
                <w:rFonts w:ascii="Verdana" w:hAnsi="Verdana"/>
                <w:b/>
                <w:bCs/>
                <w:sz w:val="14"/>
                <w:szCs w:val="14"/>
              </w:rPr>
            </w:pPr>
            <w:r w:rsidRPr="00DE13A8">
              <w:rPr>
                <w:rFonts w:ascii="Verdana" w:hAnsi="Verdana"/>
                <w:b/>
                <w:bCs/>
                <w:sz w:val="14"/>
                <w:szCs w:val="14"/>
              </w:rPr>
              <w:t>Площ (дка)</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rsidR="009766D8" w:rsidRPr="00DE13A8" w:rsidRDefault="009766D8" w:rsidP="008D0D1B">
            <w:pPr>
              <w:jc w:val="center"/>
              <w:rPr>
                <w:rFonts w:ascii="Verdana" w:hAnsi="Verdana"/>
                <w:b/>
                <w:bCs/>
                <w:sz w:val="14"/>
                <w:szCs w:val="14"/>
              </w:rPr>
            </w:pPr>
            <w:r w:rsidRPr="00DE13A8">
              <w:rPr>
                <w:rFonts w:ascii="Verdana" w:hAnsi="Verdana"/>
                <w:b/>
                <w:bCs/>
                <w:sz w:val="14"/>
                <w:szCs w:val="14"/>
              </w:rPr>
              <w:t>Площ с огр. (дка)</w:t>
            </w:r>
          </w:p>
        </w:tc>
        <w:tc>
          <w:tcPr>
            <w:tcW w:w="1134" w:type="dxa"/>
            <w:tcBorders>
              <w:top w:val="single" w:sz="4" w:space="0" w:color="auto"/>
              <w:left w:val="nil"/>
              <w:bottom w:val="single" w:sz="4" w:space="0" w:color="auto"/>
              <w:right w:val="single" w:sz="4" w:space="0" w:color="auto"/>
            </w:tcBorders>
            <w:shd w:val="clear" w:color="000000" w:fill="C0C0C0"/>
          </w:tcPr>
          <w:p w:rsidR="009766D8" w:rsidRDefault="009766D8" w:rsidP="008D0D1B">
            <w:pPr>
              <w:jc w:val="center"/>
              <w:rPr>
                <w:rFonts w:ascii="Verdana" w:hAnsi="Verdana"/>
                <w:b/>
                <w:bCs/>
                <w:sz w:val="14"/>
                <w:szCs w:val="14"/>
              </w:rPr>
            </w:pPr>
          </w:p>
          <w:p w:rsidR="009766D8" w:rsidRDefault="009766D8" w:rsidP="008D0D1B">
            <w:pPr>
              <w:jc w:val="center"/>
              <w:rPr>
                <w:rFonts w:ascii="Verdana" w:hAnsi="Verdana"/>
                <w:b/>
                <w:bCs/>
                <w:sz w:val="14"/>
                <w:szCs w:val="14"/>
              </w:rPr>
            </w:pPr>
          </w:p>
          <w:p w:rsidR="009766D8" w:rsidRPr="00DE13A8" w:rsidRDefault="009766D8" w:rsidP="008D0D1B">
            <w:pPr>
              <w:jc w:val="center"/>
              <w:rPr>
                <w:rFonts w:ascii="Verdana" w:hAnsi="Verdana"/>
                <w:b/>
                <w:bCs/>
                <w:sz w:val="14"/>
                <w:szCs w:val="14"/>
              </w:rPr>
            </w:pPr>
            <w:r>
              <w:rPr>
                <w:rFonts w:ascii="Verdana" w:hAnsi="Verdana"/>
                <w:b/>
                <w:bCs/>
                <w:sz w:val="14"/>
                <w:szCs w:val="14"/>
              </w:rPr>
              <w:t>АОС</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766D8" w:rsidRPr="00DE13A8" w:rsidRDefault="009766D8" w:rsidP="008D0D1B">
            <w:pPr>
              <w:jc w:val="center"/>
              <w:rPr>
                <w:rFonts w:ascii="Verdana" w:hAnsi="Verdana"/>
                <w:b/>
                <w:bCs/>
                <w:sz w:val="14"/>
                <w:szCs w:val="14"/>
              </w:rPr>
            </w:pPr>
            <w:r w:rsidRPr="00DE13A8">
              <w:rPr>
                <w:rFonts w:ascii="Verdana" w:hAnsi="Verdana"/>
                <w:b/>
                <w:bCs/>
                <w:sz w:val="14"/>
                <w:szCs w:val="14"/>
              </w:rPr>
              <w:t>Вид собственост</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9766D8" w:rsidRPr="00DE13A8" w:rsidRDefault="009766D8" w:rsidP="008D0D1B">
            <w:pPr>
              <w:jc w:val="center"/>
              <w:rPr>
                <w:rFonts w:ascii="Verdana" w:hAnsi="Verdana"/>
                <w:b/>
                <w:bCs/>
                <w:sz w:val="14"/>
                <w:szCs w:val="14"/>
              </w:rPr>
            </w:pPr>
            <w:r w:rsidRPr="00DE13A8">
              <w:rPr>
                <w:rFonts w:ascii="Verdana" w:hAnsi="Verdana"/>
                <w:b/>
                <w:bCs/>
                <w:sz w:val="14"/>
                <w:szCs w:val="14"/>
              </w:rPr>
              <w:t>Име на собственик</w:t>
            </w:r>
          </w:p>
        </w:tc>
        <w:tc>
          <w:tcPr>
            <w:tcW w:w="709" w:type="dxa"/>
            <w:tcBorders>
              <w:top w:val="single" w:sz="4" w:space="0" w:color="auto"/>
              <w:left w:val="nil"/>
              <w:bottom w:val="single" w:sz="4" w:space="0" w:color="auto"/>
              <w:right w:val="single" w:sz="4" w:space="0" w:color="auto"/>
            </w:tcBorders>
            <w:shd w:val="clear" w:color="000000" w:fill="969696"/>
            <w:vAlign w:val="bottom"/>
            <w:hideMark/>
          </w:tcPr>
          <w:p w:rsidR="009766D8" w:rsidRPr="00DE13A8" w:rsidRDefault="009766D8" w:rsidP="008D0D1B">
            <w:pPr>
              <w:jc w:val="center"/>
              <w:rPr>
                <w:b/>
                <w:bCs/>
                <w:color w:val="000000"/>
                <w:sz w:val="16"/>
                <w:szCs w:val="16"/>
              </w:rPr>
            </w:pPr>
            <w:r w:rsidRPr="00DE13A8">
              <w:rPr>
                <w:b/>
                <w:bCs/>
                <w:color w:val="000000"/>
                <w:sz w:val="16"/>
                <w:szCs w:val="16"/>
              </w:rPr>
              <w:t>Парично обезщетение в лева</w:t>
            </w:r>
          </w:p>
        </w:tc>
      </w:tr>
      <w:tr w:rsidR="009766D8" w:rsidRPr="00DE13A8" w:rsidTr="008D0D1B">
        <w:trPr>
          <w:trHeight w:val="4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1</w:t>
            </w:r>
          </w:p>
        </w:tc>
        <w:tc>
          <w:tcPr>
            <w:tcW w:w="993"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rPr>
                <w:rFonts w:ascii="Verdana" w:hAnsi="Verdana"/>
                <w:sz w:val="14"/>
                <w:szCs w:val="14"/>
              </w:rPr>
            </w:pPr>
            <w:r w:rsidRPr="00DE13A8">
              <w:rPr>
                <w:rFonts w:ascii="Verdana" w:hAnsi="Verdana"/>
                <w:sz w:val="14"/>
                <w:szCs w:val="14"/>
              </w:rPr>
              <w:t>Близнаци</w:t>
            </w:r>
          </w:p>
        </w:tc>
        <w:tc>
          <w:tcPr>
            <w:tcW w:w="70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0.125</w:t>
            </w:r>
          </w:p>
        </w:tc>
        <w:tc>
          <w:tcPr>
            <w:tcW w:w="155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Гори в земеделски земи</w:t>
            </w:r>
          </w:p>
        </w:tc>
        <w:tc>
          <w:tcPr>
            <w:tcW w:w="1418"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ХУМАТА</w:t>
            </w:r>
          </w:p>
        </w:tc>
        <w:tc>
          <w:tcPr>
            <w:tcW w:w="850"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33.50</w:t>
            </w:r>
          </w:p>
        </w:tc>
        <w:tc>
          <w:tcPr>
            <w:tcW w:w="709"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2.838</w:t>
            </w:r>
          </w:p>
        </w:tc>
        <w:tc>
          <w:tcPr>
            <w:tcW w:w="1134" w:type="dxa"/>
            <w:tcBorders>
              <w:top w:val="nil"/>
              <w:left w:val="nil"/>
              <w:bottom w:val="single" w:sz="4" w:space="0" w:color="auto"/>
              <w:right w:val="single" w:sz="4" w:space="0" w:color="auto"/>
            </w:tcBorders>
          </w:tcPr>
          <w:p w:rsidR="009766D8" w:rsidRPr="00DE13A8" w:rsidRDefault="009766D8" w:rsidP="008D0D1B">
            <w:pPr>
              <w:jc w:val="center"/>
              <w:rPr>
                <w:rFonts w:ascii="Verdana" w:hAnsi="Verdana"/>
                <w:sz w:val="14"/>
                <w:szCs w:val="14"/>
              </w:rPr>
            </w:pPr>
            <w:r>
              <w:rPr>
                <w:rFonts w:ascii="Verdana" w:hAnsi="Verdana"/>
                <w:sz w:val="14"/>
                <w:szCs w:val="14"/>
              </w:rPr>
              <w:t>1061 от 27.07.2010г.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Общинска частна</w:t>
            </w:r>
          </w:p>
        </w:tc>
        <w:tc>
          <w:tcPr>
            <w:tcW w:w="992"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ОБЩИНА ХИТРИНО</w:t>
            </w:r>
          </w:p>
        </w:tc>
        <w:tc>
          <w:tcPr>
            <w:tcW w:w="709" w:type="dxa"/>
            <w:tcBorders>
              <w:top w:val="nil"/>
              <w:left w:val="nil"/>
              <w:bottom w:val="single" w:sz="4" w:space="0" w:color="auto"/>
              <w:right w:val="single" w:sz="4" w:space="0" w:color="auto"/>
            </w:tcBorders>
            <w:shd w:val="clear" w:color="auto" w:fill="auto"/>
            <w:noWrap/>
            <w:vAlign w:val="bottom"/>
            <w:hideMark/>
          </w:tcPr>
          <w:p w:rsidR="009766D8" w:rsidRPr="00DE13A8" w:rsidRDefault="009766D8" w:rsidP="008D0D1B">
            <w:pPr>
              <w:jc w:val="right"/>
              <w:rPr>
                <w:rFonts w:ascii="Verdana" w:hAnsi="Verdana"/>
                <w:b/>
                <w:bCs/>
                <w:sz w:val="16"/>
                <w:szCs w:val="16"/>
              </w:rPr>
            </w:pPr>
            <w:r w:rsidRPr="00DE13A8">
              <w:rPr>
                <w:rFonts w:ascii="Verdana" w:hAnsi="Verdana"/>
                <w:b/>
                <w:bCs/>
                <w:sz w:val="16"/>
                <w:szCs w:val="16"/>
              </w:rPr>
              <w:t>1930</w:t>
            </w:r>
          </w:p>
        </w:tc>
      </w:tr>
      <w:tr w:rsidR="009766D8" w:rsidRPr="00DE13A8" w:rsidTr="008D0D1B">
        <w:trPr>
          <w:trHeight w:val="4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2</w:t>
            </w:r>
          </w:p>
        </w:tc>
        <w:tc>
          <w:tcPr>
            <w:tcW w:w="993"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rPr>
                <w:rFonts w:ascii="Verdana" w:hAnsi="Verdana"/>
                <w:sz w:val="14"/>
                <w:szCs w:val="14"/>
              </w:rPr>
            </w:pPr>
            <w:r w:rsidRPr="00DE13A8">
              <w:rPr>
                <w:rFonts w:ascii="Verdana" w:hAnsi="Verdana"/>
                <w:sz w:val="14"/>
                <w:szCs w:val="14"/>
              </w:rPr>
              <w:t>Близнаци</w:t>
            </w:r>
          </w:p>
        </w:tc>
        <w:tc>
          <w:tcPr>
            <w:tcW w:w="70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0.128</w:t>
            </w:r>
          </w:p>
        </w:tc>
        <w:tc>
          <w:tcPr>
            <w:tcW w:w="155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Храсти</w:t>
            </w:r>
          </w:p>
        </w:tc>
        <w:tc>
          <w:tcPr>
            <w:tcW w:w="1418"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КАРШИ ЕКИНЛИК</w:t>
            </w:r>
          </w:p>
        </w:tc>
        <w:tc>
          <w:tcPr>
            <w:tcW w:w="850"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28.01</w:t>
            </w:r>
          </w:p>
        </w:tc>
        <w:tc>
          <w:tcPr>
            <w:tcW w:w="709"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1.500</w:t>
            </w:r>
          </w:p>
        </w:tc>
        <w:tc>
          <w:tcPr>
            <w:tcW w:w="1134" w:type="dxa"/>
            <w:tcBorders>
              <w:top w:val="nil"/>
              <w:left w:val="nil"/>
              <w:bottom w:val="single" w:sz="4" w:space="0" w:color="auto"/>
              <w:right w:val="single" w:sz="4" w:space="0" w:color="auto"/>
            </w:tcBorders>
          </w:tcPr>
          <w:p w:rsidR="009766D8" w:rsidRDefault="009766D8" w:rsidP="008D0D1B">
            <w:r w:rsidRPr="006D3725">
              <w:rPr>
                <w:rFonts w:ascii="Verdana" w:hAnsi="Verdana"/>
                <w:sz w:val="14"/>
                <w:szCs w:val="14"/>
              </w:rPr>
              <w:t>1</w:t>
            </w:r>
            <w:r>
              <w:rPr>
                <w:rFonts w:ascii="Verdana" w:hAnsi="Verdana"/>
                <w:sz w:val="14"/>
                <w:szCs w:val="14"/>
              </w:rPr>
              <w:t>177</w:t>
            </w:r>
            <w:r w:rsidRPr="006D3725">
              <w:rPr>
                <w:rFonts w:ascii="Verdana" w:hAnsi="Verdana"/>
                <w:sz w:val="14"/>
                <w:szCs w:val="14"/>
              </w:rPr>
              <w:t xml:space="preserve"> от </w:t>
            </w:r>
            <w:r>
              <w:rPr>
                <w:rFonts w:ascii="Verdana" w:hAnsi="Verdana"/>
                <w:sz w:val="14"/>
                <w:szCs w:val="14"/>
              </w:rPr>
              <w:t>14</w:t>
            </w:r>
            <w:r w:rsidRPr="006D3725">
              <w:rPr>
                <w:rFonts w:ascii="Verdana" w:hAnsi="Verdana"/>
                <w:sz w:val="14"/>
                <w:szCs w:val="14"/>
              </w:rPr>
              <w:t>.0</w:t>
            </w:r>
            <w:r>
              <w:rPr>
                <w:rFonts w:ascii="Verdana" w:hAnsi="Verdana"/>
                <w:sz w:val="14"/>
                <w:szCs w:val="14"/>
              </w:rPr>
              <w:t>2</w:t>
            </w:r>
            <w:r w:rsidRPr="006D3725">
              <w:rPr>
                <w:rFonts w:ascii="Verdana" w:hAnsi="Verdana"/>
                <w:sz w:val="14"/>
                <w:szCs w:val="14"/>
              </w:rPr>
              <w:t>.201</w:t>
            </w:r>
            <w:r>
              <w:rPr>
                <w:rFonts w:ascii="Verdana" w:hAnsi="Verdana"/>
                <w:sz w:val="14"/>
                <w:szCs w:val="14"/>
              </w:rPr>
              <w:t>1</w:t>
            </w:r>
            <w:r w:rsidRPr="006D3725">
              <w:rPr>
                <w:rFonts w:ascii="Verdana" w:hAnsi="Verdana"/>
                <w:sz w:val="14"/>
                <w:szCs w:val="14"/>
              </w:rPr>
              <w:t>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Общинска частна</w:t>
            </w:r>
          </w:p>
        </w:tc>
        <w:tc>
          <w:tcPr>
            <w:tcW w:w="992"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ОБЩИНА ХИТРИНО</w:t>
            </w:r>
          </w:p>
        </w:tc>
        <w:tc>
          <w:tcPr>
            <w:tcW w:w="709" w:type="dxa"/>
            <w:tcBorders>
              <w:top w:val="nil"/>
              <w:left w:val="nil"/>
              <w:bottom w:val="single" w:sz="4" w:space="0" w:color="auto"/>
              <w:right w:val="single" w:sz="4" w:space="0" w:color="auto"/>
            </w:tcBorders>
            <w:shd w:val="clear" w:color="auto" w:fill="auto"/>
            <w:noWrap/>
            <w:vAlign w:val="bottom"/>
            <w:hideMark/>
          </w:tcPr>
          <w:p w:rsidR="009766D8" w:rsidRPr="00DE13A8" w:rsidRDefault="009766D8" w:rsidP="008D0D1B">
            <w:pPr>
              <w:jc w:val="right"/>
              <w:rPr>
                <w:rFonts w:ascii="Verdana" w:hAnsi="Verdana"/>
                <w:b/>
                <w:bCs/>
                <w:sz w:val="16"/>
                <w:szCs w:val="16"/>
              </w:rPr>
            </w:pPr>
            <w:r w:rsidRPr="00DE13A8">
              <w:rPr>
                <w:rFonts w:ascii="Verdana" w:hAnsi="Verdana"/>
                <w:b/>
                <w:bCs/>
                <w:sz w:val="16"/>
                <w:szCs w:val="16"/>
              </w:rPr>
              <w:t>1020</w:t>
            </w:r>
          </w:p>
        </w:tc>
      </w:tr>
      <w:tr w:rsidR="009766D8" w:rsidRPr="00DE13A8" w:rsidTr="008D0D1B">
        <w:trPr>
          <w:trHeight w:val="4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Pr>
                <w:rFonts w:ascii="Verdana" w:hAnsi="Verdana"/>
                <w:sz w:val="14"/>
                <w:szCs w:val="14"/>
              </w:rPr>
              <w:t>3</w:t>
            </w:r>
          </w:p>
        </w:tc>
        <w:tc>
          <w:tcPr>
            <w:tcW w:w="993"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rPr>
                <w:rFonts w:ascii="Verdana" w:hAnsi="Verdana"/>
                <w:sz w:val="14"/>
                <w:szCs w:val="14"/>
              </w:rPr>
            </w:pPr>
            <w:r w:rsidRPr="00DE13A8">
              <w:rPr>
                <w:rFonts w:ascii="Verdana" w:hAnsi="Verdana"/>
                <w:sz w:val="14"/>
                <w:szCs w:val="14"/>
              </w:rPr>
              <w:t>Добри Войниково</w:t>
            </w:r>
          </w:p>
        </w:tc>
        <w:tc>
          <w:tcPr>
            <w:tcW w:w="70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50.3</w:t>
            </w:r>
          </w:p>
        </w:tc>
        <w:tc>
          <w:tcPr>
            <w:tcW w:w="155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Гори в земеделски земи</w:t>
            </w:r>
          </w:p>
        </w:tc>
        <w:tc>
          <w:tcPr>
            <w:tcW w:w="1418"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БААЛАР ЯКАСЪ</w:t>
            </w:r>
          </w:p>
        </w:tc>
        <w:tc>
          <w:tcPr>
            <w:tcW w:w="850"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3.16</w:t>
            </w:r>
          </w:p>
        </w:tc>
        <w:tc>
          <w:tcPr>
            <w:tcW w:w="709"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0.234</w:t>
            </w:r>
          </w:p>
        </w:tc>
        <w:tc>
          <w:tcPr>
            <w:tcW w:w="1134" w:type="dxa"/>
            <w:tcBorders>
              <w:top w:val="nil"/>
              <w:left w:val="nil"/>
              <w:bottom w:val="single" w:sz="4" w:space="0" w:color="auto"/>
              <w:right w:val="single" w:sz="4" w:space="0" w:color="auto"/>
            </w:tcBorders>
          </w:tcPr>
          <w:p w:rsidR="009766D8" w:rsidRDefault="009766D8" w:rsidP="008D0D1B">
            <w:r w:rsidRPr="006D3725">
              <w:rPr>
                <w:rFonts w:ascii="Verdana" w:hAnsi="Verdana"/>
                <w:sz w:val="14"/>
                <w:szCs w:val="14"/>
              </w:rPr>
              <w:t>10</w:t>
            </w:r>
            <w:r>
              <w:rPr>
                <w:rFonts w:ascii="Verdana" w:hAnsi="Verdana"/>
                <w:sz w:val="14"/>
                <w:szCs w:val="14"/>
              </w:rPr>
              <w:t>85</w:t>
            </w:r>
            <w:r w:rsidRPr="006D3725">
              <w:rPr>
                <w:rFonts w:ascii="Verdana" w:hAnsi="Verdana"/>
                <w:sz w:val="14"/>
                <w:szCs w:val="14"/>
              </w:rPr>
              <w:t xml:space="preserve"> от </w:t>
            </w:r>
            <w:r>
              <w:rPr>
                <w:rFonts w:ascii="Verdana" w:hAnsi="Verdana"/>
                <w:sz w:val="14"/>
                <w:szCs w:val="14"/>
              </w:rPr>
              <w:t>16</w:t>
            </w:r>
            <w:r w:rsidRPr="006D3725">
              <w:rPr>
                <w:rFonts w:ascii="Verdana" w:hAnsi="Verdana"/>
                <w:sz w:val="14"/>
                <w:szCs w:val="14"/>
              </w:rPr>
              <w:t>.0</w:t>
            </w:r>
            <w:r>
              <w:rPr>
                <w:rFonts w:ascii="Verdana" w:hAnsi="Verdana"/>
                <w:sz w:val="14"/>
                <w:szCs w:val="14"/>
              </w:rPr>
              <w:t>8</w:t>
            </w:r>
            <w:r w:rsidRPr="006D3725">
              <w:rPr>
                <w:rFonts w:ascii="Verdana" w:hAnsi="Verdana"/>
                <w:sz w:val="14"/>
                <w:szCs w:val="14"/>
              </w:rPr>
              <w:t>.2010г.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Общинска частна</w:t>
            </w:r>
          </w:p>
        </w:tc>
        <w:tc>
          <w:tcPr>
            <w:tcW w:w="992"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ОБЩИНА ХИТРИНО</w:t>
            </w:r>
          </w:p>
        </w:tc>
        <w:tc>
          <w:tcPr>
            <w:tcW w:w="709" w:type="dxa"/>
            <w:tcBorders>
              <w:top w:val="nil"/>
              <w:left w:val="nil"/>
              <w:bottom w:val="single" w:sz="4" w:space="0" w:color="auto"/>
              <w:right w:val="single" w:sz="4" w:space="0" w:color="auto"/>
            </w:tcBorders>
            <w:shd w:val="clear" w:color="auto" w:fill="auto"/>
            <w:noWrap/>
            <w:vAlign w:val="bottom"/>
            <w:hideMark/>
          </w:tcPr>
          <w:p w:rsidR="009766D8" w:rsidRPr="00DE13A8" w:rsidRDefault="009766D8" w:rsidP="008D0D1B">
            <w:pPr>
              <w:jc w:val="right"/>
              <w:rPr>
                <w:rFonts w:ascii="Verdana" w:hAnsi="Verdana"/>
                <w:b/>
                <w:bCs/>
                <w:sz w:val="16"/>
                <w:szCs w:val="16"/>
              </w:rPr>
            </w:pPr>
            <w:r w:rsidRPr="00DE13A8">
              <w:rPr>
                <w:rFonts w:ascii="Verdana" w:hAnsi="Verdana"/>
                <w:b/>
                <w:bCs/>
                <w:sz w:val="16"/>
                <w:szCs w:val="16"/>
              </w:rPr>
              <w:t>159</w:t>
            </w:r>
          </w:p>
        </w:tc>
      </w:tr>
      <w:tr w:rsidR="009766D8" w:rsidRPr="00DE13A8" w:rsidTr="008D0D1B">
        <w:trPr>
          <w:trHeight w:val="4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Pr>
                <w:rFonts w:ascii="Verdana" w:hAnsi="Verdana"/>
                <w:sz w:val="14"/>
                <w:szCs w:val="14"/>
              </w:rPr>
              <w:t>4</w:t>
            </w:r>
          </w:p>
        </w:tc>
        <w:tc>
          <w:tcPr>
            <w:tcW w:w="993"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rPr>
                <w:rFonts w:ascii="Verdana" w:hAnsi="Verdana"/>
                <w:sz w:val="16"/>
                <w:szCs w:val="16"/>
              </w:rPr>
            </w:pPr>
            <w:r w:rsidRPr="00DE13A8">
              <w:rPr>
                <w:rFonts w:ascii="Verdana" w:hAnsi="Verdana"/>
                <w:sz w:val="16"/>
                <w:szCs w:val="16"/>
              </w:rPr>
              <w:t>Живково</w:t>
            </w:r>
          </w:p>
        </w:tc>
        <w:tc>
          <w:tcPr>
            <w:tcW w:w="70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51.13</w:t>
            </w:r>
          </w:p>
        </w:tc>
        <w:tc>
          <w:tcPr>
            <w:tcW w:w="155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Посевни площи</w:t>
            </w:r>
          </w:p>
        </w:tc>
        <w:tc>
          <w:tcPr>
            <w:tcW w:w="1418"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КАРААРМУТЛАР</w:t>
            </w:r>
          </w:p>
        </w:tc>
        <w:tc>
          <w:tcPr>
            <w:tcW w:w="850"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4.30</w:t>
            </w:r>
          </w:p>
        </w:tc>
        <w:tc>
          <w:tcPr>
            <w:tcW w:w="709"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0.589</w:t>
            </w:r>
          </w:p>
        </w:tc>
        <w:tc>
          <w:tcPr>
            <w:tcW w:w="1134" w:type="dxa"/>
            <w:tcBorders>
              <w:top w:val="nil"/>
              <w:left w:val="nil"/>
              <w:bottom w:val="single" w:sz="4" w:space="0" w:color="auto"/>
              <w:right w:val="single" w:sz="4" w:space="0" w:color="auto"/>
            </w:tcBorders>
          </w:tcPr>
          <w:p w:rsidR="009766D8" w:rsidRDefault="009766D8" w:rsidP="008D0D1B">
            <w:r>
              <w:rPr>
                <w:rFonts w:ascii="Verdana" w:hAnsi="Verdana"/>
                <w:sz w:val="14"/>
                <w:szCs w:val="14"/>
              </w:rPr>
              <w:t>217</w:t>
            </w:r>
            <w:r w:rsidRPr="006D3725">
              <w:rPr>
                <w:rFonts w:ascii="Verdana" w:hAnsi="Verdana"/>
                <w:sz w:val="14"/>
                <w:szCs w:val="14"/>
              </w:rPr>
              <w:t xml:space="preserve">1 от </w:t>
            </w:r>
            <w:r>
              <w:rPr>
                <w:rFonts w:ascii="Verdana" w:hAnsi="Verdana"/>
                <w:sz w:val="14"/>
                <w:szCs w:val="14"/>
              </w:rPr>
              <w:t>0</w:t>
            </w:r>
            <w:r w:rsidRPr="006D3725">
              <w:rPr>
                <w:rFonts w:ascii="Verdana" w:hAnsi="Verdana"/>
                <w:sz w:val="14"/>
                <w:szCs w:val="14"/>
              </w:rPr>
              <w:t>7.0</w:t>
            </w:r>
            <w:r>
              <w:rPr>
                <w:rFonts w:ascii="Verdana" w:hAnsi="Verdana"/>
                <w:sz w:val="14"/>
                <w:szCs w:val="14"/>
              </w:rPr>
              <w:t>2</w:t>
            </w:r>
            <w:r w:rsidRPr="006D3725">
              <w:rPr>
                <w:rFonts w:ascii="Verdana" w:hAnsi="Verdana"/>
                <w:sz w:val="14"/>
                <w:szCs w:val="14"/>
              </w:rPr>
              <w:t>.201</w:t>
            </w:r>
            <w:r>
              <w:rPr>
                <w:rFonts w:ascii="Verdana" w:hAnsi="Verdana"/>
                <w:sz w:val="14"/>
                <w:szCs w:val="14"/>
              </w:rPr>
              <w:t>4</w:t>
            </w:r>
            <w:r w:rsidRPr="006D3725">
              <w:rPr>
                <w:rFonts w:ascii="Verdana" w:hAnsi="Verdana"/>
                <w:sz w:val="14"/>
                <w:szCs w:val="14"/>
              </w:rPr>
              <w:t>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Общинска частна</w:t>
            </w:r>
          </w:p>
        </w:tc>
        <w:tc>
          <w:tcPr>
            <w:tcW w:w="992"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ОБЩИНА ХИТРИНО</w:t>
            </w:r>
          </w:p>
        </w:tc>
        <w:tc>
          <w:tcPr>
            <w:tcW w:w="709" w:type="dxa"/>
            <w:tcBorders>
              <w:top w:val="nil"/>
              <w:left w:val="nil"/>
              <w:bottom w:val="single" w:sz="4" w:space="0" w:color="auto"/>
              <w:right w:val="single" w:sz="4" w:space="0" w:color="auto"/>
            </w:tcBorders>
            <w:shd w:val="clear" w:color="auto" w:fill="auto"/>
            <w:noWrap/>
            <w:vAlign w:val="bottom"/>
            <w:hideMark/>
          </w:tcPr>
          <w:p w:rsidR="009766D8" w:rsidRPr="00DE13A8" w:rsidRDefault="009766D8" w:rsidP="008D0D1B">
            <w:pPr>
              <w:jc w:val="right"/>
              <w:rPr>
                <w:rFonts w:ascii="Verdana" w:hAnsi="Verdana"/>
                <w:b/>
                <w:bCs/>
                <w:sz w:val="16"/>
                <w:szCs w:val="16"/>
              </w:rPr>
            </w:pPr>
            <w:r w:rsidRPr="00DE13A8">
              <w:rPr>
                <w:rFonts w:ascii="Verdana" w:hAnsi="Verdana"/>
                <w:b/>
                <w:bCs/>
                <w:sz w:val="16"/>
                <w:szCs w:val="16"/>
              </w:rPr>
              <w:t>401</w:t>
            </w:r>
          </w:p>
        </w:tc>
      </w:tr>
      <w:tr w:rsidR="009766D8" w:rsidRPr="00DE13A8" w:rsidTr="00DD164C">
        <w:trPr>
          <w:trHeight w:val="4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Pr>
                <w:rFonts w:ascii="Verdana" w:hAnsi="Verdana"/>
                <w:sz w:val="14"/>
                <w:szCs w:val="14"/>
              </w:rPr>
              <w:t>5</w:t>
            </w:r>
          </w:p>
        </w:tc>
        <w:tc>
          <w:tcPr>
            <w:tcW w:w="993"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rPr>
                <w:rFonts w:ascii="Verdana" w:hAnsi="Verdana"/>
                <w:sz w:val="16"/>
                <w:szCs w:val="16"/>
              </w:rPr>
            </w:pPr>
            <w:r w:rsidRPr="00DE13A8">
              <w:rPr>
                <w:rFonts w:ascii="Verdana" w:hAnsi="Verdana"/>
                <w:sz w:val="16"/>
                <w:szCs w:val="16"/>
              </w:rPr>
              <w:t>Каменяк</w:t>
            </w:r>
          </w:p>
        </w:tc>
        <w:tc>
          <w:tcPr>
            <w:tcW w:w="70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1.29</w:t>
            </w:r>
          </w:p>
        </w:tc>
        <w:tc>
          <w:tcPr>
            <w:tcW w:w="155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НИВИ /ОРНА ЗЕМЯ/</w:t>
            </w:r>
          </w:p>
        </w:tc>
        <w:tc>
          <w:tcPr>
            <w:tcW w:w="1418"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КАРААРМУТЛАР</w:t>
            </w:r>
          </w:p>
        </w:tc>
        <w:tc>
          <w:tcPr>
            <w:tcW w:w="850"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22.27</w:t>
            </w:r>
          </w:p>
        </w:tc>
        <w:tc>
          <w:tcPr>
            <w:tcW w:w="709"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0.097</w:t>
            </w:r>
          </w:p>
        </w:tc>
        <w:tc>
          <w:tcPr>
            <w:tcW w:w="1134" w:type="dxa"/>
            <w:tcBorders>
              <w:top w:val="nil"/>
              <w:left w:val="nil"/>
              <w:bottom w:val="single" w:sz="4" w:space="0" w:color="auto"/>
              <w:right w:val="single" w:sz="4" w:space="0" w:color="auto"/>
            </w:tcBorders>
          </w:tcPr>
          <w:p w:rsidR="009766D8" w:rsidRDefault="009766D8" w:rsidP="008D0D1B">
            <w:r>
              <w:rPr>
                <w:rFonts w:ascii="Verdana" w:hAnsi="Verdana"/>
                <w:sz w:val="14"/>
                <w:szCs w:val="14"/>
              </w:rPr>
              <w:t>1495</w:t>
            </w:r>
            <w:r w:rsidRPr="006D3725">
              <w:rPr>
                <w:rFonts w:ascii="Verdana" w:hAnsi="Verdana"/>
                <w:sz w:val="14"/>
                <w:szCs w:val="14"/>
              </w:rPr>
              <w:t xml:space="preserve"> от </w:t>
            </w:r>
            <w:r>
              <w:rPr>
                <w:rFonts w:ascii="Verdana" w:hAnsi="Verdana"/>
                <w:sz w:val="14"/>
                <w:szCs w:val="14"/>
              </w:rPr>
              <w:t>03</w:t>
            </w:r>
            <w:r w:rsidRPr="006D3725">
              <w:rPr>
                <w:rFonts w:ascii="Verdana" w:hAnsi="Verdana"/>
                <w:sz w:val="14"/>
                <w:szCs w:val="14"/>
              </w:rPr>
              <w:t>.0</w:t>
            </w:r>
            <w:r>
              <w:rPr>
                <w:rFonts w:ascii="Verdana" w:hAnsi="Verdana"/>
                <w:sz w:val="14"/>
                <w:szCs w:val="14"/>
              </w:rPr>
              <w:t>2</w:t>
            </w:r>
            <w:r w:rsidRPr="006D3725">
              <w:rPr>
                <w:rFonts w:ascii="Verdana" w:hAnsi="Verdana"/>
                <w:sz w:val="14"/>
                <w:szCs w:val="14"/>
              </w:rPr>
              <w:t>.201</w:t>
            </w:r>
            <w:r>
              <w:rPr>
                <w:rFonts w:ascii="Verdana" w:hAnsi="Verdana"/>
                <w:sz w:val="14"/>
                <w:szCs w:val="14"/>
              </w:rPr>
              <w:t>2</w:t>
            </w:r>
            <w:r w:rsidRPr="006D3725">
              <w:rPr>
                <w:rFonts w:ascii="Verdana" w:hAnsi="Verdana"/>
                <w:sz w:val="14"/>
                <w:szCs w:val="14"/>
              </w:rPr>
              <w:t>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Общинска частна</w:t>
            </w:r>
          </w:p>
        </w:tc>
        <w:tc>
          <w:tcPr>
            <w:tcW w:w="992"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ОБЩИНА ХИТРИНО</w:t>
            </w:r>
          </w:p>
        </w:tc>
        <w:tc>
          <w:tcPr>
            <w:tcW w:w="709" w:type="dxa"/>
            <w:tcBorders>
              <w:top w:val="nil"/>
              <w:left w:val="nil"/>
              <w:bottom w:val="single" w:sz="4" w:space="0" w:color="auto"/>
              <w:right w:val="single" w:sz="4" w:space="0" w:color="auto"/>
            </w:tcBorders>
            <w:shd w:val="clear" w:color="auto" w:fill="auto"/>
            <w:noWrap/>
            <w:vAlign w:val="bottom"/>
            <w:hideMark/>
          </w:tcPr>
          <w:p w:rsidR="009766D8" w:rsidRPr="00DE13A8" w:rsidRDefault="009766D8" w:rsidP="008D0D1B">
            <w:pPr>
              <w:jc w:val="right"/>
              <w:rPr>
                <w:rFonts w:ascii="Verdana" w:hAnsi="Verdana"/>
                <w:b/>
                <w:bCs/>
                <w:sz w:val="16"/>
                <w:szCs w:val="16"/>
              </w:rPr>
            </w:pPr>
            <w:r w:rsidRPr="00DE13A8">
              <w:rPr>
                <w:rFonts w:ascii="Verdana" w:hAnsi="Verdana"/>
                <w:b/>
                <w:bCs/>
                <w:sz w:val="16"/>
                <w:szCs w:val="16"/>
              </w:rPr>
              <w:t>66</w:t>
            </w:r>
          </w:p>
        </w:tc>
      </w:tr>
      <w:tr w:rsidR="009766D8" w:rsidRPr="00DE13A8" w:rsidTr="00DD164C">
        <w:trPr>
          <w:trHeight w:val="4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Pr>
                <w:rFonts w:ascii="Verdana" w:hAnsi="Verdana"/>
                <w:sz w:val="14"/>
                <w:szCs w:val="14"/>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766D8" w:rsidRPr="00DE13A8" w:rsidRDefault="009766D8" w:rsidP="008D0D1B">
            <w:pPr>
              <w:rPr>
                <w:rFonts w:ascii="Verdana" w:hAnsi="Verdana"/>
                <w:sz w:val="16"/>
                <w:szCs w:val="16"/>
              </w:rPr>
            </w:pPr>
            <w:r w:rsidRPr="00DE13A8">
              <w:rPr>
                <w:rFonts w:ascii="Verdana" w:hAnsi="Verdana"/>
                <w:sz w:val="16"/>
                <w:szCs w:val="16"/>
              </w:rPr>
              <w:t>Каменяк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1.43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НИВИ /ОРНА ЗЕМЯ/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КАРААРМУТЛАР</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137.99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4.740</w:t>
            </w:r>
          </w:p>
        </w:tc>
        <w:tc>
          <w:tcPr>
            <w:tcW w:w="1134" w:type="dxa"/>
            <w:tcBorders>
              <w:top w:val="single" w:sz="4" w:space="0" w:color="auto"/>
              <w:left w:val="nil"/>
              <w:bottom w:val="single" w:sz="4" w:space="0" w:color="auto"/>
              <w:right w:val="single" w:sz="4" w:space="0" w:color="auto"/>
            </w:tcBorders>
          </w:tcPr>
          <w:p w:rsidR="009766D8" w:rsidRDefault="009766D8" w:rsidP="008D0D1B">
            <w:r>
              <w:rPr>
                <w:rFonts w:ascii="Verdana" w:hAnsi="Verdana"/>
                <w:sz w:val="14"/>
                <w:szCs w:val="14"/>
              </w:rPr>
              <w:t>1323</w:t>
            </w:r>
            <w:r w:rsidRPr="006D3725">
              <w:rPr>
                <w:rFonts w:ascii="Verdana" w:hAnsi="Verdana"/>
                <w:sz w:val="14"/>
                <w:szCs w:val="14"/>
              </w:rPr>
              <w:t xml:space="preserve"> от </w:t>
            </w:r>
            <w:r>
              <w:rPr>
                <w:rFonts w:ascii="Verdana" w:hAnsi="Verdana"/>
                <w:sz w:val="14"/>
                <w:szCs w:val="14"/>
              </w:rPr>
              <w:t>05</w:t>
            </w:r>
            <w:r w:rsidRPr="006D3725">
              <w:rPr>
                <w:rFonts w:ascii="Verdana" w:hAnsi="Verdana"/>
                <w:sz w:val="14"/>
                <w:szCs w:val="14"/>
              </w:rPr>
              <w:t>.07.201</w:t>
            </w:r>
            <w:r>
              <w:rPr>
                <w:rFonts w:ascii="Verdana" w:hAnsi="Verdana"/>
                <w:sz w:val="14"/>
                <w:szCs w:val="14"/>
              </w:rPr>
              <w:t>1</w:t>
            </w:r>
            <w:r w:rsidRPr="006D3725">
              <w:rPr>
                <w:rFonts w:ascii="Verdana" w:hAnsi="Verdana"/>
                <w:sz w:val="14"/>
                <w:szCs w:val="14"/>
              </w:rPr>
              <w:t>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Общинска частна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ОБЩИНА ХИТРИНО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66D8" w:rsidRPr="00DE13A8" w:rsidRDefault="009766D8" w:rsidP="008D0D1B">
            <w:pPr>
              <w:jc w:val="right"/>
              <w:rPr>
                <w:rFonts w:ascii="Verdana" w:hAnsi="Verdana"/>
                <w:b/>
                <w:bCs/>
                <w:sz w:val="16"/>
                <w:szCs w:val="16"/>
              </w:rPr>
            </w:pPr>
            <w:r w:rsidRPr="00DE13A8">
              <w:rPr>
                <w:rFonts w:ascii="Verdana" w:hAnsi="Verdana"/>
                <w:b/>
                <w:bCs/>
                <w:sz w:val="16"/>
                <w:szCs w:val="16"/>
              </w:rPr>
              <w:t>3223</w:t>
            </w:r>
          </w:p>
        </w:tc>
      </w:tr>
      <w:tr w:rsidR="009766D8" w:rsidRPr="00DE13A8" w:rsidTr="00DD164C">
        <w:trPr>
          <w:trHeight w:val="4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Pr>
                <w:rFonts w:ascii="Verdana" w:hAnsi="Verdana"/>
                <w:sz w:val="14"/>
                <w:szCs w:val="14"/>
              </w:rPr>
              <w:t>7</w:t>
            </w:r>
          </w:p>
        </w:tc>
        <w:tc>
          <w:tcPr>
            <w:tcW w:w="993"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rPr>
                <w:rFonts w:ascii="Verdana" w:hAnsi="Verdana"/>
                <w:sz w:val="16"/>
                <w:szCs w:val="16"/>
              </w:rPr>
            </w:pPr>
            <w:r w:rsidRPr="00DE13A8">
              <w:rPr>
                <w:rFonts w:ascii="Verdana" w:hAnsi="Verdana"/>
                <w:sz w:val="16"/>
                <w:szCs w:val="16"/>
              </w:rPr>
              <w:t>Сливак</w:t>
            </w:r>
          </w:p>
        </w:tc>
        <w:tc>
          <w:tcPr>
            <w:tcW w:w="70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18.36</w:t>
            </w:r>
          </w:p>
        </w:tc>
        <w:tc>
          <w:tcPr>
            <w:tcW w:w="155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Посевни площи</w:t>
            </w:r>
          </w:p>
        </w:tc>
        <w:tc>
          <w:tcPr>
            <w:tcW w:w="1418"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КОРЕНЕЖА</w:t>
            </w:r>
          </w:p>
        </w:tc>
        <w:tc>
          <w:tcPr>
            <w:tcW w:w="850"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4.058</w:t>
            </w:r>
          </w:p>
        </w:tc>
        <w:tc>
          <w:tcPr>
            <w:tcW w:w="1134" w:type="dxa"/>
            <w:tcBorders>
              <w:top w:val="single" w:sz="4" w:space="0" w:color="auto"/>
              <w:left w:val="nil"/>
              <w:bottom w:val="single" w:sz="4" w:space="0" w:color="auto"/>
              <w:right w:val="single" w:sz="4" w:space="0" w:color="auto"/>
            </w:tcBorders>
          </w:tcPr>
          <w:p w:rsidR="009766D8" w:rsidRDefault="009766D8" w:rsidP="008D0D1B">
            <w:r>
              <w:rPr>
                <w:rFonts w:ascii="Verdana" w:hAnsi="Verdana"/>
                <w:sz w:val="14"/>
                <w:szCs w:val="14"/>
              </w:rPr>
              <w:t xml:space="preserve">2019 </w:t>
            </w:r>
            <w:r w:rsidRPr="006D3725">
              <w:rPr>
                <w:rFonts w:ascii="Verdana" w:hAnsi="Verdana"/>
                <w:sz w:val="14"/>
                <w:szCs w:val="14"/>
              </w:rPr>
              <w:t xml:space="preserve">от </w:t>
            </w:r>
            <w:r>
              <w:rPr>
                <w:rFonts w:ascii="Verdana" w:hAnsi="Verdana"/>
                <w:sz w:val="14"/>
                <w:szCs w:val="14"/>
              </w:rPr>
              <w:t>09</w:t>
            </w:r>
            <w:r w:rsidRPr="006D3725">
              <w:rPr>
                <w:rFonts w:ascii="Verdana" w:hAnsi="Verdana"/>
                <w:sz w:val="14"/>
                <w:szCs w:val="14"/>
              </w:rPr>
              <w:t>.0</w:t>
            </w:r>
            <w:r>
              <w:rPr>
                <w:rFonts w:ascii="Verdana" w:hAnsi="Verdana"/>
                <w:sz w:val="14"/>
                <w:szCs w:val="14"/>
              </w:rPr>
              <w:t>9</w:t>
            </w:r>
            <w:r w:rsidRPr="006D3725">
              <w:rPr>
                <w:rFonts w:ascii="Verdana" w:hAnsi="Verdana"/>
                <w:sz w:val="14"/>
                <w:szCs w:val="14"/>
              </w:rPr>
              <w:t>.201</w:t>
            </w:r>
            <w:r>
              <w:rPr>
                <w:rFonts w:ascii="Verdana" w:hAnsi="Verdana"/>
                <w:sz w:val="14"/>
                <w:szCs w:val="14"/>
              </w:rPr>
              <w:t>3</w:t>
            </w:r>
            <w:r w:rsidRPr="006D3725">
              <w:rPr>
                <w:rFonts w:ascii="Verdana" w:hAnsi="Verdana"/>
                <w:sz w:val="14"/>
                <w:szCs w:val="14"/>
              </w:rPr>
              <w:t>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Общинска частна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ОБЩИНА ХИТРИНО</w:t>
            </w:r>
          </w:p>
        </w:tc>
        <w:tc>
          <w:tcPr>
            <w:tcW w:w="709" w:type="dxa"/>
            <w:tcBorders>
              <w:top w:val="nil"/>
              <w:left w:val="nil"/>
              <w:bottom w:val="single" w:sz="4" w:space="0" w:color="auto"/>
              <w:right w:val="single" w:sz="4" w:space="0" w:color="auto"/>
            </w:tcBorders>
            <w:shd w:val="clear" w:color="auto" w:fill="auto"/>
            <w:noWrap/>
            <w:vAlign w:val="bottom"/>
            <w:hideMark/>
          </w:tcPr>
          <w:p w:rsidR="009766D8" w:rsidRPr="00DE13A8" w:rsidRDefault="009766D8" w:rsidP="008D0D1B">
            <w:pPr>
              <w:jc w:val="right"/>
              <w:rPr>
                <w:rFonts w:ascii="Verdana" w:hAnsi="Verdana"/>
                <w:b/>
                <w:bCs/>
                <w:sz w:val="16"/>
                <w:szCs w:val="16"/>
              </w:rPr>
            </w:pPr>
            <w:r w:rsidRPr="00DE13A8">
              <w:rPr>
                <w:rFonts w:ascii="Verdana" w:hAnsi="Verdana"/>
                <w:b/>
                <w:bCs/>
                <w:sz w:val="16"/>
                <w:szCs w:val="16"/>
              </w:rPr>
              <w:t>2759</w:t>
            </w:r>
          </w:p>
        </w:tc>
      </w:tr>
      <w:tr w:rsidR="009766D8" w:rsidRPr="00DE13A8" w:rsidTr="008D0D1B">
        <w:trPr>
          <w:trHeight w:val="4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Pr>
                <w:rFonts w:ascii="Verdana" w:hAnsi="Verdana"/>
                <w:sz w:val="14"/>
                <w:szCs w:val="14"/>
              </w:rPr>
              <w:t>8</w:t>
            </w:r>
          </w:p>
        </w:tc>
        <w:tc>
          <w:tcPr>
            <w:tcW w:w="993"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rPr>
                <w:rFonts w:ascii="Verdana" w:hAnsi="Verdana"/>
                <w:sz w:val="16"/>
                <w:szCs w:val="16"/>
              </w:rPr>
            </w:pPr>
            <w:r w:rsidRPr="00DE13A8">
              <w:rPr>
                <w:rFonts w:ascii="Verdana" w:hAnsi="Verdana"/>
                <w:sz w:val="16"/>
                <w:szCs w:val="16"/>
              </w:rPr>
              <w:t>Сливак</w:t>
            </w:r>
          </w:p>
        </w:tc>
        <w:tc>
          <w:tcPr>
            <w:tcW w:w="70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18.52</w:t>
            </w:r>
          </w:p>
        </w:tc>
        <w:tc>
          <w:tcPr>
            <w:tcW w:w="155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Посевни площи</w:t>
            </w:r>
          </w:p>
        </w:tc>
        <w:tc>
          <w:tcPr>
            <w:tcW w:w="1418"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КОРЕНЕЖА</w:t>
            </w:r>
          </w:p>
        </w:tc>
        <w:tc>
          <w:tcPr>
            <w:tcW w:w="850"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2.657</w:t>
            </w:r>
          </w:p>
        </w:tc>
        <w:tc>
          <w:tcPr>
            <w:tcW w:w="1134" w:type="dxa"/>
            <w:tcBorders>
              <w:top w:val="nil"/>
              <w:left w:val="nil"/>
              <w:bottom w:val="single" w:sz="4" w:space="0" w:color="auto"/>
              <w:right w:val="single" w:sz="4" w:space="0" w:color="auto"/>
            </w:tcBorders>
          </w:tcPr>
          <w:p w:rsidR="009766D8" w:rsidRDefault="009766D8" w:rsidP="008D0D1B">
            <w:r>
              <w:rPr>
                <w:rFonts w:ascii="Verdana" w:hAnsi="Verdana"/>
                <w:sz w:val="14"/>
                <w:szCs w:val="14"/>
              </w:rPr>
              <w:t xml:space="preserve">2022 </w:t>
            </w:r>
            <w:r w:rsidRPr="006D3725">
              <w:rPr>
                <w:rFonts w:ascii="Verdana" w:hAnsi="Verdana"/>
                <w:sz w:val="14"/>
                <w:szCs w:val="14"/>
              </w:rPr>
              <w:t xml:space="preserve">от </w:t>
            </w:r>
            <w:r>
              <w:rPr>
                <w:rFonts w:ascii="Verdana" w:hAnsi="Verdana"/>
                <w:sz w:val="14"/>
                <w:szCs w:val="14"/>
              </w:rPr>
              <w:t>09</w:t>
            </w:r>
            <w:r w:rsidRPr="006D3725">
              <w:rPr>
                <w:rFonts w:ascii="Verdana" w:hAnsi="Verdana"/>
                <w:sz w:val="14"/>
                <w:szCs w:val="14"/>
              </w:rPr>
              <w:t>.0</w:t>
            </w:r>
            <w:r>
              <w:rPr>
                <w:rFonts w:ascii="Verdana" w:hAnsi="Verdana"/>
                <w:sz w:val="14"/>
                <w:szCs w:val="14"/>
              </w:rPr>
              <w:t>9</w:t>
            </w:r>
            <w:r w:rsidRPr="006D3725">
              <w:rPr>
                <w:rFonts w:ascii="Verdana" w:hAnsi="Verdana"/>
                <w:sz w:val="14"/>
                <w:szCs w:val="14"/>
              </w:rPr>
              <w:t>.201</w:t>
            </w:r>
            <w:r>
              <w:rPr>
                <w:rFonts w:ascii="Verdana" w:hAnsi="Verdana"/>
                <w:sz w:val="14"/>
                <w:szCs w:val="14"/>
              </w:rPr>
              <w:t>3</w:t>
            </w:r>
            <w:r w:rsidRPr="006D3725">
              <w:rPr>
                <w:rFonts w:ascii="Verdana" w:hAnsi="Verdana"/>
                <w:sz w:val="14"/>
                <w:szCs w:val="14"/>
              </w:rPr>
              <w:t>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Общинска частна</w:t>
            </w:r>
          </w:p>
        </w:tc>
        <w:tc>
          <w:tcPr>
            <w:tcW w:w="992"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ОБЩИНА ХИТРИНО</w:t>
            </w:r>
          </w:p>
        </w:tc>
        <w:tc>
          <w:tcPr>
            <w:tcW w:w="709" w:type="dxa"/>
            <w:tcBorders>
              <w:top w:val="nil"/>
              <w:left w:val="nil"/>
              <w:bottom w:val="single" w:sz="4" w:space="0" w:color="auto"/>
              <w:right w:val="single" w:sz="4" w:space="0" w:color="auto"/>
            </w:tcBorders>
            <w:shd w:val="clear" w:color="auto" w:fill="auto"/>
            <w:noWrap/>
            <w:vAlign w:val="bottom"/>
            <w:hideMark/>
          </w:tcPr>
          <w:p w:rsidR="009766D8" w:rsidRPr="00DE13A8" w:rsidRDefault="009766D8" w:rsidP="008D0D1B">
            <w:pPr>
              <w:jc w:val="right"/>
              <w:rPr>
                <w:rFonts w:ascii="Verdana" w:hAnsi="Verdana"/>
                <w:b/>
                <w:bCs/>
                <w:sz w:val="16"/>
                <w:szCs w:val="16"/>
              </w:rPr>
            </w:pPr>
            <w:r w:rsidRPr="00DE13A8">
              <w:rPr>
                <w:rFonts w:ascii="Verdana" w:hAnsi="Verdana"/>
                <w:b/>
                <w:bCs/>
                <w:sz w:val="16"/>
                <w:szCs w:val="16"/>
              </w:rPr>
              <w:t>1807</w:t>
            </w:r>
          </w:p>
        </w:tc>
      </w:tr>
      <w:tr w:rsidR="009766D8" w:rsidRPr="00DE13A8" w:rsidTr="008D0D1B">
        <w:trPr>
          <w:trHeight w:val="4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Pr>
                <w:rFonts w:ascii="Verdana" w:hAnsi="Verdana"/>
                <w:sz w:val="14"/>
                <w:szCs w:val="14"/>
              </w:rPr>
              <w:t>9</w:t>
            </w:r>
          </w:p>
        </w:tc>
        <w:tc>
          <w:tcPr>
            <w:tcW w:w="993"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rPr>
                <w:rFonts w:ascii="Verdana" w:hAnsi="Verdana"/>
                <w:sz w:val="16"/>
                <w:szCs w:val="16"/>
              </w:rPr>
            </w:pPr>
            <w:r w:rsidRPr="00DE13A8">
              <w:rPr>
                <w:rFonts w:ascii="Verdana" w:hAnsi="Verdana"/>
                <w:sz w:val="16"/>
                <w:szCs w:val="16"/>
              </w:rPr>
              <w:t>Тервел</w:t>
            </w:r>
          </w:p>
        </w:tc>
        <w:tc>
          <w:tcPr>
            <w:tcW w:w="70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0.317</w:t>
            </w:r>
          </w:p>
        </w:tc>
        <w:tc>
          <w:tcPr>
            <w:tcW w:w="155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Храсти</w:t>
            </w:r>
          </w:p>
        </w:tc>
        <w:tc>
          <w:tcPr>
            <w:tcW w:w="1418"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w:t>
            </w:r>
          </w:p>
        </w:tc>
        <w:tc>
          <w:tcPr>
            <w:tcW w:w="850"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2.20</w:t>
            </w:r>
          </w:p>
        </w:tc>
        <w:tc>
          <w:tcPr>
            <w:tcW w:w="709"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0.168</w:t>
            </w:r>
          </w:p>
        </w:tc>
        <w:tc>
          <w:tcPr>
            <w:tcW w:w="1134" w:type="dxa"/>
            <w:tcBorders>
              <w:top w:val="nil"/>
              <w:left w:val="nil"/>
              <w:bottom w:val="single" w:sz="4" w:space="0" w:color="auto"/>
              <w:right w:val="single" w:sz="4" w:space="0" w:color="auto"/>
            </w:tcBorders>
          </w:tcPr>
          <w:p w:rsidR="009766D8" w:rsidRDefault="009766D8" w:rsidP="008D0D1B">
            <w:r>
              <w:rPr>
                <w:rFonts w:ascii="Verdana" w:hAnsi="Verdana"/>
                <w:sz w:val="14"/>
                <w:szCs w:val="14"/>
              </w:rPr>
              <w:t xml:space="preserve">2083 </w:t>
            </w:r>
            <w:r w:rsidRPr="006D3725">
              <w:rPr>
                <w:rFonts w:ascii="Verdana" w:hAnsi="Verdana"/>
                <w:sz w:val="14"/>
                <w:szCs w:val="14"/>
              </w:rPr>
              <w:t xml:space="preserve">от </w:t>
            </w:r>
            <w:r>
              <w:rPr>
                <w:rFonts w:ascii="Verdana" w:hAnsi="Verdana"/>
                <w:sz w:val="14"/>
                <w:szCs w:val="14"/>
              </w:rPr>
              <w:t>11</w:t>
            </w:r>
            <w:r w:rsidRPr="006D3725">
              <w:rPr>
                <w:rFonts w:ascii="Verdana" w:hAnsi="Verdana"/>
                <w:sz w:val="14"/>
                <w:szCs w:val="14"/>
              </w:rPr>
              <w:t>.</w:t>
            </w:r>
            <w:r>
              <w:rPr>
                <w:rFonts w:ascii="Verdana" w:hAnsi="Verdana"/>
                <w:sz w:val="14"/>
                <w:szCs w:val="14"/>
              </w:rPr>
              <w:t>11</w:t>
            </w:r>
            <w:r w:rsidRPr="006D3725">
              <w:rPr>
                <w:rFonts w:ascii="Verdana" w:hAnsi="Verdana"/>
                <w:sz w:val="14"/>
                <w:szCs w:val="14"/>
              </w:rPr>
              <w:t>.201</w:t>
            </w:r>
            <w:r>
              <w:rPr>
                <w:rFonts w:ascii="Verdana" w:hAnsi="Verdana"/>
                <w:sz w:val="14"/>
                <w:szCs w:val="14"/>
              </w:rPr>
              <w:t>3</w:t>
            </w:r>
            <w:r w:rsidRPr="006D3725">
              <w:rPr>
                <w:rFonts w:ascii="Verdana" w:hAnsi="Verdana"/>
                <w:sz w:val="14"/>
                <w:szCs w:val="14"/>
              </w:rPr>
              <w:t>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Общинска частна</w:t>
            </w:r>
          </w:p>
        </w:tc>
        <w:tc>
          <w:tcPr>
            <w:tcW w:w="992"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ОБЩИНА ХИТРИНО</w:t>
            </w:r>
          </w:p>
        </w:tc>
        <w:tc>
          <w:tcPr>
            <w:tcW w:w="709" w:type="dxa"/>
            <w:tcBorders>
              <w:top w:val="nil"/>
              <w:left w:val="nil"/>
              <w:bottom w:val="single" w:sz="4" w:space="0" w:color="auto"/>
              <w:right w:val="single" w:sz="4" w:space="0" w:color="auto"/>
            </w:tcBorders>
            <w:shd w:val="clear" w:color="auto" w:fill="auto"/>
            <w:noWrap/>
            <w:vAlign w:val="bottom"/>
            <w:hideMark/>
          </w:tcPr>
          <w:p w:rsidR="009766D8" w:rsidRPr="00DE13A8" w:rsidRDefault="009766D8" w:rsidP="008D0D1B">
            <w:pPr>
              <w:jc w:val="right"/>
              <w:rPr>
                <w:rFonts w:ascii="Verdana" w:hAnsi="Verdana"/>
                <w:b/>
                <w:bCs/>
                <w:sz w:val="16"/>
                <w:szCs w:val="16"/>
              </w:rPr>
            </w:pPr>
            <w:r w:rsidRPr="00DE13A8">
              <w:rPr>
                <w:rFonts w:ascii="Verdana" w:hAnsi="Verdana"/>
                <w:b/>
                <w:bCs/>
                <w:sz w:val="16"/>
                <w:szCs w:val="16"/>
              </w:rPr>
              <w:t>114</w:t>
            </w:r>
          </w:p>
        </w:tc>
      </w:tr>
      <w:tr w:rsidR="009766D8" w:rsidRPr="00DE13A8" w:rsidTr="008D0D1B">
        <w:trPr>
          <w:trHeight w:val="4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Pr>
                <w:rFonts w:ascii="Verdana" w:hAnsi="Verdana"/>
                <w:sz w:val="14"/>
                <w:szCs w:val="14"/>
              </w:rPr>
              <w:t>10</w:t>
            </w:r>
          </w:p>
        </w:tc>
        <w:tc>
          <w:tcPr>
            <w:tcW w:w="993"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rPr>
                <w:rFonts w:ascii="Verdana" w:hAnsi="Verdana"/>
                <w:sz w:val="16"/>
                <w:szCs w:val="16"/>
              </w:rPr>
            </w:pPr>
            <w:r w:rsidRPr="00DE13A8">
              <w:rPr>
                <w:rFonts w:ascii="Verdana" w:hAnsi="Verdana"/>
                <w:sz w:val="16"/>
                <w:szCs w:val="16"/>
              </w:rPr>
              <w:t>Трем</w:t>
            </w:r>
          </w:p>
        </w:tc>
        <w:tc>
          <w:tcPr>
            <w:tcW w:w="70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0.33</w:t>
            </w:r>
          </w:p>
        </w:tc>
        <w:tc>
          <w:tcPr>
            <w:tcW w:w="1559"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Гори в земеделски земи</w:t>
            </w:r>
          </w:p>
        </w:tc>
        <w:tc>
          <w:tcPr>
            <w:tcW w:w="1418"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КОРУ АРДА</w:t>
            </w:r>
          </w:p>
        </w:tc>
        <w:tc>
          <w:tcPr>
            <w:tcW w:w="850"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26.57</w:t>
            </w:r>
          </w:p>
        </w:tc>
        <w:tc>
          <w:tcPr>
            <w:tcW w:w="709" w:type="dxa"/>
            <w:tcBorders>
              <w:top w:val="nil"/>
              <w:left w:val="nil"/>
              <w:bottom w:val="single" w:sz="4" w:space="0" w:color="auto"/>
              <w:right w:val="single" w:sz="4" w:space="0" w:color="auto"/>
            </w:tcBorders>
            <w:shd w:val="clear" w:color="auto" w:fill="auto"/>
            <w:noWrap/>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1.790</w:t>
            </w:r>
          </w:p>
        </w:tc>
        <w:tc>
          <w:tcPr>
            <w:tcW w:w="1134" w:type="dxa"/>
            <w:tcBorders>
              <w:top w:val="nil"/>
              <w:left w:val="nil"/>
              <w:bottom w:val="single" w:sz="4" w:space="0" w:color="auto"/>
              <w:right w:val="single" w:sz="4" w:space="0" w:color="auto"/>
            </w:tcBorders>
          </w:tcPr>
          <w:p w:rsidR="009766D8" w:rsidRDefault="009766D8" w:rsidP="008D0D1B"/>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Стопанисвано от общината</w:t>
            </w:r>
          </w:p>
        </w:tc>
        <w:tc>
          <w:tcPr>
            <w:tcW w:w="992" w:type="dxa"/>
            <w:tcBorders>
              <w:top w:val="nil"/>
              <w:left w:val="nil"/>
              <w:bottom w:val="single" w:sz="4" w:space="0" w:color="auto"/>
              <w:right w:val="single" w:sz="4" w:space="0" w:color="auto"/>
            </w:tcBorders>
            <w:shd w:val="clear" w:color="auto" w:fill="auto"/>
            <w:vAlign w:val="center"/>
            <w:hideMark/>
          </w:tcPr>
          <w:p w:rsidR="009766D8" w:rsidRPr="00DE13A8" w:rsidRDefault="009766D8" w:rsidP="008D0D1B">
            <w:pPr>
              <w:jc w:val="center"/>
              <w:rPr>
                <w:rFonts w:ascii="Verdana" w:hAnsi="Verdana"/>
                <w:sz w:val="14"/>
                <w:szCs w:val="14"/>
              </w:rPr>
            </w:pPr>
            <w:r w:rsidRPr="00DE13A8">
              <w:rPr>
                <w:rFonts w:ascii="Verdana" w:hAnsi="Verdana"/>
                <w:sz w:val="14"/>
                <w:szCs w:val="14"/>
              </w:rPr>
              <w:t>ЗЕМИ ПО ЧЛ.19 ОТ ЗСПЗЗГОРИ В ССФ</w:t>
            </w:r>
          </w:p>
        </w:tc>
        <w:tc>
          <w:tcPr>
            <w:tcW w:w="709" w:type="dxa"/>
            <w:tcBorders>
              <w:top w:val="nil"/>
              <w:left w:val="nil"/>
              <w:bottom w:val="single" w:sz="4" w:space="0" w:color="auto"/>
              <w:right w:val="single" w:sz="4" w:space="0" w:color="auto"/>
            </w:tcBorders>
            <w:shd w:val="clear" w:color="auto" w:fill="auto"/>
            <w:noWrap/>
            <w:vAlign w:val="bottom"/>
            <w:hideMark/>
          </w:tcPr>
          <w:p w:rsidR="009766D8" w:rsidRPr="00DE13A8" w:rsidRDefault="009766D8" w:rsidP="008D0D1B">
            <w:pPr>
              <w:jc w:val="right"/>
              <w:rPr>
                <w:rFonts w:ascii="Verdana" w:hAnsi="Verdana"/>
                <w:b/>
                <w:bCs/>
                <w:sz w:val="16"/>
                <w:szCs w:val="16"/>
              </w:rPr>
            </w:pPr>
            <w:r w:rsidRPr="00DE13A8">
              <w:rPr>
                <w:rFonts w:ascii="Verdana" w:hAnsi="Verdana"/>
                <w:b/>
                <w:bCs/>
                <w:sz w:val="16"/>
                <w:szCs w:val="16"/>
              </w:rPr>
              <w:t>1217</w:t>
            </w:r>
          </w:p>
        </w:tc>
      </w:tr>
    </w:tbl>
    <w:p w:rsidR="00E82BC7" w:rsidRPr="003A6EB1" w:rsidRDefault="009766D8" w:rsidP="003A6EB1">
      <w:pPr>
        <w:contextualSpacing/>
        <w:jc w:val="both"/>
        <w:rPr>
          <w:sz w:val="24"/>
          <w:szCs w:val="24"/>
        </w:rPr>
      </w:pPr>
      <w:r w:rsidRPr="001332C6">
        <w:rPr>
          <w:b/>
          <w:sz w:val="24"/>
          <w:szCs w:val="24"/>
        </w:rPr>
        <w:t>2.</w:t>
      </w:r>
      <w:r w:rsidRPr="00DD164C">
        <w:rPr>
          <w:sz w:val="24"/>
          <w:szCs w:val="24"/>
        </w:rPr>
        <w:t xml:space="preserve"> Упълномощава кмета на Община Хитрино да извърши всички правни и фактически действия във връзка с учредяване на сервитута</w:t>
      </w:r>
      <w:r w:rsidRPr="00DD164C">
        <w:rPr>
          <w:sz w:val="24"/>
          <w:szCs w:val="24"/>
          <w:lang w:val="en-US"/>
        </w:rPr>
        <w:t xml:space="preserve">, </w:t>
      </w:r>
      <w:r w:rsidRPr="00DD164C">
        <w:rPr>
          <w:sz w:val="24"/>
          <w:szCs w:val="24"/>
        </w:rPr>
        <w:t>като му възлага изпълнението на горното решение.</w:t>
      </w:r>
    </w:p>
    <w:p w:rsidR="008965EE" w:rsidRPr="001332C6" w:rsidRDefault="008965EE" w:rsidP="001332C6">
      <w:pPr>
        <w:contextualSpacing/>
        <w:jc w:val="center"/>
        <w:rPr>
          <w:sz w:val="24"/>
          <w:szCs w:val="24"/>
        </w:rPr>
      </w:pPr>
      <w:r w:rsidRPr="008965EE">
        <w:rPr>
          <w:b/>
          <w:sz w:val="24"/>
          <w:szCs w:val="24"/>
          <w:u w:val="single"/>
        </w:rPr>
        <w:t>ПО ПЕТА ТОЧКА ОТ ДНЕВНИЯ РЕД</w:t>
      </w:r>
    </w:p>
    <w:p w:rsidR="008D0D1B" w:rsidRDefault="009766D8" w:rsidP="008965EE">
      <w:pPr>
        <w:ind w:firstLine="708"/>
        <w:contextualSpacing/>
        <w:jc w:val="both"/>
        <w:rPr>
          <w:rFonts w:ascii="Calibri" w:hAnsi="Calibri" w:cs="Arial"/>
          <w:sz w:val="24"/>
          <w:szCs w:val="24"/>
        </w:rPr>
      </w:pPr>
      <w:r>
        <w:rPr>
          <w:rFonts w:ascii="Calibri" w:hAnsi="Calibri" w:cs="Arial"/>
          <w:sz w:val="24"/>
          <w:szCs w:val="24"/>
        </w:rPr>
        <w:t>Предложение за учредяване на сервитут – право на прокарване и изграждане на линейни енергийни обекти, преминаване и извършване на ремонтни дейности и ограничаване в ползването на поземлени имоти, в полза на „Булгартрансгаз” ЕАД гр. София за обект: „Разширяване на газопреносната инфраструктура на „Булгартрансгаз” ЕАД паралелно на северния (магистрален) газопровод до българо-сръбската граница”, за право на прокарване и изграждане на линейни енергийни обекти през публична общинска собственост – полски пътища.</w:t>
      </w:r>
    </w:p>
    <w:p w:rsidR="005B34FD" w:rsidRDefault="00D35810" w:rsidP="00D35810">
      <w:pPr>
        <w:ind w:firstLine="708"/>
        <w:contextualSpacing/>
        <w:jc w:val="both"/>
        <w:rPr>
          <w:sz w:val="24"/>
          <w:szCs w:val="24"/>
        </w:rPr>
      </w:pPr>
      <w:r>
        <w:rPr>
          <w:rFonts w:ascii="Calibri" w:hAnsi="Calibri" w:cs="Arial"/>
          <w:sz w:val="24"/>
          <w:szCs w:val="24"/>
        </w:rPr>
        <w:t xml:space="preserve">С </w:t>
      </w:r>
      <w:r w:rsidR="008D0D1B">
        <w:rPr>
          <w:sz w:val="24"/>
          <w:szCs w:val="24"/>
        </w:rPr>
        <w:t>15</w:t>
      </w:r>
      <w:r>
        <w:rPr>
          <w:sz w:val="24"/>
          <w:szCs w:val="24"/>
        </w:rPr>
        <w:t xml:space="preserve"> </w:t>
      </w:r>
      <w:r>
        <w:rPr>
          <w:sz w:val="24"/>
          <w:szCs w:val="24"/>
          <w:lang w:val="en-US"/>
        </w:rPr>
        <w:t>(</w:t>
      </w:r>
      <w:r w:rsidR="008D0D1B">
        <w:rPr>
          <w:sz w:val="24"/>
          <w:szCs w:val="24"/>
        </w:rPr>
        <w:t>пет</w:t>
      </w:r>
      <w:r>
        <w:rPr>
          <w:sz w:val="24"/>
          <w:szCs w:val="24"/>
        </w:rPr>
        <w:t>надесет</w:t>
      </w:r>
      <w:r>
        <w:rPr>
          <w:sz w:val="24"/>
          <w:szCs w:val="24"/>
          <w:lang w:val="en-US"/>
        </w:rPr>
        <w:t>)</w:t>
      </w:r>
      <w:r>
        <w:rPr>
          <w:sz w:val="24"/>
          <w:szCs w:val="24"/>
        </w:rPr>
        <w:t xml:space="preserve"> </w:t>
      </w:r>
      <w:r>
        <w:rPr>
          <w:rFonts w:ascii="Calibri" w:hAnsi="Calibri" w:cs="Arial"/>
          <w:sz w:val="24"/>
          <w:szCs w:val="24"/>
        </w:rPr>
        <w:t xml:space="preserve"> </w:t>
      </w:r>
      <w:r w:rsidR="005B34FD">
        <w:rPr>
          <w:rFonts w:ascii="Calibri" w:hAnsi="Calibri" w:cs="Arial"/>
          <w:sz w:val="24"/>
          <w:szCs w:val="24"/>
        </w:rPr>
        <w:t xml:space="preserve">гласа „за”, без „против” и без „въздържали се”, Общински съвет Хитрино </w:t>
      </w:r>
      <w:r w:rsidR="005B34FD">
        <w:rPr>
          <w:sz w:val="24"/>
          <w:szCs w:val="24"/>
        </w:rPr>
        <w:t>н</w:t>
      </w:r>
      <w:r w:rsidR="005B34FD" w:rsidRPr="005426F3">
        <w:rPr>
          <w:sz w:val="24"/>
          <w:szCs w:val="24"/>
        </w:rPr>
        <w:t xml:space="preserve">а основание </w:t>
      </w:r>
      <w:r w:rsidR="008D0D1B">
        <w:rPr>
          <w:sz w:val="24"/>
          <w:szCs w:val="24"/>
        </w:rPr>
        <w:t>чл.21, ал.1, т.8 и чл.27, ал.4 и ал.5 и чл.21, ал.2</w:t>
      </w:r>
      <w:r>
        <w:rPr>
          <w:sz w:val="24"/>
          <w:szCs w:val="24"/>
        </w:rPr>
        <w:t xml:space="preserve"> </w:t>
      </w:r>
      <w:r w:rsidR="005B34FD">
        <w:rPr>
          <w:sz w:val="24"/>
          <w:szCs w:val="24"/>
        </w:rPr>
        <w:t>от Закона за местното самоуправление и местната администрация прие</w:t>
      </w:r>
    </w:p>
    <w:p w:rsidR="00B50079" w:rsidRPr="008965EE" w:rsidRDefault="00B50079" w:rsidP="00B50079">
      <w:pPr>
        <w:ind w:firstLine="708"/>
        <w:contextualSpacing/>
        <w:jc w:val="center"/>
        <w:rPr>
          <w:b/>
          <w:sz w:val="24"/>
          <w:szCs w:val="24"/>
        </w:rPr>
      </w:pPr>
      <w:r w:rsidRPr="008965EE">
        <w:rPr>
          <w:b/>
          <w:sz w:val="24"/>
          <w:szCs w:val="24"/>
        </w:rPr>
        <w:t xml:space="preserve">РЕШЕНИЕ № </w:t>
      </w:r>
      <w:r w:rsidR="008D0D1B">
        <w:rPr>
          <w:b/>
          <w:sz w:val="24"/>
          <w:szCs w:val="24"/>
        </w:rPr>
        <w:t>36</w:t>
      </w:r>
    </w:p>
    <w:p w:rsidR="00E27246" w:rsidRDefault="00D35810" w:rsidP="00DD164C">
      <w:pPr>
        <w:ind w:firstLine="708"/>
        <w:contextualSpacing/>
        <w:jc w:val="both"/>
        <w:rPr>
          <w:sz w:val="24"/>
          <w:szCs w:val="24"/>
        </w:rPr>
      </w:pPr>
      <w:r>
        <w:rPr>
          <w:sz w:val="24"/>
          <w:szCs w:val="24"/>
        </w:rPr>
        <w:t xml:space="preserve">На основание </w:t>
      </w:r>
      <w:r w:rsidR="008D0D1B" w:rsidRPr="0075050C">
        <w:rPr>
          <w:sz w:val="24"/>
          <w:szCs w:val="24"/>
        </w:rPr>
        <w:t xml:space="preserve">чл. </w:t>
      </w:r>
      <w:r w:rsidR="008D0D1B">
        <w:rPr>
          <w:sz w:val="24"/>
          <w:szCs w:val="24"/>
        </w:rPr>
        <w:t xml:space="preserve">41, ал. 2 </w:t>
      </w:r>
      <w:r w:rsidR="008D0D1B" w:rsidRPr="0075050C">
        <w:rPr>
          <w:sz w:val="24"/>
          <w:szCs w:val="24"/>
        </w:rPr>
        <w:t xml:space="preserve"> от </w:t>
      </w:r>
      <w:r w:rsidR="008D0D1B">
        <w:rPr>
          <w:sz w:val="24"/>
          <w:szCs w:val="24"/>
        </w:rPr>
        <w:t>ЗОС; чл.64 и чл.67, ал.2 от Закона за енергетиката; чл.192, чл.193 и чл.210 от ЗУТ</w:t>
      </w:r>
      <w:r w:rsidR="008D0D1B" w:rsidRPr="0075050C">
        <w:rPr>
          <w:sz w:val="24"/>
          <w:szCs w:val="24"/>
        </w:rPr>
        <w:t>, Общински съвет Хитрино</w:t>
      </w:r>
    </w:p>
    <w:p w:rsidR="00B50079" w:rsidRDefault="00B50079" w:rsidP="00B50079">
      <w:pPr>
        <w:contextualSpacing/>
        <w:jc w:val="center"/>
        <w:rPr>
          <w:sz w:val="24"/>
          <w:szCs w:val="24"/>
        </w:rPr>
      </w:pPr>
      <w:r w:rsidRPr="005426F3">
        <w:rPr>
          <w:sz w:val="24"/>
          <w:szCs w:val="24"/>
        </w:rPr>
        <w:lastRenderedPageBreak/>
        <w:t>Р Е Ш И:</w:t>
      </w:r>
    </w:p>
    <w:p w:rsidR="008D0D1B" w:rsidRDefault="001332C6" w:rsidP="008D0D1B">
      <w:pPr>
        <w:ind w:firstLine="567"/>
        <w:jc w:val="both"/>
      </w:pPr>
      <w:r w:rsidRPr="00F42F2A">
        <w:rPr>
          <w:b/>
          <w:sz w:val="24"/>
          <w:szCs w:val="24"/>
        </w:rPr>
        <w:t>1.</w:t>
      </w:r>
      <w:r w:rsidR="008D0D1B">
        <w:rPr>
          <w:sz w:val="24"/>
          <w:szCs w:val="24"/>
        </w:rPr>
        <w:t xml:space="preserve">Разрешава да се учреди  </w:t>
      </w:r>
      <w:r>
        <w:rPr>
          <w:sz w:val="24"/>
          <w:szCs w:val="24"/>
        </w:rPr>
        <w:t>без</w:t>
      </w:r>
      <w:r w:rsidR="008D0D1B">
        <w:rPr>
          <w:sz w:val="24"/>
          <w:szCs w:val="24"/>
        </w:rPr>
        <w:t>възмездно сервитут  в полза на „Булгартрансгаз” ЕАД за право на прокарване и изграждане на линейни енергийни обекти през публична общинска собственост</w:t>
      </w:r>
      <w:r>
        <w:rPr>
          <w:sz w:val="24"/>
          <w:szCs w:val="24"/>
        </w:rPr>
        <w:t>,</w:t>
      </w:r>
      <w:r w:rsidR="008D0D1B">
        <w:rPr>
          <w:sz w:val="24"/>
          <w:szCs w:val="24"/>
        </w:rPr>
        <w:t xml:space="preserve"> </w:t>
      </w:r>
      <w:r>
        <w:rPr>
          <w:sz w:val="24"/>
          <w:szCs w:val="24"/>
        </w:rPr>
        <w:t>определени</w:t>
      </w:r>
      <w:r w:rsidR="008D0D1B">
        <w:rPr>
          <w:sz w:val="24"/>
          <w:szCs w:val="24"/>
        </w:rPr>
        <w:t xml:space="preserve"> с Протокол № 4 на комисия по чл.210 от ЗУТ, назначена със заповед № РД-61/12.03.2019г. на кмета на Община Хитрино, както следва:</w:t>
      </w:r>
      <w:r w:rsidR="008D0D1B" w:rsidRPr="008D0D1B">
        <w:t xml:space="preserve"> </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9"/>
        <w:gridCol w:w="1480"/>
        <w:gridCol w:w="820"/>
        <w:gridCol w:w="1406"/>
        <w:gridCol w:w="1276"/>
        <w:gridCol w:w="850"/>
        <w:gridCol w:w="851"/>
        <w:gridCol w:w="1161"/>
        <w:gridCol w:w="1532"/>
      </w:tblGrid>
      <w:tr w:rsidR="008D0D1B" w:rsidRPr="00B97D93" w:rsidTr="008D0D1B">
        <w:trPr>
          <w:trHeight w:val="660"/>
        </w:trPr>
        <w:tc>
          <w:tcPr>
            <w:tcW w:w="689" w:type="dxa"/>
            <w:shd w:val="clear" w:color="000000" w:fill="C0C0C0"/>
            <w:vAlign w:val="center"/>
            <w:hideMark/>
          </w:tcPr>
          <w:p w:rsidR="008D0D1B" w:rsidRPr="00B97D93" w:rsidRDefault="008D0D1B" w:rsidP="008D0D1B">
            <w:pPr>
              <w:jc w:val="center"/>
              <w:rPr>
                <w:rFonts w:ascii="Verdana" w:hAnsi="Verdana"/>
                <w:b/>
                <w:bCs/>
                <w:sz w:val="14"/>
                <w:szCs w:val="14"/>
              </w:rPr>
            </w:pPr>
            <w:r w:rsidRPr="00B97D93">
              <w:rPr>
                <w:rFonts w:ascii="Verdana" w:hAnsi="Verdana"/>
                <w:b/>
                <w:bCs/>
                <w:sz w:val="14"/>
                <w:szCs w:val="14"/>
              </w:rPr>
              <w:t>No</w:t>
            </w:r>
          </w:p>
        </w:tc>
        <w:tc>
          <w:tcPr>
            <w:tcW w:w="1480" w:type="dxa"/>
            <w:shd w:val="clear" w:color="000000" w:fill="C0C0C0"/>
            <w:vAlign w:val="center"/>
            <w:hideMark/>
          </w:tcPr>
          <w:p w:rsidR="008D0D1B" w:rsidRPr="00B97D93" w:rsidRDefault="008D0D1B" w:rsidP="008D0D1B">
            <w:pPr>
              <w:jc w:val="center"/>
              <w:rPr>
                <w:rFonts w:ascii="Verdana" w:hAnsi="Verdana"/>
                <w:b/>
                <w:bCs/>
                <w:sz w:val="14"/>
                <w:szCs w:val="14"/>
              </w:rPr>
            </w:pPr>
            <w:r w:rsidRPr="00B97D93">
              <w:rPr>
                <w:rFonts w:ascii="Verdana" w:hAnsi="Verdana"/>
                <w:b/>
                <w:bCs/>
                <w:sz w:val="14"/>
                <w:szCs w:val="14"/>
              </w:rPr>
              <w:t>Землище</w:t>
            </w:r>
          </w:p>
        </w:tc>
        <w:tc>
          <w:tcPr>
            <w:tcW w:w="820" w:type="dxa"/>
            <w:shd w:val="clear" w:color="000000" w:fill="C0C0C0"/>
            <w:vAlign w:val="center"/>
            <w:hideMark/>
          </w:tcPr>
          <w:p w:rsidR="008D0D1B" w:rsidRPr="00B97D93" w:rsidRDefault="008D0D1B" w:rsidP="008D0D1B">
            <w:pPr>
              <w:jc w:val="center"/>
              <w:rPr>
                <w:rFonts w:ascii="Verdana" w:hAnsi="Verdana"/>
                <w:b/>
                <w:bCs/>
                <w:sz w:val="14"/>
                <w:szCs w:val="14"/>
              </w:rPr>
            </w:pPr>
            <w:r w:rsidRPr="00B97D93">
              <w:rPr>
                <w:rFonts w:ascii="Verdana" w:hAnsi="Verdana"/>
                <w:b/>
                <w:bCs/>
                <w:sz w:val="14"/>
                <w:szCs w:val="14"/>
              </w:rPr>
              <w:t>Имот</w:t>
            </w:r>
          </w:p>
        </w:tc>
        <w:tc>
          <w:tcPr>
            <w:tcW w:w="1406" w:type="dxa"/>
            <w:shd w:val="clear" w:color="000000" w:fill="C0C0C0"/>
            <w:vAlign w:val="center"/>
            <w:hideMark/>
          </w:tcPr>
          <w:p w:rsidR="008D0D1B" w:rsidRPr="00B97D93" w:rsidRDefault="008D0D1B" w:rsidP="008D0D1B">
            <w:pPr>
              <w:jc w:val="center"/>
              <w:rPr>
                <w:rFonts w:ascii="Verdana" w:hAnsi="Verdana"/>
                <w:b/>
                <w:bCs/>
                <w:sz w:val="14"/>
                <w:szCs w:val="14"/>
              </w:rPr>
            </w:pPr>
            <w:r w:rsidRPr="00B97D93">
              <w:rPr>
                <w:rFonts w:ascii="Verdana" w:hAnsi="Verdana"/>
                <w:b/>
                <w:bCs/>
                <w:sz w:val="14"/>
                <w:szCs w:val="14"/>
              </w:rPr>
              <w:t>НТП</w:t>
            </w:r>
          </w:p>
        </w:tc>
        <w:tc>
          <w:tcPr>
            <w:tcW w:w="1276" w:type="dxa"/>
            <w:shd w:val="clear" w:color="000000" w:fill="C0C0C0"/>
            <w:vAlign w:val="center"/>
            <w:hideMark/>
          </w:tcPr>
          <w:p w:rsidR="008D0D1B" w:rsidRPr="00B97D93" w:rsidRDefault="008D0D1B" w:rsidP="008D0D1B">
            <w:pPr>
              <w:jc w:val="center"/>
              <w:rPr>
                <w:rFonts w:ascii="Verdana" w:hAnsi="Verdana"/>
                <w:b/>
                <w:bCs/>
                <w:sz w:val="14"/>
                <w:szCs w:val="14"/>
              </w:rPr>
            </w:pPr>
            <w:r w:rsidRPr="00B97D93">
              <w:rPr>
                <w:rFonts w:ascii="Verdana" w:hAnsi="Verdana"/>
                <w:b/>
                <w:bCs/>
                <w:sz w:val="14"/>
                <w:szCs w:val="14"/>
              </w:rPr>
              <w:t>Местност</w:t>
            </w:r>
          </w:p>
        </w:tc>
        <w:tc>
          <w:tcPr>
            <w:tcW w:w="850" w:type="dxa"/>
            <w:shd w:val="clear" w:color="000000" w:fill="C0C0C0"/>
            <w:vAlign w:val="center"/>
            <w:hideMark/>
          </w:tcPr>
          <w:p w:rsidR="008D0D1B" w:rsidRPr="00B97D93" w:rsidRDefault="008D0D1B" w:rsidP="008D0D1B">
            <w:pPr>
              <w:jc w:val="center"/>
              <w:rPr>
                <w:rFonts w:ascii="Verdana" w:hAnsi="Verdana"/>
                <w:b/>
                <w:bCs/>
                <w:sz w:val="14"/>
                <w:szCs w:val="14"/>
              </w:rPr>
            </w:pPr>
            <w:r w:rsidRPr="00B97D93">
              <w:rPr>
                <w:rFonts w:ascii="Verdana" w:hAnsi="Verdana"/>
                <w:b/>
                <w:bCs/>
                <w:sz w:val="14"/>
                <w:szCs w:val="14"/>
              </w:rPr>
              <w:t>Площ (дка)</w:t>
            </w:r>
          </w:p>
        </w:tc>
        <w:tc>
          <w:tcPr>
            <w:tcW w:w="851" w:type="dxa"/>
            <w:shd w:val="clear" w:color="000000" w:fill="C0C0C0"/>
            <w:vAlign w:val="center"/>
            <w:hideMark/>
          </w:tcPr>
          <w:p w:rsidR="008D0D1B" w:rsidRPr="00B97D93" w:rsidRDefault="008D0D1B" w:rsidP="008D0D1B">
            <w:pPr>
              <w:jc w:val="center"/>
              <w:rPr>
                <w:rFonts w:ascii="Verdana" w:hAnsi="Verdana"/>
                <w:b/>
                <w:bCs/>
                <w:sz w:val="14"/>
                <w:szCs w:val="14"/>
              </w:rPr>
            </w:pPr>
            <w:r w:rsidRPr="00B97D93">
              <w:rPr>
                <w:rFonts w:ascii="Verdana" w:hAnsi="Verdana"/>
                <w:b/>
                <w:bCs/>
                <w:sz w:val="14"/>
                <w:szCs w:val="14"/>
              </w:rPr>
              <w:t>Площ с огр. (дка)</w:t>
            </w:r>
          </w:p>
        </w:tc>
        <w:tc>
          <w:tcPr>
            <w:tcW w:w="1161" w:type="dxa"/>
            <w:shd w:val="clear" w:color="000000" w:fill="C0C0C0"/>
            <w:vAlign w:val="center"/>
            <w:hideMark/>
          </w:tcPr>
          <w:p w:rsidR="008D0D1B" w:rsidRPr="00B97D93" w:rsidRDefault="008D0D1B" w:rsidP="008D0D1B">
            <w:pPr>
              <w:jc w:val="center"/>
              <w:rPr>
                <w:rFonts w:ascii="Verdana" w:hAnsi="Verdana"/>
                <w:b/>
                <w:bCs/>
                <w:sz w:val="14"/>
                <w:szCs w:val="14"/>
              </w:rPr>
            </w:pPr>
            <w:r w:rsidRPr="00B97D93">
              <w:rPr>
                <w:rFonts w:ascii="Verdana" w:hAnsi="Verdana"/>
                <w:b/>
                <w:bCs/>
                <w:sz w:val="14"/>
                <w:szCs w:val="14"/>
              </w:rPr>
              <w:t>Вид собственост</w:t>
            </w:r>
          </w:p>
        </w:tc>
        <w:tc>
          <w:tcPr>
            <w:tcW w:w="1532" w:type="dxa"/>
            <w:shd w:val="clear" w:color="000000" w:fill="C0C0C0"/>
            <w:vAlign w:val="center"/>
            <w:hideMark/>
          </w:tcPr>
          <w:p w:rsidR="008D0D1B" w:rsidRPr="00B97D93" w:rsidRDefault="008D0D1B" w:rsidP="008D0D1B">
            <w:pPr>
              <w:jc w:val="center"/>
              <w:rPr>
                <w:rFonts w:ascii="Verdana" w:hAnsi="Verdana"/>
                <w:b/>
                <w:bCs/>
                <w:sz w:val="14"/>
                <w:szCs w:val="14"/>
              </w:rPr>
            </w:pPr>
            <w:r w:rsidRPr="00B97D93">
              <w:rPr>
                <w:rFonts w:ascii="Verdana" w:hAnsi="Verdana"/>
                <w:b/>
                <w:bCs/>
                <w:sz w:val="14"/>
                <w:szCs w:val="14"/>
              </w:rPr>
              <w:t>Име на собственик</w:t>
            </w:r>
          </w:p>
        </w:tc>
      </w:tr>
      <w:tr w:rsidR="008D0D1B" w:rsidRPr="00B97D93" w:rsidTr="008D0D1B">
        <w:trPr>
          <w:trHeight w:val="420"/>
        </w:trPr>
        <w:tc>
          <w:tcPr>
            <w:tcW w:w="689" w:type="dxa"/>
            <w:shd w:val="clear" w:color="auto" w:fill="FFFFFF" w:themeFill="background1"/>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color w:val="000000" w:themeColor="text1"/>
                <w:sz w:val="14"/>
                <w:szCs w:val="14"/>
              </w:rPr>
            </w:pPr>
          </w:p>
        </w:tc>
        <w:tc>
          <w:tcPr>
            <w:tcW w:w="1480" w:type="dxa"/>
            <w:shd w:val="clear" w:color="auto" w:fill="FFFFFF" w:themeFill="background1"/>
            <w:noWrap/>
            <w:vAlign w:val="center"/>
            <w:hideMark/>
          </w:tcPr>
          <w:p w:rsidR="008D0D1B" w:rsidRPr="00B97D93" w:rsidRDefault="008D0D1B" w:rsidP="008D0D1B">
            <w:pPr>
              <w:jc w:val="center"/>
              <w:rPr>
                <w:rFonts w:ascii="Verdana" w:hAnsi="Verdana"/>
                <w:color w:val="000000" w:themeColor="text1"/>
                <w:sz w:val="14"/>
                <w:szCs w:val="14"/>
              </w:rPr>
            </w:pPr>
            <w:r w:rsidRPr="00B97D93">
              <w:rPr>
                <w:rFonts w:ascii="Verdana" w:hAnsi="Verdana"/>
                <w:color w:val="000000" w:themeColor="text1"/>
                <w:sz w:val="14"/>
                <w:szCs w:val="14"/>
              </w:rPr>
              <w:t>Близнаци</w:t>
            </w:r>
          </w:p>
        </w:tc>
        <w:tc>
          <w:tcPr>
            <w:tcW w:w="820" w:type="dxa"/>
            <w:shd w:val="clear" w:color="auto" w:fill="FFFFFF" w:themeFill="background1"/>
            <w:vAlign w:val="center"/>
            <w:hideMark/>
          </w:tcPr>
          <w:p w:rsidR="008D0D1B" w:rsidRPr="00B97D93" w:rsidRDefault="008D0D1B" w:rsidP="008D0D1B">
            <w:pPr>
              <w:jc w:val="center"/>
              <w:rPr>
                <w:rFonts w:ascii="Verdana" w:hAnsi="Verdana"/>
                <w:color w:val="000000" w:themeColor="text1"/>
                <w:sz w:val="14"/>
                <w:szCs w:val="14"/>
              </w:rPr>
            </w:pPr>
            <w:r w:rsidRPr="00B97D93">
              <w:rPr>
                <w:rFonts w:ascii="Verdana" w:hAnsi="Verdana"/>
                <w:color w:val="000000" w:themeColor="text1"/>
                <w:sz w:val="14"/>
                <w:szCs w:val="14"/>
              </w:rPr>
              <w:t>0.141</w:t>
            </w:r>
          </w:p>
        </w:tc>
        <w:tc>
          <w:tcPr>
            <w:tcW w:w="1406" w:type="dxa"/>
            <w:shd w:val="clear" w:color="auto" w:fill="FFFFFF" w:themeFill="background1"/>
            <w:vAlign w:val="center"/>
            <w:hideMark/>
          </w:tcPr>
          <w:p w:rsidR="008D0D1B" w:rsidRPr="00B97D93" w:rsidRDefault="008D0D1B" w:rsidP="008D0D1B">
            <w:pPr>
              <w:jc w:val="center"/>
              <w:rPr>
                <w:rFonts w:ascii="Verdana" w:hAnsi="Verdana"/>
                <w:color w:val="000000" w:themeColor="text1"/>
                <w:sz w:val="14"/>
                <w:szCs w:val="14"/>
              </w:rPr>
            </w:pPr>
            <w:r w:rsidRPr="00B97D93">
              <w:rPr>
                <w:rFonts w:ascii="Verdana" w:hAnsi="Verdana"/>
                <w:color w:val="000000" w:themeColor="text1"/>
                <w:sz w:val="14"/>
                <w:szCs w:val="14"/>
              </w:rPr>
              <w:t>Пътища IV клас</w:t>
            </w:r>
          </w:p>
        </w:tc>
        <w:tc>
          <w:tcPr>
            <w:tcW w:w="1276" w:type="dxa"/>
            <w:shd w:val="clear" w:color="auto" w:fill="FFFFFF" w:themeFill="background1"/>
            <w:vAlign w:val="center"/>
            <w:hideMark/>
          </w:tcPr>
          <w:p w:rsidR="008D0D1B" w:rsidRPr="00B97D93" w:rsidRDefault="008D0D1B" w:rsidP="008D0D1B">
            <w:pPr>
              <w:jc w:val="center"/>
              <w:rPr>
                <w:rFonts w:ascii="Verdana" w:hAnsi="Verdana"/>
                <w:color w:val="000000" w:themeColor="text1"/>
                <w:sz w:val="14"/>
                <w:szCs w:val="14"/>
              </w:rPr>
            </w:pPr>
            <w:r w:rsidRPr="00B97D93">
              <w:rPr>
                <w:rFonts w:ascii="Verdana" w:hAnsi="Verdana"/>
                <w:color w:val="000000" w:themeColor="text1"/>
                <w:sz w:val="14"/>
                <w:szCs w:val="14"/>
              </w:rPr>
              <w:t>-------</w:t>
            </w:r>
          </w:p>
        </w:tc>
        <w:tc>
          <w:tcPr>
            <w:tcW w:w="850" w:type="dxa"/>
            <w:shd w:val="clear" w:color="auto" w:fill="FFFFFF" w:themeFill="background1"/>
            <w:noWrap/>
            <w:vAlign w:val="center"/>
            <w:hideMark/>
          </w:tcPr>
          <w:p w:rsidR="008D0D1B" w:rsidRPr="00B97D93" w:rsidRDefault="008D0D1B" w:rsidP="008D0D1B">
            <w:pPr>
              <w:jc w:val="center"/>
              <w:rPr>
                <w:rFonts w:ascii="Verdana" w:hAnsi="Verdana"/>
                <w:color w:val="000000" w:themeColor="text1"/>
                <w:sz w:val="14"/>
                <w:szCs w:val="14"/>
              </w:rPr>
            </w:pPr>
            <w:r w:rsidRPr="00B97D93">
              <w:rPr>
                <w:rFonts w:ascii="Verdana" w:hAnsi="Verdana"/>
                <w:color w:val="000000" w:themeColor="text1"/>
                <w:sz w:val="14"/>
                <w:szCs w:val="14"/>
              </w:rPr>
              <w:t>48.05</w:t>
            </w:r>
          </w:p>
        </w:tc>
        <w:tc>
          <w:tcPr>
            <w:tcW w:w="851" w:type="dxa"/>
            <w:shd w:val="clear" w:color="auto" w:fill="FFFFFF" w:themeFill="background1"/>
            <w:noWrap/>
            <w:vAlign w:val="center"/>
            <w:hideMark/>
          </w:tcPr>
          <w:p w:rsidR="008D0D1B" w:rsidRPr="00B97D93" w:rsidRDefault="008D0D1B" w:rsidP="008D0D1B">
            <w:pPr>
              <w:jc w:val="center"/>
              <w:rPr>
                <w:rFonts w:ascii="Verdana" w:hAnsi="Verdana"/>
                <w:color w:val="000000" w:themeColor="text1"/>
                <w:sz w:val="14"/>
                <w:szCs w:val="14"/>
              </w:rPr>
            </w:pPr>
            <w:r w:rsidRPr="00B97D93">
              <w:rPr>
                <w:rFonts w:ascii="Verdana" w:hAnsi="Verdana"/>
                <w:color w:val="000000" w:themeColor="text1"/>
                <w:sz w:val="14"/>
                <w:szCs w:val="14"/>
              </w:rPr>
              <w:t>0.342</w:t>
            </w:r>
          </w:p>
        </w:tc>
        <w:tc>
          <w:tcPr>
            <w:tcW w:w="1161" w:type="dxa"/>
            <w:shd w:val="clear" w:color="auto" w:fill="FFFFFF" w:themeFill="background1"/>
            <w:vAlign w:val="center"/>
            <w:hideMark/>
          </w:tcPr>
          <w:p w:rsidR="008D0D1B" w:rsidRPr="00B97D93" w:rsidRDefault="008D0D1B" w:rsidP="008D0D1B">
            <w:pPr>
              <w:jc w:val="center"/>
              <w:rPr>
                <w:rFonts w:ascii="Verdana" w:hAnsi="Verdana"/>
                <w:color w:val="000000" w:themeColor="text1"/>
                <w:sz w:val="14"/>
                <w:szCs w:val="14"/>
              </w:rPr>
            </w:pPr>
            <w:r w:rsidRPr="00B97D93">
              <w:rPr>
                <w:rFonts w:ascii="Verdana" w:hAnsi="Verdana"/>
                <w:color w:val="000000" w:themeColor="text1"/>
                <w:sz w:val="14"/>
                <w:szCs w:val="14"/>
              </w:rPr>
              <w:t>Общинска публична</w:t>
            </w:r>
          </w:p>
        </w:tc>
        <w:tc>
          <w:tcPr>
            <w:tcW w:w="1532" w:type="dxa"/>
            <w:shd w:val="clear" w:color="auto" w:fill="FFFFFF" w:themeFill="background1"/>
            <w:vAlign w:val="center"/>
            <w:hideMark/>
          </w:tcPr>
          <w:p w:rsidR="008D0D1B" w:rsidRPr="00B97D93" w:rsidRDefault="008D0D1B" w:rsidP="008D0D1B">
            <w:pPr>
              <w:jc w:val="center"/>
              <w:rPr>
                <w:rFonts w:ascii="Verdana" w:hAnsi="Verdana"/>
                <w:color w:val="000000" w:themeColor="text1"/>
                <w:sz w:val="14"/>
                <w:szCs w:val="14"/>
              </w:rPr>
            </w:pPr>
            <w:r w:rsidRPr="00B97D93">
              <w:rPr>
                <w:rFonts w:ascii="Verdana" w:hAnsi="Verdana"/>
                <w:color w:val="000000" w:themeColor="text1"/>
                <w:sz w:val="14"/>
                <w:szCs w:val="14"/>
              </w:rPr>
              <w:t>ОБЩ. ХИТРИНО МЕСТНИ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Добри Войниково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0.57</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ГЪОЛДЖИКА</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5.58</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0.172</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КМ. ДОБРИ ВОЙНИКОВ</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Добри Войниково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0.59</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Пътища IV клас</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ГЪОЛДЖИКА</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2.98</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0.207</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МЕСТНИ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Добри Войниково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0.90</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Пътища IV клас</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31.28</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0.482</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МЕСТНИ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Добри Войниково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0.105</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КАРААЧ</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7.42</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0.184</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КМ. ДОБРИ ВОЙНИКОВ</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Добри Войниково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0.109</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БААЛАР ЯКАСЪ</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6.14</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0.235</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КМ. ДОБРИ ВОЙНИКОВ</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0.79</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4.80</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0.175</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0.89</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Пътища IV клас</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18.75</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0.210</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МЕСТНИ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0.90</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9.05</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0.368</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0.96</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9.31</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0.138</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lang w:val="en-US"/>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0.98</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7.85</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0.142</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lang w:val="en-US"/>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0.100</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5.73</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0.143</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lang w:val="en-US"/>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0.104</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5.51</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0.143</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0.108</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6.56</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0.175</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0.120</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6.16</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0.165</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0.126</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1.58</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0.141</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0.135</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2.91</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0.203</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0.140</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1.56</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0.148</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0.151</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5.32</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0.882</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0.153</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5.87</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0.160</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0.157</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3.33</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0.081</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0.162</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4.19</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0.315</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44.33</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ТАСЧИЮК</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0.48</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0.139</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Живково</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49.29</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КАРААРМУТЛАР</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7.60</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0.258</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Каменяк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0.200</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КАРААРМУТЛАР</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5.26</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0.252</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Каменяк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1.38</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КАРААРМУТЛАР</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4.99</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0.055</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0.38</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КОРЕНЕЖА</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1.85</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0.115</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0.46</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КОЗУ БОКУ</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9.44</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0.169</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0.47</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КОЗУ БОКУ</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11.31</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0.095</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0.57</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Пътища IV клас</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ХУМАТА</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0.92</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0.086</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МЕСТНИ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0.58</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МАЛЪК КОКЛЮК</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4.26</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0.295</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0.59</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МАЛЪК КОКЛЮК</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2.09</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0.196</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0.106</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ДО СЕЛОТО</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50.45</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0.183</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0.115</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ЕСКИБААЛЪК</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3.56</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0.057</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0.118</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ЕСКИБААЛЪК</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3.32</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0.575</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18.80</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КОРЕНЕЖА</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4.31</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0.189</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0.106</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ДО СЕЛОТО</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50.45</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0.624</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0.33</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ХУМАТА</w:t>
            </w:r>
          </w:p>
        </w:tc>
        <w:tc>
          <w:tcPr>
            <w:tcW w:w="85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4.26</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1.300</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0.34</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ХУМАТА</w:t>
            </w:r>
          </w:p>
        </w:tc>
        <w:tc>
          <w:tcPr>
            <w:tcW w:w="85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10.29</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0.002</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Сливак</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0.106</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ДО СЕЛОТО</w:t>
            </w:r>
          </w:p>
        </w:tc>
        <w:tc>
          <w:tcPr>
            <w:tcW w:w="85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50.45</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0.869</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39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Тервел</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0.316</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2.82</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0.157</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Тервел</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0.320</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2.18</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0.408</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Тервел</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0.323</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14.16</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0.298</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 xml:space="preserve">Общинска </w:t>
            </w:r>
            <w:r w:rsidRPr="00B97D93">
              <w:rPr>
                <w:rFonts w:ascii="Verdana" w:hAnsi="Verdana"/>
                <w:sz w:val="14"/>
                <w:szCs w:val="14"/>
              </w:rPr>
              <w:lastRenderedPageBreak/>
              <w:t>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lastRenderedPageBreak/>
              <w:t xml:space="preserve">ОБЩ. ХИТРИНО </w:t>
            </w:r>
            <w:r w:rsidRPr="00B97D93">
              <w:rPr>
                <w:rFonts w:ascii="Verdana" w:hAnsi="Verdana"/>
                <w:sz w:val="14"/>
                <w:szCs w:val="14"/>
              </w:rPr>
              <w:lastRenderedPageBreak/>
              <w:t>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Тервел</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0.327</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3.21</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0.210</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Тервел</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0.330</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8.08</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0.332</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Тервел</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0.342</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Пътища IV клас</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29.14</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0.699</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МЕСТНИ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Тервел</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0.355</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3.16</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0.121</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Тервел</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0.359</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1.27</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0.163</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Тервел</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0.361</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0.73</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0.036</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Тервел</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0.386</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1.81</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0.223</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Тервел</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6.75</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БАЛДЖАЛЪК</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3.64</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0.396</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Тервел</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18.75</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СЪРТ</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2.59</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0.152</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Трем</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0.52</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3.75</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0.388</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Трем</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0.59</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7.31</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1.059</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Трем</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0.63</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6.26</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0.126</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Трем</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0.69</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3.62</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0.157</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Трем</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0.70</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Пътища IV клас</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32.55</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0.783</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МЕСТНИ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Трем</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0.75</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ЮРТЛУК</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14.25</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0.407</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Трем</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0.78</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ЮРТЛУК</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5.06</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0.171</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Трем</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0.95</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МЕШЕ БАШИ</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10.09</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0.453</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Трем</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0.108</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КОРУ АРДА</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10.77</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0.002</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Трем</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0.110</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АЙВАЛЪК</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3.41</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0.199</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Трем</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0.129</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3.95</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0.190</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Трем</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2.1</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5.66</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0.155</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Черна</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0.35</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ЕРИКЛИ ЕКИНЛИ</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9.25</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0.144</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Черна</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0.39</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ЮК ЯНЪ</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16.45</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0.223</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Черна</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2.1</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ЕРИКЛИ ЕКИНЛИ</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4.74</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0.861</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20"/>
        </w:trPr>
        <w:tc>
          <w:tcPr>
            <w:tcW w:w="689" w:type="dxa"/>
            <w:shd w:val="clear" w:color="auto" w:fill="auto"/>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auto" w:fill="auto"/>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Черна</w:t>
            </w:r>
          </w:p>
        </w:tc>
        <w:tc>
          <w:tcPr>
            <w:tcW w:w="820"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2.10</w:t>
            </w:r>
          </w:p>
        </w:tc>
        <w:tc>
          <w:tcPr>
            <w:tcW w:w="140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ЧАНАДЖЪК</w:t>
            </w:r>
          </w:p>
        </w:tc>
        <w:tc>
          <w:tcPr>
            <w:tcW w:w="850"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9.87</w:t>
            </w:r>
          </w:p>
        </w:tc>
        <w:tc>
          <w:tcPr>
            <w:tcW w:w="851" w:type="dxa"/>
            <w:shd w:val="clear" w:color="auto" w:fill="auto"/>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0.147</w:t>
            </w:r>
          </w:p>
        </w:tc>
        <w:tc>
          <w:tcPr>
            <w:tcW w:w="1161"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Общинска публична</w:t>
            </w:r>
          </w:p>
        </w:tc>
        <w:tc>
          <w:tcPr>
            <w:tcW w:w="1532" w:type="dxa"/>
            <w:shd w:val="clear" w:color="auto" w:fill="auto"/>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r w:rsidR="008D0D1B" w:rsidRPr="00B97D93" w:rsidTr="008D0D1B">
        <w:trPr>
          <w:trHeight w:val="450"/>
        </w:trPr>
        <w:tc>
          <w:tcPr>
            <w:tcW w:w="689" w:type="dxa"/>
            <w:shd w:val="clear" w:color="000000" w:fill="FFFFFF"/>
            <w:noWrap/>
            <w:vAlign w:val="center"/>
            <w:hideMark/>
          </w:tcPr>
          <w:p w:rsidR="008D0D1B" w:rsidRPr="000574C9" w:rsidRDefault="008D0D1B" w:rsidP="008D0D1B">
            <w:pPr>
              <w:pStyle w:val="ListParagraph"/>
              <w:numPr>
                <w:ilvl w:val="0"/>
                <w:numId w:val="12"/>
              </w:numPr>
              <w:spacing w:after="0" w:line="240" w:lineRule="auto"/>
              <w:jc w:val="center"/>
              <w:rPr>
                <w:rFonts w:ascii="Verdana" w:hAnsi="Verdana"/>
                <w:sz w:val="14"/>
                <w:szCs w:val="14"/>
              </w:rPr>
            </w:pPr>
          </w:p>
        </w:tc>
        <w:tc>
          <w:tcPr>
            <w:tcW w:w="1480" w:type="dxa"/>
            <w:shd w:val="clear" w:color="000000" w:fill="FFFFFF"/>
            <w:noWrap/>
            <w:vAlign w:val="center"/>
            <w:hideMark/>
          </w:tcPr>
          <w:p w:rsidR="008D0D1B" w:rsidRPr="00B97D93" w:rsidRDefault="008D0D1B" w:rsidP="008D0D1B">
            <w:pPr>
              <w:rPr>
                <w:rFonts w:ascii="Verdana" w:hAnsi="Verdana"/>
                <w:sz w:val="16"/>
                <w:szCs w:val="16"/>
              </w:rPr>
            </w:pPr>
            <w:r w:rsidRPr="00B97D93">
              <w:rPr>
                <w:rFonts w:ascii="Verdana" w:hAnsi="Verdana"/>
                <w:sz w:val="16"/>
                <w:szCs w:val="16"/>
              </w:rPr>
              <w:t>Черна</w:t>
            </w:r>
          </w:p>
        </w:tc>
        <w:tc>
          <w:tcPr>
            <w:tcW w:w="820" w:type="dxa"/>
            <w:shd w:val="clear" w:color="000000" w:fill="FFFFFF"/>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13.95</w:t>
            </w:r>
          </w:p>
        </w:tc>
        <w:tc>
          <w:tcPr>
            <w:tcW w:w="1406" w:type="dxa"/>
            <w:shd w:val="clear" w:color="000000" w:fill="FFFFFF"/>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Полски пътища</w:t>
            </w:r>
          </w:p>
        </w:tc>
        <w:tc>
          <w:tcPr>
            <w:tcW w:w="1276" w:type="dxa"/>
            <w:shd w:val="clear" w:color="000000" w:fill="FFFFFF"/>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ЕРИКЛИ ЕКИНЛИ</w:t>
            </w:r>
          </w:p>
        </w:tc>
        <w:tc>
          <w:tcPr>
            <w:tcW w:w="850" w:type="dxa"/>
            <w:shd w:val="clear" w:color="000000" w:fill="FFFFFF"/>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0.50</w:t>
            </w:r>
          </w:p>
        </w:tc>
        <w:tc>
          <w:tcPr>
            <w:tcW w:w="851" w:type="dxa"/>
            <w:shd w:val="clear" w:color="000000" w:fill="FFFFFF"/>
            <w:noWrap/>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0.088</w:t>
            </w:r>
          </w:p>
        </w:tc>
        <w:tc>
          <w:tcPr>
            <w:tcW w:w="1161" w:type="dxa"/>
            <w:shd w:val="clear" w:color="000000" w:fill="FFFFFF"/>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Стопанисвано от общината</w:t>
            </w:r>
          </w:p>
        </w:tc>
        <w:tc>
          <w:tcPr>
            <w:tcW w:w="1532" w:type="dxa"/>
            <w:shd w:val="clear" w:color="000000" w:fill="FFFFFF"/>
            <w:vAlign w:val="center"/>
            <w:hideMark/>
          </w:tcPr>
          <w:p w:rsidR="008D0D1B" w:rsidRPr="00B97D93" w:rsidRDefault="008D0D1B" w:rsidP="008D0D1B">
            <w:pPr>
              <w:jc w:val="center"/>
              <w:rPr>
                <w:rFonts w:ascii="Verdana" w:hAnsi="Verdana"/>
                <w:sz w:val="14"/>
                <w:szCs w:val="14"/>
              </w:rPr>
            </w:pPr>
            <w:r w:rsidRPr="00B97D93">
              <w:rPr>
                <w:rFonts w:ascii="Verdana" w:hAnsi="Verdana"/>
                <w:sz w:val="14"/>
                <w:szCs w:val="14"/>
              </w:rPr>
              <w:t>ОБЩ. ХИТРИНО ПОЛСКИ ПЪТИЩА</w:t>
            </w:r>
          </w:p>
        </w:tc>
      </w:tr>
    </w:tbl>
    <w:p w:rsidR="00254731" w:rsidRDefault="008D0D1B" w:rsidP="004C451A">
      <w:pPr>
        <w:ind w:firstLine="708"/>
        <w:contextualSpacing/>
        <w:jc w:val="both"/>
        <w:rPr>
          <w:sz w:val="24"/>
          <w:szCs w:val="24"/>
        </w:rPr>
      </w:pPr>
      <w:r w:rsidRPr="00F42F2A">
        <w:rPr>
          <w:b/>
          <w:sz w:val="24"/>
          <w:szCs w:val="24"/>
        </w:rPr>
        <w:t>2.</w:t>
      </w:r>
      <w:r w:rsidRPr="00DD164C">
        <w:rPr>
          <w:sz w:val="24"/>
          <w:szCs w:val="24"/>
        </w:rPr>
        <w:t xml:space="preserve"> Упълномощава кмета на Община Хитрино да извърши всички правни и фактически действия във връзка с учредяване на сервитута</w:t>
      </w:r>
      <w:r w:rsidRPr="00DD164C">
        <w:rPr>
          <w:sz w:val="24"/>
          <w:szCs w:val="24"/>
          <w:lang w:val="en-US"/>
        </w:rPr>
        <w:t xml:space="preserve">, </w:t>
      </w:r>
      <w:r w:rsidRPr="00DD164C">
        <w:rPr>
          <w:sz w:val="24"/>
          <w:szCs w:val="24"/>
        </w:rPr>
        <w:t>като му възлага изпълнението на горното решение.</w:t>
      </w:r>
    </w:p>
    <w:p w:rsidR="008965EE" w:rsidRPr="00F42F2A" w:rsidRDefault="00583466" w:rsidP="00F42F2A">
      <w:pPr>
        <w:ind w:firstLine="708"/>
        <w:contextualSpacing/>
        <w:jc w:val="center"/>
        <w:rPr>
          <w:sz w:val="24"/>
          <w:szCs w:val="24"/>
        </w:rPr>
      </w:pPr>
      <w:r w:rsidRPr="00583466">
        <w:rPr>
          <w:rFonts w:ascii="Calibri" w:hAnsi="Calibri" w:cs="Arial"/>
          <w:b/>
          <w:sz w:val="24"/>
          <w:szCs w:val="24"/>
          <w:u w:val="single"/>
        </w:rPr>
        <w:t>ПО ШЕСТА ТОЧКА ОТ ДНЕВНИЯ РЕД</w:t>
      </w:r>
    </w:p>
    <w:p w:rsidR="008D0D1B" w:rsidRDefault="008D0D1B" w:rsidP="008D0D1B">
      <w:pPr>
        <w:ind w:firstLine="720"/>
        <w:contextualSpacing/>
        <w:rPr>
          <w:rFonts w:ascii="Calibri" w:hAnsi="Calibri" w:cs="Arial"/>
          <w:sz w:val="24"/>
          <w:szCs w:val="24"/>
        </w:rPr>
      </w:pPr>
      <w:r>
        <w:rPr>
          <w:rFonts w:ascii="Calibri" w:hAnsi="Calibri" w:cs="Arial"/>
          <w:sz w:val="24"/>
          <w:szCs w:val="24"/>
        </w:rPr>
        <w:t>Даване на съгласие за създаване на Общинско предприятие по чистота.</w:t>
      </w:r>
    </w:p>
    <w:p w:rsidR="00254731" w:rsidRPr="00E27246" w:rsidRDefault="00BD6FAE" w:rsidP="00254731">
      <w:pPr>
        <w:ind w:firstLine="709"/>
        <w:contextualSpacing/>
        <w:jc w:val="both"/>
        <w:rPr>
          <w:rFonts w:cs="Times New Roman"/>
          <w:sz w:val="24"/>
          <w:szCs w:val="24"/>
        </w:rPr>
      </w:pPr>
      <w:r>
        <w:rPr>
          <w:rFonts w:ascii="Calibri" w:hAnsi="Calibri" w:cs="Arial"/>
          <w:sz w:val="24"/>
          <w:szCs w:val="24"/>
        </w:rPr>
        <w:t xml:space="preserve">С </w:t>
      </w:r>
      <w:r>
        <w:rPr>
          <w:sz w:val="24"/>
          <w:szCs w:val="24"/>
        </w:rPr>
        <w:t xml:space="preserve">15 </w:t>
      </w:r>
      <w:r>
        <w:rPr>
          <w:sz w:val="24"/>
          <w:szCs w:val="24"/>
          <w:lang w:val="en-US"/>
        </w:rPr>
        <w:t>(</w:t>
      </w:r>
      <w:r>
        <w:rPr>
          <w:sz w:val="24"/>
          <w:szCs w:val="24"/>
        </w:rPr>
        <w:t>петнадесет</w:t>
      </w:r>
      <w:r>
        <w:rPr>
          <w:rFonts w:ascii="Calibri" w:hAnsi="Calibri" w:cs="Arial"/>
          <w:sz w:val="24"/>
          <w:szCs w:val="24"/>
          <w:lang w:val="en-US"/>
        </w:rPr>
        <w:t>)</w:t>
      </w:r>
      <w:r>
        <w:rPr>
          <w:rFonts w:ascii="Calibri" w:hAnsi="Calibri" w:cs="Arial"/>
          <w:sz w:val="24"/>
          <w:szCs w:val="24"/>
        </w:rPr>
        <w:t xml:space="preserve"> </w:t>
      </w:r>
      <w:r w:rsidR="00C34144" w:rsidRPr="00E27246">
        <w:rPr>
          <w:rFonts w:cs="Times New Roman"/>
          <w:sz w:val="24"/>
          <w:szCs w:val="24"/>
        </w:rPr>
        <w:t>гласа „за”, без „против” и без „въздържали се”, Общински съвет Хитрино на осно</w:t>
      </w:r>
      <w:r>
        <w:rPr>
          <w:rFonts w:cs="Times New Roman"/>
          <w:sz w:val="24"/>
          <w:szCs w:val="24"/>
        </w:rPr>
        <w:t>вание чл.21,  ал.1, т.8; чл.17, ал.1, т.6 и т.8</w:t>
      </w:r>
      <w:r w:rsidR="00F71EC5">
        <w:rPr>
          <w:rFonts w:cs="Times New Roman"/>
          <w:sz w:val="24"/>
          <w:szCs w:val="24"/>
        </w:rPr>
        <w:t xml:space="preserve"> и чл.27, ал.4 и ал.5</w:t>
      </w:r>
      <w:r>
        <w:rPr>
          <w:rFonts w:cs="Times New Roman"/>
          <w:sz w:val="24"/>
          <w:szCs w:val="24"/>
        </w:rPr>
        <w:t xml:space="preserve"> </w:t>
      </w:r>
      <w:r w:rsidR="00C34144" w:rsidRPr="00E27246">
        <w:rPr>
          <w:rFonts w:cs="Times New Roman"/>
          <w:sz w:val="24"/>
          <w:szCs w:val="24"/>
        </w:rPr>
        <w:t>от ЗМСМА (Закона за местното самоуправление и местната администрация) прие</w:t>
      </w:r>
    </w:p>
    <w:p w:rsidR="00C34144" w:rsidRPr="00BD6FAE" w:rsidRDefault="00867AA8" w:rsidP="00BD6FAE">
      <w:pPr>
        <w:ind w:left="3540"/>
        <w:contextualSpacing/>
        <w:rPr>
          <w:rFonts w:cstheme="minorHAnsi"/>
          <w:b/>
          <w:sz w:val="24"/>
          <w:szCs w:val="24"/>
        </w:rPr>
      </w:pPr>
      <w:r>
        <w:rPr>
          <w:rFonts w:cstheme="minorHAnsi"/>
          <w:b/>
          <w:sz w:val="24"/>
          <w:szCs w:val="24"/>
        </w:rPr>
        <w:t>РЕШЕНИЕ № 37</w:t>
      </w:r>
    </w:p>
    <w:p w:rsidR="00867AA8" w:rsidRDefault="00867AA8" w:rsidP="00867AA8">
      <w:pPr>
        <w:ind w:firstLine="708"/>
        <w:contextualSpacing/>
        <w:jc w:val="both"/>
        <w:rPr>
          <w:rFonts w:cstheme="minorHAnsi"/>
          <w:sz w:val="24"/>
          <w:szCs w:val="24"/>
        </w:rPr>
      </w:pPr>
      <w:r w:rsidRPr="00867AA8">
        <w:rPr>
          <w:rFonts w:cstheme="minorHAnsi"/>
          <w:sz w:val="24"/>
          <w:szCs w:val="24"/>
        </w:rPr>
        <w:t>На основание чл. 52 от  ЗОС</w:t>
      </w:r>
      <w:r w:rsidR="00C34144" w:rsidRPr="00867AA8">
        <w:rPr>
          <w:rFonts w:cstheme="minorHAnsi"/>
          <w:sz w:val="24"/>
          <w:szCs w:val="24"/>
        </w:rPr>
        <w:t xml:space="preserve"> </w:t>
      </w:r>
      <w:r>
        <w:rPr>
          <w:rFonts w:cstheme="minorHAnsi"/>
          <w:sz w:val="24"/>
          <w:szCs w:val="24"/>
          <w:lang w:val="en-US"/>
        </w:rPr>
        <w:t>(</w:t>
      </w:r>
      <w:r>
        <w:rPr>
          <w:rFonts w:cstheme="minorHAnsi"/>
          <w:sz w:val="24"/>
          <w:szCs w:val="24"/>
        </w:rPr>
        <w:t>Закон за общинска собственост</w:t>
      </w:r>
      <w:r>
        <w:rPr>
          <w:rFonts w:cstheme="minorHAnsi"/>
          <w:sz w:val="24"/>
          <w:szCs w:val="24"/>
          <w:lang w:val="en-US"/>
        </w:rPr>
        <w:t>)</w:t>
      </w:r>
      <w:r>
        <w:rPr>
          <w:rFonts w:cstheme="minorHAnsi"/>
          <w:sz w:val="24"/>
          <w:szCs w:val="24"/>
        </w:rPr>
        <w:t>,</w:t>
      </w:r>
      <w:r w:rsidR="00C34144" w:rsidRPr="00867AA8">
        <w:rPr>
          <w:rFonts w:cstheme="minorHAnsi"/>
          <w:sz w:val="24"/>
          <w:szCs w:val="24"/>
        </w:rPr>
        <w:t xml:space="preserve"> Общински съвет Хитрино </w:t>
      </w:r>
    </w:p>
    <w:p w:rsidR="00C34144" w:rsidRDefault="00C34144" w:rsidP="00E0717D">
      <w:pPr>
        <w:ind w:left="2832" w:firstLine="708"/>
        <w:contextualSpacing/>
        <w:rPr>
          <w:rFonts w:cstheme="minorHAnsi"/>
          <w:sz w:val="24"/>
          <w:szCs w:val="24"/>
        </w:rPr>
      </w:pPr>
      <w:r w:rsidRPr="00867AA8">
        <w:rPr>
          <w:rFonts w:cstheme="minorHAnsi"/>
          <w:sz w:val="24"/>
          <w:szCs w:val="24"/>
        </w:rPr>
        <w:t>Р Е Ш И:</w:t>
      </w:r>
    </w:p>
    <w:p w:rsidR="00867AA8" w:rsidRPr="00E0717D" w:rsidRDefault="00867AA8" w:rsidP="00E0717D">
      <w:pPr>
        <w:ind w:firstLine="708"/>
        <w:contextualSpacing/>
        <w:jc w:val="both"/>
        <w:rPr>
          <w:rFonts w:cstheme="minorHAnsi"/>
          <w:sz w:val="24"/>
          <w:szCs w:val="24"/>
        </w:rPr>
      </w:pPr>
      <w:r w:rsidRPr="00DD164C">
        <w:rPr>
          <w:rFonts w:cstheme="minorHAnsi"/>
          <w:b/>
          <w:sz w:val="24"/>
          <w:szCs w:val="24"/>
        </w:rPr>
        <w:t>1.</w:t>
      </w:r>
      <w:r w:rsidRPr="00E0717D">
        <w:rPr>
          <w:rFonts w:cstheme="minorHAnsi"/>
          <w:sz w:val="24"/>
          <w:szCs w:val="24"/>
        </w:rPr>
        <w:t>Дава предварително съгласие за създаване на Общинско предприятие по чистотата, което да извършва цялостна дейност по сепариране на събраните неопасни битови отпадъци.</w:t>
      </w:r>
    </w:p>
    <w:p w:rsidR="00867AA8" w:rsidRPr="00E0717D" w:rsidRDefault="00867AA8" w:rsidP="00E0717D">
      <w:pPr>
        <w:ind w:firstLine="708"/>
        <w:contextualSpacing/>
        <w:jc w:val="both"/>
        <w:rPr>
          <w:rFonts w:cstheme="minorHAnsi"/>
          <w:sz w:val="24"/>
          <w:szCs w:val="24"/>
        </w:rPr>
      </w:pPr>
      <w:r w:rsidRPr="00DD164C">
        <w:rPr>
          <w:rFonts w:cstheme="minorHAnsi"/>
          <w:b/>
          <w:sz w:val="24"/>
          <w:szCs w:val="24"/>
        </w:rPr>
        <w:t>2.</w:t>
      </w:r>
      <w:r w:rsidRPr="00E0717D">
        <w:rPr>
          <w:rFonts w:cstheme="minorHAnsi"/>
          <w:sz w:val="24"/>
          <w:szCs w:val="24"/>
        </w:rPr>
        <w:t>Възлага на кмета на общината да изготви финансово-икономически и технологичен модел на предприятието, включващ организацията на дейностите и източниците на необходимите средства.</w:t>
      </w:r>
    </w:p>
    <w:p w:rsidR="00254731" w:rsidRDefault="00867AA8" w:rsidP="00254731">
      <w:pPr>
        <w:ind w:firstLine="708"/>
        <w:contextualSpacing/>
        <w:jc w:val="both"/>
        <w:rPr>
          <w:rFonts w:cstheme="minorHAnsi"/>
          <w:sz w:val="24"/>
          <w:szCs w:val="24"/>
        </w:rPr>
      </w:pPr>
      <w:r w:rsidRPr="00F71EC5">
        <w:rPr>
          <w:rFonts w:cstheme="minorHAnsi"/>
          <w:b/>
          <w:sz w:val="24"/>
          <w:szCs w:val="24"/>
        </w:rPr>
        <w:t>3.</w:t>
      </w:r>
      <w:r w:rsidRPr="00E0717D">
        <w:rPr>
          <w:rFonts w:cstheme="minorHAnsi"/>
          <w:sz w:val="24"/>
          <w:szCs w:val="24"/>
        </w:rPr>
        <w:t xml:space="preserve">Възлага на кмета на общината да възложи изготвянето и да предложи за обсъждане в Общинския съвет на правилник за дейността на Общинско предприятие по чистотата, включително предмет на дейност, структура, управление, числен състав, права и задължения на предприятието </w:t>
      </w:r>
      <w:r w:rsidR="00E0717D" w:rsidRPr="00E0717D">
        <w:rPr>
          <w:rFonts w:cstheme="minorHAnsi"/>
          <w:sz w:val="24"/>
          <w:szCs w:val="24"/>
        </w:rPr>
        <w:t>по отношение на предоставеното му общинско имущество в срок до 28.09.2019г.</w:t>
      </w:r>
    </w:p>
    <w:p w:rsidR="00254731" w:rsidRPr="00254731" w:rsidRDefault="00783C48" w:rsidP="00254731">
      <w:pPr>
        <w:ind w:left="2124" w:firstLine="708"/>
        <w:contextualSpacing/>
        <w:jc w:val="both"/>
        <w:rPr>
          <w:rFonts w:ascii="Calibri" w:hAnsi="Calibri" w:cs="Arial"/>
          <w:b/>
          <w:sz w:val="24"/>
          <w:szCs w:val="24"/>
          <w:u w:val="single"/>
        </w:rPr>
      </w:pPr>
      <w:r w:rsidRPr="00783C48">
        <w:rPr>
          <w:rFonts w:ascii="Calibri" w:hAnsi="Calibri" w:cs="Arial"/>
          <w:b/>
          <w:sz w:val="24"/>
          <w:szCs w:val="24"/>
          <w:u w:val="single"/>
        </w:rPr>
        <w:t>ПО СЕДМА ТОЧКА ОТ ДНЕВНИЯ РЕД</w:t>
      </w:r>
    </w:p>
    <w:p w:rsidR="00E0717D" w:rsidRDefault="00E0717D" w:rsidP="00E0717D">
      <w:pPr>
        <w:ind w:firstLine="720"/>
        <w:contextualSpacing/>
        <w:jc w:val="both"/>
        <w:rPr>
          <w:rFonts w:ascii="Calibri" w:hAnsi="Calibri" w:cs="Arial"/>
          <w:sz w:val="24"/>
          <w:szCs w:val="24"/>
        </w:rPr>
      </w:pPr>
      <w:r>
        <w:rPr>
          <w:rFonts w:ascii="Calibri" w:hAnsi="Calibri" w:cs="Arial"/>
          <w:sz w:val="24"/>
          <w:szCs w:val="24"/>
        </w:rPr>
        <w:t>Даване на съгласие за прекратяване съсобствеността по отношение на поземлени имоти, общинска собственост, върху които е изградена 9-та жп линия Русе-Каспичан, във връзка с отстраняване на допуснати грешки в Картата на възстановената собственост на землищата с. Висока поляна, с. Байково, с. Добри Войниково, с. Сливак, с. Каменяк, с. Тимарево, община Хитрино.</w:t>
      </w:r>
    </w:p>
    <w:p w:rsidR="009B46A1" w:rsidRPr="009B46A1" w:rsidRDefault="00E0717D" w:rsidP="009B46A1">
      <w:pPr>
        <w:ind w:firstLine="709"/>
        <w:contextualSpacing/>
        <w:jc w:val="both"/>
        <w:rPr>
          <w:rFonts w:cs="Times New Roman"/>
          <w:sz w:val="24"/>
          <w:szCs w:val="24"/>
        </w:rPr>
      </w:pPr>
      <w:r>
        <w:rPr>
          <w:rFonts w:cs="Times New Roman"/>
          <w:sz w:val="24"/>
          <w:szCs w:val="24"/>
        </w:rPr>
        <w:t>С 15</w:t>
      </w:r>
      <w:r w:rsidR="009B46A1" w:rsidRPr="009B46A1">
        <w:rPr>
          <w:rFonts w:cs="Times New Roman"/>
          <w:sz w:val="24"/>
          <w:szCs w:val="24"/>
        </w:rPr>
        <w:t xml:space="preserve"> (</w:t>
      </w:r>
      <w:r>
        <w:rPr>
          <w:rFonts w:cs="Times New Roman"/>
          <w:sz w:val="24"/>
          <w:szCs w:val="24"/>
        </w:rPr>
        <w:t>пет</w:t>
      </w:r>
      <w:r w:rsidR="009B46A1" w:rsidRPr="009B46A1">
        <w:rPr>
          <w:rFonts w:cs="Times New Roman"/>
          <w:sz w:val="24"/>
          <w:szCs w:val="24"/>
        </w:rPr>
        <w:t>надесет) гласа „за”, без „против” и без „въздържали се”, Общинск</w:t>
      </w:r>
      <w:r>
        <w:rPr>
          <w:rFonts w:cs="Times New Roman"/>
          <w:sz w:val="24"/>
          <w:szCs w:val="24"/>
        </w:rPr>
        <w:t>и съвет Хитрино на основание чл</w:t>
      </w:r>
      <w:r>
        <w:rPr>
          <w:sz w:val="24"/>
          <w:szCs w:val="24"/>
        </w:rPr>
        <w:t>. 21</w:t>
      </w:r>
      <w:r w:rsidRPr="009B46A1">
        <w:rPr>
          <w:sz w:val="24"/>
          <w:szCs w:val="24"/>
        </w:rPr>
        <w:t>, ал. 1</w:t>
      </w:r>
      <w:r>
        <w:rPr>
          <w:sz w:val="24"/>
          <w:szCs w:val="24"/>
        </w:rPr>
        <w:t>, т.8 и чл.27, ал.4 и ал.5 и чл.21, ал.2</w:t>
      </w:r>
      <w:r w:rsidR="009B46A1" w:rsidRPr="009B46A1">
        <w:rPr>
          <w:rFonts w:cs="Times New Roman"/>
          <w:sz w:val="24"/>
          <w:szCs w:val="24"/>
        </w:rPr>
        <w:t xml:space="preserve"> от ЗМСМА (Закона за местното самоуправление и местната администрация) прие</w:t>
      </w:r>
    </w:p>
    <w:p w:rsidR="00783C48" w:rsidRPr="009B46A1" w:rsidRDefault="00E0717D" w:rsidP="00783C48">
      <w:pPr>
        <w:ind w:firstLine="708"/>
        <w:contextualSpacing/>
        <w:jc w:val="center"/>
        <w:rPr>
          <w:b/>
          <w:sz w:val="24"/>
          <w:szCs w:val="24"/>
        </w:rPr>
      </w:pPr>
      <w:r>
        <w:rPr>
          <w:b/>
          <w:sz w:val="24"/>
          <w:szCs w:val="24"/>
        </w:rPr>
        <w:t>РЕШЕНИЕ № 38</w:t>
      </w:r>
    </w:p>
    <w:p w:rsidR="00177523" w:rsidRPr="009B46A1" w:rsidRDefault="00E0717D" w:rsidP="003A1E82">
      <w:pPr>
        <w:ind w:firstLine="708"/>
        <w:contextualSpacing/>
        <w:jc w:val="both"/>
        <w:rPr>
          <w:sz w:val="24"/>
          <w:szCs w:val="24"/>
        </w:rPr>
      </w:pPr>
      <w:r>
        <w:rPr>
          <w:sz w:val="24"/>
          <w:szCs w:val="24"/>
        </w:rPr>
        <w:t xml:space="preserve">На основание  </w:t>
      </w:r>
      <w:r w:rsidR="00177523" w:rsidRPr="009B46A1">
        <w:rPr>
          <w:sz w:val="24"/>
          <w:szCs w:val="24"/>
        </w:rPr>
        <w:t xml:space="preserve"> </w:t>
      </w:r>
      <w:r>
        <w:rPr>
          <w:sz w:val="24"/>
          <w:szCs w:val="24"/>
        </w:rPr>
        <w:t xml:space="preserve">чл. 14, ал. 2, т.7 и чл.18, ал.1, т.1 от Наредба № 49/05.11.2004г. за поддържане на картата на </w:t>
      </w:r>
      <w:r w:rsidR="009C65E9">
        <w:rPr>
          <w:sz w:val="24"/>
          <w:szCs w:val="24"/>
        </w:rPr>
        <w:t>възстановената собственост</w:t>
      </w:r>
      <w:r w:rsidR="009B46A1" w:rsidRPr="009B46A1">
        <w:rPr>
          <w:sz w:val="24"/>
          <w:szCs w:val="24"/>
        </w:rPr>
        <w:t xml:space="preserve"> </w:t>
      </w:r>
      <w:r w:rsidR="00177523" w:rsidRPr="009B46A1">
        <w:rPr>
          <w:sz w:val="24"/>
          <w:szCs w:val="24"/>
        </w:rPr>
        <w:t>, Общински съвет Хитрино</w:t>
      </w:r>
    </w:p>
    <w:p w:rsidR="00177523" w:rsidRPr="00E27246" w:rsidRDefault="00177523" w:rsidP="00254731">
      <w:pPr>
        <w:ind w:left="4248"/>
        <w:contextualSpacing/>
        <w:rPr>
          <w:b/>
          <w:sz w:val="24"/>
          <w:szCs w:val="24"/>
        </w:rPr>
      </w:pPr>
      <w:r w:rsidRPr="00E27246">
        <w:rPr>
          <w:b/>
          <w:sz w:val="24"/>
          <w:szCs w:val="24"/>
        </w:rPr>
        <w:t>Р Е Ш И:</w:t>
      </w:r>
    </w:p>
    <w:p w:rsidR="000E0BAE" w:rsidRDefault="000E0BAE" w:rsidP="00254731">
      <w:pPr>
        <w:shd w:val="clear" w:color="auto" w:fill="FFFFFF"/>
        <w:ind w:firstLine="709"/>
        <w:contextualSpacing/>
        <w:jc w:val="both"/>
      </w:pPr>
      <w:r w:rsidRPr="003A1E82">
        <w:rPr>
          <w:b/>
          <w:sz w:val="24"/>
          <w:szCs w:val="24"/>
          <w:lang w:val="en-US"/>
        </w:rPr>
        <w:lastRenderedPageBreak/>
        <w:t>I</w:t>
      </w:r>
      <w:r w:rsidR="009C65E9" w:rsidRPr="003A1E82">
        <w:rPr>
          <w:b/>
          <w:sz w:val="24"/>
          <w:szCs w:val="24"/>
        </w:rPr>
        <w:t>.</w:t>
      </w:r>
      <w:r w:rsidR="009C65E9" w:rsidRPr="009C65E9">
        <w:rPr>
          <w:sz w:val="24"/>
          <w:szCs w:val="24"/>
        </w:rPr>
        <w:t>Дава съгласие да бъдат разделени общински имоти, като засегнатата част, върху които е изградена 9-та жп линия Русе-Каспичан, да бъде предоставена на Държавно предприятие ”Национална компания Железопътна инфраструктура”.</w:t>
      </w:r>
      <w:r w:rsidRPr="000E0BAE">
        <w:t xml:space="preserve"> </w:t>
      </w:r>
      <w:r>
        <w:t>Общински съвет Хитрино одобрява делбата на общински имоти</w:t>
      </w:r>
      <w:r w:rsidRPr="00FA1F29">
        <w:t xml:space="preserve"> </w:t>
      </w:r>
      <w:r>
        <w:t>в землищата с. Висока поляна, с. Байково, с. Добри Войниково, с. Сливак, с. Каменяк, с. Тимарево, община Хитрино, както следва:</w:t>
      </w:r>
    </w:p>
    <w:p w:rsidR="000E0BAE" w:rsidRPr="000E0BAE" w:rsidRDefault="000E0BAE" w:rsidP="00254731">
      <w:pPr>
        <w:shd w:val="clear" w:color="auto" w:fill="FFFFFF"/>
        <w:spacing w:after="0"/>
        <w:ind w:firstLine="709"/>
        <w:contextualSpacing/>
        <w:jc w:val="both"/>
        <w:rPr>
          <w:rFonts w:cstheme="minorHAnsi"/>
          <w:b/>
          <w:sz w:val="24"/>
          <w:szCs w:val="24"/>
        </w:rPr>
      </w:pPr>
      <w:r w:rsidRPr="000E0BAE">
        <w:rPr>
          <w:rFonts w:cstheme="minorHAnsi"/>
          <w:b/>
          <w:sz w:val="24"/>
          <w:szCs w:val="24"/>
        </w:rPr>
        <w:t>1. Землището на с. Сливак:</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1.1. Поземлен имот № 000139 с начин на трайно ползване полски път, публична общинска собственост на Община Хитрино, целия с площ от 7.192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000156 с начин на трайно ползване полски път, площ от 6.368 дка, общинска публична собственост.</w:t>
      </w:r>
    </w:p>
    <w:p w:rsidR="000E0BAE" w:rsidRPr="000E0BAE" w:rsidRDefault="000E0BAE" w:rsidP="00254731">
      <w:pPr>
        <w:shd w:val="clear" w:color="auto" w:fill="FFFFFF"/>
        <w:spacing w:after="0"/>
        <w:ind w:firstLine="709"/>
        <w:contextualSpacing/>
        <w:jc w:val="both"/>
        <w:rPr>
          <w:rFonts w:cstheme="minorHAnsi"/>
          <w:sz w:val="24"/>
          <w:szCs w:val="24"/>
          <w:lang w:val="en-US"/>
        </w:rPr>
      </w:pPr>
      <w:r w:rsidRPr="000E0BAE">
        <w:rPr>
          <w:rFonts w:cstheme="minorHAnsi"/>
          <w:sz w:val="24"/>
          <w:szCs w:val="24"/>
        </w:rPr>
        <w:t>- ПИ № 000157 с начин на трайно ползване полски път, с площ от 0.824 дка,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1.2. Поземлен имот № 000</w:t>
      </w:r>
      <w:r w:rsidRPr="000E0BAE">
        <w:rPr>
          <w:rFonts w:cstheme="minorHAnsi"/>
          <w:sz w:val="24"/>
          <w:szCs w:val="24"/>
          <w:lang w:val="en-US"/>
        </w:rPr>
        <w:t>011</w:t>
      </w:r>
      <w:r w:rsidRPr="000E0BAE">
        <w:rPr>
          <w:rFonts w:cstheme="minorHAnsi"/>
          <w:sz w:val="24"/>
          <w:szCs w:val="24"/>
        </w:rPr>
        <w:t xml:space="preserve"> с начин на трайно ползване пасище, мера, публична общинска собственост, целия с площ от 188.920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000022 е с начин на трайно ползване пасище, мера, публична общинска собственост, с площ от 173.016 дка.</w:t>
      </w:r>
    </w:p>
    <w:p w:rsidR="000E0BAE" w:rsidRPr="000E0BAE" w:rsidRDefault="000E0BAE" w:rsidP="00254731">
      <w:pPr>
        <w:shd w:val="clear" w:color="auto" w:fill="FFFFFF"/>
        <w:spacing w:after="0"/>
        <w:ind w:firstLine="709"/>
        <w:contextualSpacing/>
        <w:jc w:val="both"/>
        <w:rPr>
          <w:rFonts w:cstheme="minorHAnsi"/>
          <w:sz w:val="24"/>
          <w:szCs w:val="24"/>
          <w:lang w:val="en-US"/>
        </w:rPr>
      </w:pPr>
      <w:r w:rsidRPr="000E0BAE">
        <w:rPr>
          <w:rFonts w:cstheme="minorHAnsi"/>
          <w:sz w:val="24"/>
          <w:szCs w:val="24"/>
        </w:rPr>
        <w:t>- ПИ № 000023 е с начин на трайно ползване пасище, мера, с площ от 15.904 дка, собственост на „НКЖИ”.</w:t>
      </w:r>
    </w:p>
    <w:p w:rsidR="000E0BAE" w:rsidRPr="000E0BAE" w:rsidRDefault="000E0BAE" w:rsidP="00254731">
      <w:pPr>
        <w:shd w:val="clear" w:color="auto" w:fill="FFFFFF"/>
        <w:spacing w:after="0"/>
        <w:ind w:firstLine="708"/>
        <w:contextualSpacing/>
        <w:jc w:val="both"/>
        <w:rPr>
          <w:rFonts w:cstheme="minorHAnsi"/>
          <w:b/>
          <w:sz w:val="24"/>
          <w:szCs w:val="24"/>
        </w:rPr>
      </w:pPr>
      <w:r w:rsidRPr="000E0BAE">
        <w:rPr>
          <w:rFonts w:cstheme="minorHAnsi"/>
          <w:b/>
          <w:sz w:val="24"/>
          <w:szCs w:val="24"/>
        </w:rPr>
        <w:t>2. Землището на с. Висока поляна: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2.1. Поземлен имот № 000013 с начин на трайно ползване пасище, мера, общинска публична собственост на Община Хитрино, целия с площ от 8.255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000019 е с начин на трайно ползване пасище, мера, общинска публична собственост, площ 7.493 дка.</w:t>
      </w:r>
    </w:p>
    <w:p w:rsidR="000E0BAE" w:rsidRPr="000E0BAE" w:rsidRDefault="000E0BAE" w:rsidP="00254731">
      <w:pPr>
        <w:shd w:val="clear" w:color="auto" w:fill="FFFFFF"/>
        <w:spacing w:after="0"/>
        <w:ind w:firstLine="709"/>
        <w:contextualSpacing/>
        <w:jc w:val="both"/>
        <w:rPr>
          <w:rFonts w:cstheme="minorHAnsi"/>
          <w:sz w:val="24"/>
          <w:szCs w:val="24"/>
          <w:lang w:val="en-US"/>
        </w:rPr>
      </w:pPr>
      <w:r w:rsidRPr="000E0BAE">
        <w:rPr>
          <w:rFonts w:cstheme="minorHAnsi"/>
          <w:sz w:val="24"/>
          <w:szCs w:val="24"/>
        </w:rPr>
        <w:t>- ПИ № 000024 е с начин на трайно ползване пасище, мера, общинска публична собственост, с площ 0.762 дка,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 xml:space="preserve">2.2. Поземлен имот 000076 с начин на трайно ползване път </w:t>
      </w:r>
      <w:r w:rsidRPr="000E0BAE">
        <w:rPr>
          <w:rFonts w:cstheme="minorHAnsi"/>
          <w:sz w:val="24"/>
          <w:szCs w:val="24"/>
          <w:lang w:val="en-US"/>
        </w:rPr>
        <w:t xml:space="preserve">IV </w:t>
      </w:r>
      <w:r w:rsidRPr="000E0BAE">
        <w:rPr>
          <w:rFonts w:cstheme="minorHAnsi"/>
          <w:sz w:val="24"/>
          <w:szCs w:val="24"/>
        </w:rPr>
        <w:t>клас, общинска публична собственост, целия с площ от 51.640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xml:space="preserve">- ПИ № 000077 с начин на трайно ползване път </w:t>
      </w:r>
      <w:r w:rsidRPr="000E0BAE">
        <w:rPr>
          <w:rFonts w:cstheme="minorHAnsi"/>
          <w:sz w:val="24"/>
          <w:szCs w:val="24"/>
          <w:lang w:val="en-US"/>
        </w:rPr>
        <w:t xml:space="preserve">IV </w:t>
      </w:r>
      <w:r w:rsidRPr="000E0BAE">
        <w:rPr>
          <w:rFonts w:cstheme="minorHAnsi"/>
          <w:sz w:val="24"/>
          <w:szCs w:val="24"/>
        </w:rPr>
        <w:t>клас, общинска публична собственост, площ 51.239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xml:space="preserve">- ПИ № 000079 с начин на трайно ползване път </w:t>
      </w:r>
      <w:r w:rsidRPr="000E0BAE">
        <w:rPr>
          <w:rFonts w:cstheme="minorHAnsi"/>
          <w:sz w:val="24"/>
          <w:szCs w:val="24"/>
          <w:lang w:val="en-US"/>
        </w:rPr>
        <w:t xml:space="preserve">IV </w:t>
      </w:r>
      <w:r w:rsidRPr="000E0BAE">
        <w:rPr>
          <w:rFonts w:cstheme="minorHAnsi"/>
          <w:sz w:val="24"/>
          <w:szCs w:val="24"/>
        </w:rPr>
        <w:t>клас, с площ 0.401 дка, собственост на „НКЖИ”.</w:t>
      </w:r>
    </w:p>
    <w:p w:rsidR="000E0BAE" w:rsidRPr="000E0BAE" w:rsidRDefault="000E0BAE" w:rsidP="00254731">
      <w:pPr>
        <w:shd w:val="clear" w:color="auto" w:fill="FFFFFF"/>
        <w:spacing w:after="0"/>
        <w:ind w:firstLine="708"/>
        <w:contextualSpacing/>
        <w:jc w:val="both"/>
        <w:rPr>
          <w:rFonts w:cstheme="minorHAnsi"/>
          <w:b/>
          <w:sz w:val="24"/>
          <w:szCs w:val="24"/>
        </w:rPr>
      </w:pPr>
      <w:r w:rsidRPr="000E0BAE">
        <w:rPr>
          <w:rFonts w:cstheme="minorHAnsi"/>
          <w:b/>
          <w:sz w:val="24"/>
          <w:szCs w:val="24"/>
        </w:rPr>
        <w:t>3. Землището на с. Каменяк:</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lang w:val="en-US"/>
        </w:rPr>
        <w:t xml:space="preserve">3.1. </w:t>
      </w:r>
      <w:r w:rsidRPr="000E0BAE">
        <w:rPr>
          <w:rFonts w:cstheme="minorHAnsi"/>
          <w:sz w:val="24"/>
          <w:szCs w:val="24"/>
        </w:rPr>
        <w:t>Поземлен имот № 000246 с начин на трайно ползване пасище, мера,</w:t>
      </w:r>
    </w:p>
    <w:p w:rsidR="000E0BAE" w:rsidRPr="000E0BAE" w:rsidRDefault="000E0BAE" w:rsidP="00254731">
      <w:pPr>
        <w:shd w:val="clear" w:color="auto" w:fill="FFFFFF"/>
        <w:spacing w:after="0"/>
        <w:contextualSpacing/>
        <w:jc w:val="both"/>
        <w:rPr>
          <w:rFonts w:cstheme="minorHAnsi"/>
          <w:sz w:val="24"/>
          <w:szCs w:val="24"/>
        </w:rPr>
      </w:pPr>
      <w:r w:rsidRPr="000E0BAE">
        <w:rPr>
          <w:rFonts w:cstheme="minorHAnsi"/>
          <w:sz w:val="24"/>
          <w:szCs w:val="24"/>
        </w:rPr>
        <w:t xml:space="preserve"> публична общинска собственост на Община Хитрино, целия с площ от 398.197 дка се обособява в четири самостоятелни имота:</w:t>
      </w:r>
    </w:p>
    <w:p w:rsidR="000E0BAE" w:rsidRPr="000E0BAE" w:rsidRDefault="000E0BAE" w:rsidP="00254731">
      <w:pPr>
        <w:shd w:val="clear" w:color="auto" w:fill="FFFFFF"/>
        <w:spacing w:after="0"/>
        <w:ind w:firstLine="709"/>
        <w:contextualSpacing/>
        <w:jc w:val="both"/>
        <w:rPr>
          <w:rFonts w:cstheme="minorHAnsi"/>
          <w:i/>
          <w:sz w:val="24"/>
          <w:szCs w:val="24"/>
        </w:rPr>
      </w:pPr>
      <w:r w:rsidRPr="000E0BAE">
        <w:rPr>
          <w:rFonts w:cstheme="minorHAnsi"/>
          <w:sz w:val="24"/>
          <w:szCs w:val="24"/>
        </w:rPr>
        <w:t>- ПИ № 000293 е с начин на трайно ползване пасище, мера, общинска публична собственост, с площ от 392.534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000290 е с начин на трайно ползване пасище, мера, общинска публична собственост, с площ от 2.820 дка, собственост на „НКЖИ”.</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lastRenderedPageBreak/>
        <w:t>- ПИ № 000291 е с начин на трайно ползване пасище, мера, общинска публична собственост, с площ от 1.421 дка, собственост на „НКЖИ”.</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000292 е с начин на трайно ползване пасище, мера, общинска публична собственост, с площ от 1.422 дка,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3.2. Поземлен имот № 000195 с начин на трайно ползване пасище, мера, публична общинска собственост на Община Хитрино, целия с площ от 17.753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000289 е с начин на трайно ползване пасище, мера, площ от 15.977 дка, общинска публична собственост.</w:t>
      </w:r>
    </w:p>
    <w:p w:rsidR="000E0BAE" w:rsidRPr="000E0BAE" w:rsidRDefault="000E0BAE" w:rsidP="00254731">
      <w:pPr>
        <w:shd w:val="clear" w:color="auto" w:fill="FFFFFF"/>
        <w:spacing w:after="0"/>
        <w:ind w:firstLine="709"/>
        <w:contextualSpacing/>
        <w:jc w:val="both"/>
        <w:rPr>
          <w:rFonts w:cstheme="minorHAnsi"/>
          <w:i/>
          <w:sz w:val="24"/>
          <w:szCs w:val="24"/>
        </w:rPr>
      </w:pPr>
      <w:r w:rsidRPr="000E0BAE">
        <w:rPr>
          <w:rFonts w:cstheme="minorHAnsi"/>
          <w:sz w:val="24"/>
          <w:szCs w:val="24"/>
        </w:rPr>
        <w:t>- ПИ № 000288 е с начин на трайно ползване пасище, мера, общинска публична собственост, с площ от 1.775 дка,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3.3. Поземлен имот № 000190 с начин на трайно ползване пасище, мера, публична общинска собственост на Община Хитрино, целия с площ от 1197.792 дка се обособява в три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000296 е с начин на трайно ползване пасище, мера, общинска публична собственост, с площ от 1194.145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000294 е с начин на трайно ползване пасище, мера, общинска публична собственост, с площ от 3.425 дка, собственост на „НКЖИ”.</w:t>
      </w:r>
    </w:p>
    <w:p w:rsid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000295 е с начин на трайно ползване пасище, мера, общинска публична собственост, с площ от 0.222 дка, собственост на „НКЖИ”.</w:t>
      </w:r>
    </w:p>
    <w:p w:rsidR="000E0BAE" w:rsidRPr="000E0BAE" w:rsidRDefault="000E0BAE" w:rsidP="00254731">
      <w:pPr>
        <w:shd w:val="clear" w:color="auto" w:fill="FFFFFF"/>
        <w:spacing w:after="0"/>
        <w:ind w:firstLine="708"/>
        <w:contextualSpacing/>
        <w:jc w:val="both"/>
        <w:rPr>
          <w:rFonts w:cstheme="minorHAnsi"/>
          <w:b/>
          <w:sz w:val="24"/>
          <w:szCs w:val="24"/>
        </w:rPr>
      </w:pPr>
      <w:r w:rsidRPr="000E0BAE">
        <w:rPr>
          <w:rFonts w:cstheme="minorHAnsi"/>
          <w:b/>
          <w:sz w:val="24"/>
          <w:szCs w:val="24"/>
        </w:rPr>
        <w:t>4. Землището на с. Тимарево:</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4.1. Поземлен имот № 000772, начин на трайно ползване: полски път, общинска публична собственост, целия с площ от 11.081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xml:space="preserve">- ПИ № 000855 е с начин на трайно ползване полски път, с площ от 11.062 дка, общинска публична собственост. </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000859 е с начин на трайно ползване полски път, с площ от 0.020 дка, общинска публична собственост,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4.2. Поземлен имот № 000951, начин на трайно ползване: полски път, общинска публична собственост, целия с площ от 1.879 дка се обособява в два самостоятелни имота:</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 xml:space="preserve">- ПИ № 000954 е с начин на трайно ползване полски път, с площ от 1.729 дка, общинска публична собственост. </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000955 е с начин на трайно ползване полски път, с площ от 0.150 дка, общинска публична собственост,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4.3. Поземлен имот № 000961, начин на трайно ползване: полски път, общинска публична собственост, целия с площ от 2.227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xml:space="preserve">- ПИ № 000964 е с начин на трайно ползване полски път, с площ от 1.736 дка, общинска публична собственост. </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000965 е с начин на трайно ползване полски път, с площ от 0.491 дка, общинска публична собственост,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4.4. Поземлен имот № 000779 с начин на трайно ползване пасище, мера, публична общинска собственост на Община Хитрино, целия с площ от 104.964 дка се обособява в три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lastRenderedPageBreak/>
        <w:t xml:space="preserve">- ПИ № 000834 е с начин на трайно ползване пасище, мера, общинска публична собственост, с площ от 81.829 дка. </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000835 е с начин на трайно ползване пасище, мера, общинска публична собственост, с площ от 22.764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000853 е с начин на трайно ползване пасище, мера, общинска публична собственост, с площ от 0.368 дка,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4.4. Поземлен имот № 000777 с начин на трайно ползване пасище, мера, публична общинска собственост на Община Хитрино, целия с площ от 18.514 дка се обособява в три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000847 е с начин на трайно ползване пасище, мера, общинска публична собственост, с площ от 14.574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000778 е с начин на трайно ползване пасище, мера, общинска публична собственост, с площ от 3.816 дка, собственост на „НКЖИ”.</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000852 с площ 0.124 дка, начин на трайно ползване пасище, мера, общинска публична собственост, собственост на „НКЖИ”.</w:t>
      </w:r>
    </w:p>
    <w:p w:rsidR="000E0BAE" w:rsidRPr="000E0BAE" w:rsidRDefault="000E0BAE" w:rsidP="00254731">
      <w:pPr>
        <w:shd w:val="clear" w:color="auto" w:fill="FFFFFF"/>
        <w:spacing w:after="0"/>
        <w:ind w:firstLine="708"/>
        <w:contextualSpacing/>
        <w:jc w:val="both"/>
        <w:rPr>
          <w:rFonts w:cstheme="minorHAnsi"/>
          <w:b/>
          <w:sz w:val="24"/>
          <w:szCs w:val="24"/>
        </w:rPr>
      </w:pPr>
      <w:r w:rsidRPr="000E0BAE">
        <w:rPr>
          <w:rFonts w:cstheme="minorHAnsi"/>
          <w:b/>
          <w:sz w:val="24"/>
          <w:szCs w:val="24"/>
        </w:rPr>
        <w:t>5. Землището на с. Байково:</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5.1. Поземлен имот № 000045 с начин на трайно ползване пасище, мера, публична общинска собственост на Община Хитрино, целия с площ от 11.710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000106, общинска публична собственост, с начин на трайно ползване пасище, мера, площ от 11.608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000105, общинска публична собственост, с начин на трайно ползване пасище, мера, площ от 0.102 дка, собственост на „НКЖИ”.</w:t>
      </w:r>
    </w:p>
    <w:p w:rsidR="000E0BAE" w:rsidRPr="000E0BAE" w:rsidRDefault="000E0BAE" w:rsidP="00254731">
      <w:pPr>
        <w:shd w:val="clear" w:color="auto" w:fill="FFFFFF"/>
        <w:spacing w:after="0"/>
        <w:ind w:firstLine="708"/>
        <w:contextualSpacing/>
        <w:jc w:val="both"/>
        <w:rPr>
          <w:rFonts w:cstheme="minorHAnsi"/>
          <w:i/>
          <w:sz w:val="24"/>
          <w:szCs w:val="24"/>
        </w:rPr>
      </w:pPr>
      <w:r w:rsidRPr="000E0BAE">
        <w:rPr>
          <w:rFonts w:cstheme="minorHAnsi"/>
          <w:sz w:val="24"/>
          <w:szCs w:val="24"/>
        </w:rPr>
        <w:t>5.2. Поземлен имот № 000029 с начин на трайно ползване гора в зем.земя, публична общинска собственост на Община Хитрино, целия с площ от 352.989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000102, общинска частна собственост, с начин на трайно ползване гора в зем.земи, площ от 346.969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000043 е с начин на трайно ползване гора в зем.земи, общинска частна собственост, площ 6.020 дка, собственост на „НКЖИ”.</w:t>
      </w:r>
    </w:p>
    <w:p w:rsidR="000E0BAE" w:rsidRPr="000E0BAE" w:rsidRDefault="000E0BAE" w:rsidP="00254731">
      <w:pPr>
        <w:shd w:val="clear" w:color="auto" w:fill="FFFFFF"/>
        <w:spacing w:after="0"/>
        <w:ind w:firstLine="708"/>
        <w:contextualSpacing/>
        <w:jc w:val="both"/>
        <w:rPr>
          <w:rFonts w:cstheme="minorHAnsi"/>
          <w:i/>
          <w:sz w:val="24"/>
          <w:szCs w:val="24"/>
        </w:rPr>
      </w:pPr>
      <w:r w:rsidRPr="000E0BAE">
        <w:rPr>
          <w:rFonts w:cstheme="minorHAnsi"/>
          <w:sz w:val="24"/>
          <w:szCs w:val="24"/>
        </w:rPr>
        <w:t>5.3. Поземлен имот № 000026 с начин на трайно ползване гора в зем.земи, частна общинска собственост на Община Хитрино, целия с площ от 11.978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000103 с начин на трайно ползване гора в зем.земи, частна общинска собственост на Община Хитрино, с площ от 11.895 дка.</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5.4. Поземлен имот № 000044 с начин на трайно ползване гора в зем.земи, частна общинска собственост на Община Хитрино, целия с площ от 90.455 дка  се обособява в десет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000100 с начин на трайно ползване гора в зем.земи, общинска частна собственост на Община Хитрино, с площ от 19.465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000101 с начин на трайно ползване гора в зем.земи, общинска частна собственост на Община Хитрино, с площ от 63.217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lastRenderedPageBreak/>
        <w:t>- ПИ № 000047 е с начин на трайно ползване гора в зем.земи, общинска частна собственост, площ 0.236 дка, собственост на „НКЖИ”.</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000051 е с начин на трайно ползване гора в зем.земи, общинска частна собственост, площ 2.527 дка, собственост на „НКЖИ”.</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000055 е с начин на трайно ползване гора в зем.земи, общинска частна собственост, площ 0.555 дка, собственост на „НКЖИ”.</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000058 е с начин на трайно ползване гора в зем.земи, общинска частна собственост, площ 1.180 дка, собственост на „НКЖИ”.</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000060 е с начин на трайно ползване гора в зем.земи, общинска частна собственост, площ 0.109 дка, собственост на „НКЖИ”.</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000061 е с начин на трайно ползване гора в зем.земи, общинска частна собственост, площ 0.114 дка, собственост на „НКЖИ”.</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000064 е с начин на трайно ползване гора в зем.земи, общинска частна собственост, площ 0.556 дка, собственост на „НКЖИ”.</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000070 е с начин на трайно ползване гора в зем.земи, общинска частна собственост, площ 2.494 дка, собственост на „НКЖИ”.</w:t>
      </w:r>
    </w:p>
    <w:p w:rsidR="000E0BAE" w:rsidRPr="000E0BAE" w:rsidRDefault="000E0BAE" w:rsidP="00254731">
      <w:pPr>
        <w:shd w:val="clear" w:color="auto" w:fill="FFFFFF"/>
        <w:spacing w:after="0"/>
        <w:ind w:firstLine="708"/>
        <w:contextualSpacing/>
        <w:jc w:val="both"/>
        <w:rPr>
          <w:rFonts w:cstheme="minorHAnsi"/>
          <w:b/>
          <w:sz w:val="24"/>
          <w:szCs w:val="24"/>
        </w:rPr>
      </w:pPr>
      <w:r w:rsidRPr="000E0BAE">
        <w:rPr>
          <w:rFonts w:cstheme="minorHAnsi"/>
          <w:b/>
          <w:sz w:val="24"/>
          <w:szCs w:val="24"/>
        </w:rPr>
        <w:t>6. Землището на с. Добри Войниково:</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6.1. Поземлен имот № 000146, с начин на трайно ползване полски път, вид собственост: общинска публична, целия с площ от 0.785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000182 е с начин на трайно ползване полски път, общинска публична собственост, с площ от 0.779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000181 е с начин на трайно ползване полски път, общинска публична собственост, с площ от 0.007 дка,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6.2. Поземлен имот № 000151 с начин на трайно ползване пасище, мера, общинска публична собственост, целия с площ от 11.235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000184 е с начин на трайно ползване пасище, мера, общинска публична собственост, с площ от 9.523 дка.</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 ПИ № 000183 е с начин на трайно ползване пасище, мера, общинска публична собственост, с площ от 1.711 дка,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 xml:space="preserve">6.3. Поземлен имот № 000090, с начин на трайно ползване път </w:t>
      </w:r>
      <w:r w:rsidRPr="000E0BAE">
        <w:rPr>
          <w:rFonts w:cstheme="minorHAnsi"/>
          <w:sz w:val="24"/>
          <w:szCs w:val="24"/>
          <w:lang w:val="en-US"/>
        </w:rPr>
        <w:t xml:space="preserve">IV </w:t>
      </w:r>
      <w:r w:rsidRPr="000E0BAE">
        <w:rPr>
          <w:rFonts w:cstheme="minorHAnsi"/>
          <w:sz w:val="24"/>
          <w:szCs w:val="24"/>
        </w:rPr>
        <w:t>клас, общинска публична собственост, целия с площ от 31.274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xml:space="preserve">- ПИ № 000186 е с начин на трайно ползване път </w:t>
      </w:r>
      <w:r w:rsidRPr="000E0BAE">
        <w:rPr>
          <w:rFonts w:cstheme="minorHAnsi"/>
          <w:sz w:val="24"/>
          <w:szCs w:val="24"/>
          <w:lang w:val="en-US"/>
        </w:rPr>
        <w:t xml:space="preserve">IV </w:t>
      </w:r>
      <w:r w:rsidRPr="000E0BAE">
        <w:rPr>
          <w:rFonts w:cstheme="minorHAnsi"/>
          <w:sz w:val="24"/>
          <w:szCs w:val="24"/>
        </w:rPr>
        <w:t>клас, общинска публична собственост, с площ от 31.203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xml:space="preserve">- ПИ № 000185 е с начин на трайно ползване път </w:t>
      </w:r>
      <w:r w:rsidRPr="000E0BAE">
        <w:rPr>
          <w:rFonts w:cstheme="minorHAnsi"/>
          <w:sz w:val="24"/>
          <w:szCs w:val="24"/>
          <w:lang w:val="en-US"/>
        </w:rPr>
        <w:t xml:space="preserve">IV </w:t>
      </w:r>
      <w:r w:rsidRPr="000E0BAE">
        <w:rPr>
          <w:rFonts w:cstheme="minorHAnsi"/>
          <w:sz w:val="24"/>
          <w:szCs w:val="24"/>
        </w:rPr>
        <w:t>клас, общинска публична собственост, с площ от 0.071 дка,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6.4. Поземлен имот № 000153 с начин на трайно ползване пасище, мера, публична общинска собственост на Община Хитрино, целия с площ от 13.354 дка се обособява в три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000188 е с начин на трайно ползване: пасище, мера, общинска публична собственост, с площ от 9.725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lastRenderedPageBreak/>
        <w:t>- ПИ № 000187 е с начин на трайно ползване пасище, мера, общинска публична собственост, с площ от 0.541 дка, собственост на „НКЖИ”.</w:t>
      </w:r>
    </w:p>
    <w:p w:rsid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000193 е с начин на трайно ползване пасище, мера, общинска публична собственост, с площ от 3.088 дка, собственост на „НКЖИ”.</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xml:space="preserve">6.5. Поземлен имот № 000147, с начин на трайно ползване път </w:t>
      </w:r>
      <w:r w:rsidRPr="000E0BAE">
        <w:rPr>
          <w:rFonts w:cstheme="minorHAnsi"/>
          <w:sz w:val="24"/>
          <w:szCs w:val="24"/>
          <w:lang w:val="en-US"/>
        </w:rPr>
        <w:t xml:space="preserve">IV </w:t>
      </w:r>
      <w:r w:rsidRPr="000E0BAE">
        <w:rPr>
          <w:rFonts w:cstheme="minorHAnsi"/>
          <w:sz w:val="24"/>
          <w:szCs w:val="24"/>
        </w:rPr>
        <w:t>клас, общинска публична собственост, целия с площ от 19.744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xml:space="preserve">- ПИ № 000189 е с начин на трайно ползване път </w:t>
      </w:r>
      <w:r w:rsidRPr="000E0BAE">
        <w:rPr>
          <w:rFonts w:cstheme="minorHAnsi"/>
          <w:sz w:val="24"/>
          <w:szCs w:val="24"/>
          <w:lang w:val="en-US"/>
        </w:rPr>
        <w:t xml:space="preserve">IV </w:t>
      </w:r>
      <w:r w:rsidRPr="000E0BAE">
        <w:rPr>
          <w:rFonts w:cstheme="minorHAnsi"/>
          <w:sz w:val="24"/>
          <w:szCs w:val="24"/>
        </w:rPr>
        <w:t>клас, общинска публична собственост, с площ от 19.583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xml:space="preserve">- ПИ № 000190 е с начин на трайно ползване път </w:t>
      </w:r>
      <w:r w:rsidRPr="000E0BAE">
        <w:rPr>
          <w:rFonts w:cstheme="minorHAnsi"/>
          <w:sz w:val="24"/>
          <w:szCs w:val="24"/>
          <w:lang w:val="en-US"/>
        </w:rPr>
        <w:t xml:space="preserve">IV </w:t>
      </w:r>
      <w:r w:rsidRPr="000E0BAE">
        <w:rPr>
          <w:rFonts w:cstheme="minorHAnsi"/>
          <w:sz w:val="24"/>
          <w:szCs w:val="24"/>
        </w:rPr>
        <w:t>клас, общинска публична собственост, с площ от 0.160 дка,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6.6. Поземлен имот № 000149 с начин на трайно ползване пасище, мера, публична общинска собственост на Община Хитрино, целия с площ от 5.759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000191 е с начин на трайно ползване пасище, мера, общинска публична собственост, с площ от 4.680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000192 е с начин на трайно ползване пасище, мера, общинска публична собственост, с площ от 1.079 дка,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6.7. Поземлен имот № 000140 с начин на трайно ползване гора в зем.земи, частна общинска собственост на Община Хитрино, целия с площ от 9.202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000195 е с начин на трайно ползване гора в зем.земи, общинска частна собственост, с площ от 7.005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000194 е с начин на трайно ползване гора в зем.земи, общинска частна собственост, с площ от 2.052 дка,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6.8. Поземлен имот № 000139 с начин на трайно ползване гора в зем.земи, частна общинска собственост на Община Хитрино, целия с площ от 58.298 дка 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000196 е с начин на трайно ползване гора в зем.земи, общинска частна собственост, с площ от 48.819 дка.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000197 е с начин на трайно ползване гора в зем.земи, общинска частна собственост, с площ от 9.854 дка, собственост на „НКЖИ”.</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6.9. Поземлен имот № 000070, начин на трайно ползване: полски път, общинска публична собственост, с площ от 2.295 дка се обособява в три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xml:space="preserve">- ПИ № 000198 е с начин на трайно ползване полски път, общинска публична собственост, с площ от 0.792 дка. </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000200 е с начин на трайно ползване полски път, общинска публична собственост, с площ от 0.499 дка.</w:t>
      </w:r>
    </w:p>
    <w:p w:rsidR="000E0BAE" w:rsidRPr="000E0BAE" w:rsidRDefault="000E0BAE" w:rsidP="00254731">
      <w:pPr>
        <w:shd w:val="clear" w:color="auto" w:fill="FFFFFF"/>
        <w:spacing w:after="0"/>
        <w:ind w:firstLine="708"/>
        <w:contextualSpacing/>
        <w:jc w:val="both"/>
        <w:rPr>
          <w:rFonts w:cstheme="minorHAnsi"/>
          <w:sz w:val="24"/>
          <w:szCs w:val="24"/>
        </w:rPr>
      </w:pPr>
      <w:r w:rsidRPr="000E0BAE">
        <w:rPr>
          <w:rFonts w:cstheme="minorHAnsi"/>
          <w:sz w:val="24"/>
          <w:szCs w:val="24"/>
        </w:rPr>
        <w:t>6.10. Поземлен имот № 000162 с начин на трайно ползване гора в зем.земи, частна общинска собственост на Община Хитрино, целия с площ от 8.471 дка</w:t>
      </w:r>
      <w:r w:rsidRPr="000E0BAE">
        <w:rPr>
          <w:rFonts w:cstheme="minorHAnsi"/>
          <w:i/>
          <w:sz w:val="24"/>
          <w:szCs w:val="24"/>
        </w:rPr>
        <w:t xml:space="preserve"> </w:t>
      </w:r>
      <w:r w:rsidRPr="000E0BAE">
        <w:rPr>
          <w:rFonts w:cstheme="minorHAnsi"/>
          <w:sz w:val="24"/>
          <w:szCs w:val="24"/>
        </w:rPr>
        <w:t>се обособява в два самостоятелни имота:</w:t>
      </w:r>
    </w:p>
    <w:p w:rsidR="000E0BAE" w:rsidRPr="000E0BAE" w:rsidRDefault="000E0BAE" w:rsidP="00254731">
      <w:pPr>
        <w:shd w:val="clear" w:color="auto" w:fill="FFFFFF"/>
        <w:spacing w:after="0"/>
        <w:ind w:firstLine="709"/>
        <w:contextualSpacing/>
        <w:jc w:val="both"/>
        <w:rPr>
          <w:rFonts w:cstheme="minorHAnsi"/>
          <w:sz w:val="24"/>
          <w:szCs w:val="24"/>
        </w:rPr>
      </w:pPr>
      <w:r w:rsidRPr="000E0BAE">
        <w:rPr>
          <w:rFonts w:cstheme="minorHAnsi"/>
          <w:sz w:val="24"/>
          <w:szCs w:val="24"/>
        </w:rPr>
        <w:t>- ПИ № 000201 е с начин на трайно ползване гора в зем.земи, общинска частна собственост, с площ от 7.404 дка.</w:t>
      </w:r>
    </w:p>
    <w:p w:rsidR="009C65E9" w:rsidRPr="009C65E9" w:rsidRDefault="000E0BAE" w:rsidP="00254731">
      <w:pPr>
        <w:ind w:firstLine="708"/>
        <w:contextualSpacing/>
        <w:jc w:val="both"/>
        <w:rPr>
          <w:sz w:val="24"/>
          <w:szCs w:val="24"/>
        </w:rPr>
      </w:pPr>
      <w:r w:rsidRPr="00356A87">
        <w:rPr>
          <w:b/>
          <w:sz w:val="24"/>
          <w:szCs w:val="24"/>
          <w:lang w:val="en-US"/>
        </w:rPr>
        <w:lastRenderedPageBreak/>
        <w:t>II</w:t>
      </w:r>
      <w:r w:rsidR="009C65E9" w:rsidRPr="00356A87">
        <w:rPr>
          <w:b/>
          <w:sz w:val="24"/>
          <w:szCs w:val="24"/>
        </w:rPr>
        <w:t>.</w:t>
      </w:r>
      <w:r w:rsidR="009C65E9" w:rsidRPr="009C65E9">
        <w:rPr>
          <w:sz w:val="24"/>
          <w:szCs w:val="24"/>
        </w:rPr>
        <w:t xml:space="preserve">Възлага на Кмета на Община Хитрино да предприеме всички необходими действия по извършването на делба на описаните в пункт </w:t>
      </w:r>
      <w:r w:rsidR="009C65E9" w:rsidRPr="009C65E9">
        <w:rPr>
          <w:sz w:val="24"/>
          <w:szCs w:val="24"/>
          <w:lang w:val="en-US"/>
        </w:rPr>
        <w:t>I</w:t>
      </w:r>
      <w:r w:rsidR="009C65E9" w:rsidRPr="009C65E9">
        <w:rPr>
          <w:sz w:val="24"/>
          <w:szCs w:val="24"/>
        </w:rPr>
        <w:t xml:space="preserve"> имоти и отразяването на новообразуваните имоти в КВС на землищата на с.Висока поляна, с.Байково, с.Добри Войниково, с.Сливак, с.Каменяк, с.Тимарево, община Хитрино. </w:t>
      </w:r>
    </w:p>
    <w:p w:rsidR="00783C48" w:rsidRPr="00E27246" w:rsidRDefault="008B741E" w:rsidP="00254731">
      <w:pPr>
        <w:ind w:firstLine="708"/>
        <w:contextualSpacing/>
        <w:jc w:val="center"/>
        <w:rPr>
          <w:rFonts w:cs="Arial"/>
          <w:b/>
          <w:sz w:val="24"/>
          <w:szCs w:val="24"/>
          <w:u w:val="single"/>
        </w:rPr>
      </w:pPr>
      <w:r w:rsidRPr="00E27246">
        <w:rPr>
          <w:rFonts w:cs="Arial"/>
          <w:b/>
          <w:sz w:val="24"/>
          <w:szCs w:val="24"/>
          <w:u w:val="single"/>
        </w:rPr>
        <w:t>ПО ОСМА ТОЧКА ОТ ДНЕВНИЯ РЕД</w:t>
      </w:r>
    </w:p>
    <w:p w:rsidR="009C65E9" w:rsidRDefault="009C65E9" w:rsidP="009C65E9">
      <w:pPr>
        <w:ind w:firstLine="720"/>
        <w:contextualSpacing/>
        <w:jc w:val="both"/>
        <w:rPr>
          <w:rFonts w:ascii="Calibri" w:hAnsi="Calibri" w:cs="Arial"/>
          <w:sz w:val="24"/>
          <w:szCs w:val="24"/>
        </w:rPr>
      </w:pPr>
      <w:r>
        <w:rPr>
          <w:rFonts w:ascii="Calibri" w:hAnsi="Calibri" w:cs="Arial"/>
          <w:sz w:val="24"/>
          <w:szCs w:val="24"/>
        </w:rPr>
        <w:t>Даване на съгласие за сключване на предварителен договор за прехвърляне на собственост по чл.15, ал.3 и ал.5 от ЗУТ между община Хитрино, представлявана от кмета Нуридин Басри Исмаил и Валентин Василев Върбанов.</w:t>
      </w:r>
    </w:p>
    <w:p w:rsidR="00F53EB5" w:rsidRPr="009B46A1" w:rsidRDefault="000E0BAE" w:rsidP="00F53EB5">
      <w:pPr>
        <w:ind w:firstLine="709"/>
        <w:contextualSpacing/>
        <w:jc w:val="both"/>
        <w:rPr>
          <w:rFonts w:cs="Times New Roman"/>
          <w:sz w:val="24"/>
          <w:szCs w:val="24"/>
        </w:rPr>
      </w:pPr>
      <w:r>
        <w:rPr>
          <w:rFonts w:cs="Times New Roman"/>
          <w:sz w:val="24"/>
          <w:szCs w:val="24"/>
        </w:rPr>
        <w:t>С 1</w:t>
      </w:r>
      <w:r>
        <w:rPr>
          <w:rFonts w:cs="Times New Roman"/>
          <w:sz w:val="24"/>
          <w:szCs w:val="24"/>
          <w:lang w:val="en-US"/>
        </w:rPr>
        <w:t>5</w:t>
      </w:r>
      <w:r>
        <w:rPr>
          <w:rFonts w:cs="Times New Roman"/>
          <w:sz w:val="24"/>
          <w:szCs w:val="24"/>
        </w:rPr>
        <w:t xml:space="preserve"> (пет</w:t>
      </w:r>
      <w:r w:rsidR="00F53EB5" w:rsidRPr="009B46A1">
        <w:rPr>
          <w:rFonts w:cs="Times New Roman"/>
          <w:sz w:val="24"/>
          <w:szCs w:val="24"/>
        </w:rPr>
        <w:t xml:space="preserve">надесет) гласа „за”, без „против” и без „въздържали се”, Общински съвет Хитрино на основание чл.21,  ал.1, </w:t>
      </w:r>
      <w:r w:rsidR="00254731">
        <w:rPr>
          <w:rFonts w:cs="Times New Roman"/>
          <w:sz w:val="24"/>
          <w:szCs w:val="24"/>
        </w:rPr>
        <w:t xml:space="preserve">т.11, </w:t>
      </w:r>
      <w:r w:rsidR="00F53EB5" w:rsidRPr="009B46A1">
        <w:rPr>
          <w:rFonts w:cs="Times New Roman"/>
          <w:sz w:val="24"/>
          <w:szCs w:val="24"/>
        </w:rPr>
        <w:t>т</w:t>
      </w:r>
      <w:r>
        <w:rPr>
          <w:rFonts w:cs="Times New Roman"/>
          <w:sz w:val="24"/>
          <w:szCs w:val="24"/>
        </w:rPr>
        <w:t>. 8 и чл.27, ал.4 и ал.5 и чл.21, ал.2</w:t>
      </w:r>
      <w:r w:rsidR="00F53EB5" w:rsidRPr="009B46A1">
        <w:rPr>
          <w:rFonts w:cs="Times New Roman"/>
          <w:sz w:val="24"/>
          <w:szCs w:val="24"/>
        </w:rPr>
        <w:t xml:space="preserve"> от ЗМСМА (Закона за местното самоуправление и местната администрация) прие</w:t>
      </w:r>
    </w:p>
    <w:p w:rsidR="009B09FF" w:rsidRPr="00BC43A3" w:rsidRDefault="009B09FF" w:rsidP="009B09FF">
      <w:pPr>
        <w:ind w:firstLine="708"/>
        <w:contextualSpacing/>
        <w:jc w:val="center"/>
        <w:rPr>
          <w:rFonts w:ascii="Calibri" w:hAnsi="Calibri" w:cs="Arial"/>
          <w:b/>
          <w:sz w:val="24"/>
          <w:szCs w:val="24"/>
        </w:rPr>
      </w:pPr>
      <w:r w:rsidRPr="00BC43A3">
        <w:rPr>
          <w:rFonts w:ascii="Calibri" w:hAnsi="Calibri" w:cs="Arial"/>
          <w:b/>
          <w:sz w:val="24"/>
          <w:szCs w:val="24"/>
        </w:rPr>
        <w:t>РЕШЕНИ</w:t>
      </w:r>
      <w:r w:rsidR="000E0BAE">
        <w:rPr>
          <w:rFonts w:ascii="Calibri" w:hAnsi="Calibri" w:cs="Arial"/>
          <w:b/>
          <w:sz w:val="24"/>
          <w:szCs w:val="24"/>
        </w:rPr>
        <w:t>Е № 39</w:t>
      </w:r>
    </w:p>
    <w:p w:rsidR="00E27246" w:rsidRDefault="00D8001B" w:rsidP="003A1E82">
      <w:pPr>
        <w:ind w:firstLine="708"/>
        <w:contextualSpacing/>
        <w:jc w:val="both"/>
        <w:rPr>
          <w:rFonts w:ascii="Calibri" w:hAnsi="Calibri" w:cs="Arial"/>
          <w:sz w:val="24"/>
          <w:szCs w:val="24"/>
        </w:rPr>
      </w:pPr>
      <w:r>
        <w:rPr>
          <w:rFonts w:ascii="Calibri" w:hAnsi="Calibri" w:cs="Arial"/>
          <w:sz w:val="24"/>
          <w:szCs w:val="24"/>
        </w:rPr>
        <w:t xml:space="preserve">На основание чл. 15, ал.5 вр. ал.3 от ЗУТ  </w:t>
      </w:r>
      <w:r>
        <w:rPr>
          <w:rFonts w:ascii="Calibri" w:hAnsi="Calibri" w:cs="Arial"/>
          <w:sz w:val="24"/>
          <w:szCs w:val="24"/>
          <w:lang w:val="en-US"/>
        </w:rPr>
        <w:t>(</w:t>
      </w:r>
      <w:r>
        <w:rPr>
          <w:rFonts w:ascii="Calibri" w:hAnsi="Calibri" w:cs="Arial"/>
          <w:sz w:val="24"/>
          <w:szCs w:val="24"/>
        </w:rPr>
        <w:t>Закон за устройството на територията</w:t>
      </w:r>
      <w:r>
        <w:rPr>
          <w:rFonts w:ascii="Calibri" w:hAnsi="Calibri" w:cs="Arial"/>
          <w:sz w:val="24"/>
          <w:szCs w:val="24"/>
          <w:lang w:val="en-US"/>
        </w:rPr>
        <w:t>)</w:t>
      </w:r>
      <w:r>
        <w:rPr>
          <w:rFonts w:ascii="Calibri" w:hAnsi="Calibri" w:cs="Arial"/>
          <w:sz w:val="24"/>
          <w:szCs w:val="24"/>
        </w:rPr>
        <w:t xml:space="preserve"> </w:t>
      </w:r>
      <w:r w:rsidR="009B09FF">
        <w:rPr>
          <w:rFonts w:ascii="Calibri" w:hAnsi="Calibri" w:cs="Arial"/>
          <w:sz w:val="24"/>
          <w:szCs w:val="24"/>
        </w:rPr>
        <w:t>Общински съвет Хитрино</w:t>
      </w:r>
    </w:p>
    <w:p w:rsidR="00254731" w:rsidRDefault="009B09FF" w:rsidP="00254731">
      <w:pPr>
        <w:ind w:firstLine="709"/>
        <w:contextualSpacing/>
        <w:jc w:val="center"/>
        <w:rPr>
          <w:rFonts w:cs="Arial"/>
          <w:b/>
          <w:sz w:val="24"/>
          <w:szCs w:val="24"/>
        </w:rPr>
      </w:pPr>
      <w:r w:rsidRPr="003A1E82">
        <w:rPr>
          <w:rFonts w:cs="Arial"/>
          <w:b/>
          <w:sz w:val="24"/>
          <w:szCs w:val="24"/>
        </w:rPr>
        <w:t>Р Е Ш И:</w:t>
      </w:r>
    </w:p>
    <w:p w:rsidR="00254731" w:rsidRDefault="00D8001B" w:rsidP="00254731">
      <w:pPr>
        <w:ind w:firstLine="709"/>
        <w:contextualSpacing/>
        <w:jc w:val="both"/>
        <w:rPr>
          <w:rFonts w:cstheme="minorHAnsi"/>
          <w:sz w:val="24"/>
          <w:szCs w:val="24"/>
        </w:rPr>
      </w:pPr>
      <w:r w:rsidRPr="003A1E82">
        <w:rPr>
          <w:rFonts w:cstheme="minorHAnsi"/>
          <w:b/>
          <w:sz w:val="24"/>
          <w:szCs w:val="24"/>
          <w:lang w:val="en-US"/>
        </w:rPr>
        <w:t>I</w:t>
      </w:r>
      <w:r w:rsidRPr="003A1E82">
        <w:rPr>
          <w:rFonts w:cstheme="minorHAnsi"/>
          <w:b/>
          <w:sz w:val="24"/>
          <w:szCs w:val="24"/>
        </w:rPr>
        <w:t>.</w:t>
      </w:r>
      <w:r w:rsidRPr="003A1E82">
        <w:rPr>
          <w:rFonts w:cstheme="minorHAnsi"/>
          <w:sz w:val="24"/>
          <w:szCs w:val="24"/>
        </w:rPr>
        <w:t>Одобрява предварителния договор за прехвърляне на собственост по чл. 15, ал. 3 и ал. 5 от ЗУТ между Община Хитрино, представлявана от кмета Нуридин Басри Исмаил, и Валентин Василев Върбанов относно идеалните части на съсобствените имоти по изготвените пазарни оценки, както следва:</w:t>
      </w:r>
    </w:p>
    <w:p w:rsidR="00254731" w:rsidRDefault="00D8001B" w:rsidP="00254731">
      <w:pPr>
        <w:ind w:firstLine="709"/>
        <w:contextualSpacing/>
        <w:jc w:val="both"/>
        <w:rPr>
          <w:rFonts w:cstheme="minorHAnsi"/>
          <w:sz w:val="24"/>
          <w:szCs w:val="24"/>
        </w:rPr>
      </w:pPr>
      <w:r w:rsidRPr="003A1E82">
        <w:rPr>
          <w:rFonts w:cstheme="minorHAnsi"/>
          <w:sz w:val="24"/>
          <w:szCs w:val="24"/>
        </w:rPr>
        <w:t>1. 736/4646 ид.части от УПИ ІІІ по плана на с. Тимарево, общ. Хитрино – 4 000 лв. (четири хиляди лева)</w:t>
      </w:r>
      <w:r w:rsidR="00254731">
        <w:rPr>
          <w:rFonts w:cstheme="minorHAnsi"/>
          <w:sz w:val="24"/>
          <w:szCs w:val="24"/>
        </w:rPr>
        <w:t>.</w:t>
      </w:r>
    </w:p>
    <w:p w:rsidR="00D8001B" w:rsidRPr="00254731" w:rsidRDefault="00D8001B" w:rsidP="00254731">
      <w:pPr>
        <w:ind w:firstLine="709"/>
        <w:contextualSpacing/>
        <w:jc w:val="both"/>
        <w:rPr>
          <w:rFonts w:cs="Arial"/>
          <w:b/>
          <w:sz w:val="24"/>
          <w:szCs w:val="24"/>
        </w:rPr>
      </w:pPr>
      <w:r w:rsidRPr="003A1E82">
        <w:rPr>
          <w:rFonts w:cstheme="minorHAnsi"/>
          <w:sz w:val="24"/>
          <w:szCs w:val="24"/>
        </w:rPr>
        <w:t>2. 456/2466 ид.части от УПИ ІХ, кв. 32 по плана на с. Тимарево, общ. Хитрино – 2 500 лв. (две хиляди и петстотин лева)</w:t>
      </w:r>
      <w:r w:rsidR="00254731">
        <w:rPr>
          <w:rFonts w:cstheme="minorHAnsi"/>
          <w:sz w:val="24"/>
          <w:szCs w:val="24"/>
        </w:rPr>
        <w:t>.</w:t>
      </w:r>
    </w:p>
    <w:p w:rsidR="00D8001B" w:rsidRPr="003A1E82" w:rsidRDefault="00D8001B" w:rsidP="003A1E82">
      <w:pPr>
        <w:pStyle w:val="NoSpacing"/>
        <w:ind w:firstLine="709"/>
        <w:contextualSpacing/>
        <w:jc w:val="both"/>
        <w:rPr>
          <w:rFonts w:cstheme="minorHAnsi"/>
          <w:sz w:val="24"/>
          <w:szCs w:val="24"/>
        </w:rPr>
      </w:pPr>
      <w:r w:rsidRPr="003A1E82">
        <w:rPr>
          <w:rFonts w:cstheme="minorHAnsi"/>
          <w:sz w:val="24"/>
          <w:szCs w:val="24"/>
        </w:rPr>
        <w:t>3. 694/2473 ид.части от УПИ Х, кв. 32 по плана на с. Тимарево, общ. Хитрино – 3 700 лв. (три хиляди и седемстотин лева).</w:t>
      </w:r>
    </w:p>
    <w:p w:rsidR="00D8001B" w:rsidRPr="003A1E82" w:rsidRDefault="00D8001B" w:rsidP="00356A87">
      <w:pPr>
        <w:pStyle w:val="BodyText"/>
        <w:ind w:right="58" w:firstLine="709"/>
        <w:contextualSpacing/>
        <w:jc w:val="both"/>
        <w:rPr>
          <w:rFonts w:cstheme="minorHAnsi"/>
          <w:sz w:val="24"/>
          <w:szCs w:val="24"/>
        </w:rPr>
      </w:pPr>
      <w:r w:rsidRPr="003A1E82">
        <w:rPr>
          <w:rFonts w:cstheme="minorHAnsi"/>
          <w:b/>
          <w:sz w:val="24"/>
          <w:szCs w:val="24"/>
          <w:lang w:val="en-US"/>
        </w:rPr>
        <w:t>II.</w:t>
      </w:r>
      <w:r w:rsidRPr="003A1E82">
        <w:rPr>
          <w:rFonts w:cstheme="minorHAnsi"/>
          <w:sz w:val="24"/>
          <w:szCs w:val="24"/>
          <w:lang w:val="en-US"/>
        </w:rPr>
        <w:t xml:space="preserve"> </w:t>
      </w:r>
      <w:r w:rsidRPr="003A1E82">
        <w:rPr>
          <w:rFonts w:cstheme="minorHAnsi"/>
          <w:sz w:val="24"/>
          <w:szCs w:val="24"/>
        </w:rPr>
        <w:t xml:space="preserve">Възлага на Кмета на Община Хитрино да предприеме всички необходими действия по сключването на предварителния договор по чл. 15, ал. 3 и ал. 5 от ЗУТ. </w:t>
      </w:r>
    </w:p>
    <w:p w:rsidR="004C451A" w:rsidRPr="003A6EB1" w:rsidRDefault="00D8001B" w:rsidP="003A6EB1">
      <w:pPr>
        <w:pStyle w:val="BodyText"/>
        <w:ind w:right="58" w:firstLine="709"/>
        <w:contextualSpacing/>
        <w:jc w:val="both"/>
        <w:rPr>
          <w:rFonts w:cstheme="minorHAnsi"/>
          <w:sz w:val="24"/>
          <w:szCs w:val="24"/>
        </w:rPr>
      </w:pPr>
      <w:r w:rsidRPr="003A1E82">
        <w:rPr>
          <w:rFonts w:cstheme="minorHAnsi"/>
          <w:b/>
          <w:sz w:val="24"/>
          <w:szCs w:val="24"/>
        </w:rPr>
        <w:t>ІІІ.</w:t>
      </w:r>
      <w:r w:rsidRPr="003A1E82">
        <w:rPr>
          <w:rFonts w:cstheme="minorHAnsi"/>
          <w:sz w:val="24"/>
          <w:szCs w:val="24"/>
        </w:rPr>
        <w:t xml:space="preserve"> Дава съгласие за разрешение за изработване на ПУП-ПРЗ за квартали 32 и 33 по плана на с. Тимарево, като същите се обединяват в нов.  </w:t>
      </w:r>
    </w:p>
    <w:p w:rsidR="009B09FF" w:rsidRPr="003A1E82" w:rsidRDefault="009B09FF" w:rsidP="003A1E82">
      <w:pPr>
        <w:ind w:left="2124" w:firstLine="709"/>
        <w:contextualSpacing/>
        <w:rPr>
          <w:rFonts w:cs="Arial"/>
          <w:b/>
          <w:sz w:val="24"/>
          <w:szCs w:val="24"/>
          <w:u w:val="single"/>
        </w:rPr>
      </w:pPr>
      <w:r w:rsidRPr="003A1E82">
        <w:rPr>
          <w:rFonts w:cs="Arial"/>
          <w:b/>
          <w:sz w:val="24"/>
          <w:szCs w:val="24"/>
          <w:u w:val="single"/>
        </w:rPr>
        <w:t>ПО ДЕВЕТА ТОЧКА ОТ ДНЕВНИЯ РЕД</w:t>
      </w:r>
    </w:p>
    <w:p w:rsidR="00D8001B" w:rsidRDefault="00D8001B" w:rsidP="00D8001B">
      <w:pPr>
        <w:ind w:firstLine="720"/>
        <w:contextualSpacing/>
        <w:jc w:val="both"/>
        <w:rPr>
          <w:rFonts w:ascii="Calibri" w:hAnsi="Calibri" w:cs="Arial"/>
          <w:sz w:val="24"/>
          <w:szCs w:val="24"/>
        </w:rPr>
      </w:pPr>
      <w:r>
        <w:rPr>
          <w:rFonts w:ascii="Calibri" w:hAnsi="Calibri" w:cs="Arial"/>
          <w:sz w:val="24"/>
          <w:szCs w:val="24"/>
        </w:rPr>
        <w:t>Даване на съгласие за промяна предназначението на общински имот от публична в частна общинска собственост, находящ се в село Трем, ул.”Аврора” № 51, община Хитрино, област Шумен.</w:t>
      </w:r>
    </w:p>
    <w:p w:rsidR="00CC2309" w:rsidRPr="009B46A1" w:rsidRDefault="00D8001B" w:rsidP="00CC2309">
      <w:pPr>
        <w:ind w:firstLine="709"/>
        <w:contextualSpacing/>
        <w:jc w:val="both"/>
        <w:rPr>
          <w:rFonts w:cs="Times New Roman"/>
          <w:sz w:val="24"/>
          <w:szCs w:val="24"/>
        </w:rPr>
      </w:pPr>
      <w:r>
        <w:rPr>
          <w:rFonts w:cs="Times New Roman"/>
          <w:sz w:val="24"/>
          <w:szCs w:val="24"/>
        </w:rPr>
        <w:t>С 15</w:t>
      </w:r>
      <w:r w:rsidR="00CC2309" w:rsidRPr="009B46A1">
        <w:rPr>
          <w:rFonts w:cs="Times New Roman"/>
          <w:sz w:val="24"/>
          <w:szCs w:val="24"/>
        </w:rPr>
        <w:t xml:space="preserve"> (</w:t>
      </w:r>
      <w:r>
        <w:rPr>
          <w:rFonts w:cs="Times New Roman"/>
          <w:sz w:val="24"/>
          <w:szCs w:val="24"/>
        </w:rPr>
        <w:t>пет</w:t>
      </w:r>
      <w:r w:rsidR="00CC2309" w:rsidRPr="009B46A1">
        <w:rPr>
          <w:rFonts w:cs="Times New Roman"/>
          <w:sz w:val="24"/>
          <w:szCs w:val="24"/>
        </w:rPr>
        <w:t>надесет) гласа „за”, без „против” и без „въздържали се”, Общински съвет</w:t>
      </w:r>
      <w:r>
        <w:rPr>
          <w:rFonts w:cs="Times New Roman"/>
          <w:sz w:val="24"/>
          <w:szCs w:val="24"/>
        </w:rPr>
        <w:t xml:space="preserve"> Хитрино на основание чл.21</w:t>
      </w:r>
      <w:r w:rsidR="00CC2309" w:rsidRPr="009B46A1">
        <w:rPr>
          <w:rFonts w:cs="Times New Roman"/>
          <w:sz w:val="24"/>
          <w:szCs w:val="24"/>
        </w:rPr>
        <w:t xml:space="preserve">,  ал.1, т. </w:t>
      </w:r>
      <w:r>
        <w:rPr>
          <w:rFonts w:cs="Times New Roman"/>
          <w:sz w:val="24"/>
          <w:szCs w:val="24"/>
        </w:rPr>
        <w:t>8</w:t>
      </w:r>
      <w:r w:rsidR="00CC2309" w:rsidRPr="009B46A1">
        <w:rPr>
          <w:rFonts w:cs="Times New Roman"/>
          <w:sz w:val="24"/>
          <w:szCs w:val="24"/>
        </w:rPr>
        <w:t xml:space="preserve"> </w:t>
      </w:r>
      <w:r>
        <w:rPr>
          <w:rFonts w:cs="Times New Roman"/>
          <w:sz w:val="24"/>
          <w:szCs w:val="24"/>
        </w:rPr>
        <w:t xml:space="preserve"> и чл.27, ал.4 и ал.5 и чл.21, ал.2 </w:t>
      </w:r>
      <w:r w:rsidR="00CC2309" w:rsidRPr="009B46A1">
        <w:rPr>
          <w:rFonts w:cs="Times New Roman"/>
          <w:sz w:val="24"/>
          <w:szCs w:val="24"/>
        </w:rPr>
        <w:t>от ЗМСМА (Закона за местното самоуправление и местната администрация) прие</w:t>
      </w:r>
    </w:p>
    <w:p w:rsidR="00EE2FFB" w:rsidRPr="00EE2FFB" w:rsidRDefault="00D8001B" w:rsidP="00180674">
      <w:pPr>
        <w:ind w:firstLine="708"/>
        <w:contextualSpacing/>
        <w:jc w:val="center"/>
        <w:rPr>
          <w:b/>
          <w:sz w:val="24"/>
          <w:szCs w:val="24"/>
        </w:rPr>
      </w:pPr>
      <w:r>
        <w:rPr>
          <w:b/>
          <w:sz w:val="24"/>
          <w:szCs w:val="24"/>
        </w:rPr>
        <w:t>РЕШЕНИЕ № 40</w:t>
      </w:r>
    </w:p>
    <w:p w:rsidR="00CC2309" w:rsidRPr="00D8001B" w:rsidRDefault="00D8001B" w:rsidP="00254731">
      <w:pPr>
        <w:ind w:firstLine="708"/>
        <w:contextualSpacing/>
        <w:jc w:val="both"/>
        <w:rPr>
          <w:rFonts w:cs="TimesNewRomanPSMT"/>
          <w:sz w:val="24"/>
          <w:szCs w:val="24"/>
        </w:rPr>
      </w:pPr>
      <w:r>
        <w:rPr>
          <w:rFonts w:cs="TimesNewRomanPSMT"/>
          <w:sz w:val="24"/>
          <w:szCs w:val="24"/>
        </w:rPr>
        <w:t xml:space="preserve">На основание чл.6 </w:t>
      </w:r>
      <w:r w:rsidR="00CC2309" w:rsidRPr="00F77831">
        <w:rPr>
          <w:rFonts w:cs="TimesNewRomanPSMT"/>
          <w:sz w:val="24"/>
          <w:szCs w:val="24"/>
        </w:rPr>
        <w:t>, ал.1</w:t>
      </w:r>
      <w:r>
        <w:rPr>
          <w:rFonts w:cs="TimesNewRomanPSMT"/>
          <w:sz w:val="24"/>
          <w:szCs w:val="24"/>
        </w:rPr>
        <w:t xml:space="preserve"> от ЗОС </w:t>
      </w:r>
      <w:r>
        <w:rPr>
          <w:rFonts w:cs="TimesNewRomanPSMT"/>
          <w:sz w:val="24"/>
          <w:szCs w:val="24"/>
          <w:lang w:val="en-US"/>
        </w:rPr>
        <w:t>(</w:t>
      </w:r>
      <w:r>
        <w:rPr>
          <w:rFonts w:cs="TimesNewRomanPSMT"/>
          <w:sz w:val="24"/>
          <w:szCs w:val="24"/>
        </w:rPr>
        <w:t>Закон за общинска собственост</w:t>
      </w:r>
      <w:r>
        <w:rPr>
          <w:rFonts w:cs="TimesNewRomanPSMT"/>
          <w:sz w:val="24"/>
          <w:szCs w:val="24"/>
          <w:lang w:val="en-US"/>
        </w:rPr>
        <w:t>)</w:t>
      </w:r>
      <w:r>
        <w:rPr>
          <w:rFonts w:cs="TimesNewRomanPSMT"/>
          <w:sz w:val="24"/>
          <w:szCs w:val="24"/>
        </w:rPr>
        <w:t xml:space="preserve">, </w:t>
      </w:r>
      <w:r w:rsidR="00254731">
        <w:rPr>
          <w:rFonts w:cs="TimesNewRomanPSMT"/>
          <w:sz w:val="24"/>
          <w:szCs w:val="24"/>
        </w:rPr>
        <w:t>във връзка с</w:t>
      </w:r>
      <w:r>
        <w:rPr>
          <w:rFonts w:cs="TimesNewRomanPSMT"/>
          <w:sz w:val="24"/>
          <w:szCs w:val="24"/>
        </w:rPr>
        <w:t xml:space="preserve"> чл.3, ал.2, т.3 от ЗОС </w:t>
      </w:r>
      <w:r>
        <w:rPr>
          <w:rFonts w:cs="TimesNewRomanPSMT"/>
          <w:sz w:val="24"/>
          <w:szCs w:val="24"/>
          <w:lang w:val="en-US"/>
        </w:rPr>
        <w:t>(</w:t>
      </w:r>
      <w:r>
        <w:rPr>
          <w:rFonts w:cs="TimesNewRomanPSMT"/>
          <w:sz w:val="24"/>
          <w:szCs w:val="24"/>
        </w:rPr>
        <w:t>Закон за общинска собственост</w:t>
      </w:r>
      <w:r>
        <w:rPr>
          <w:rFonts w:cs="TimesNewRomanPSMT"/>
          <w:sz w:val="24"/>
          <w:szCs w:val="24"/>
          <w:lang w:val="en-US"/>
        </w:rPr>
        <w:t>)</w:t>
      </w:r>
      <w:r>
        <w:rPr>
          <w:rFonts w:cs="TimesNewRomanPSMT"/>
          <w:sz w:val="24"/>
          <w:szCs w:val="24"/>
        </w:rPr>
        <w:t>, Общински съвет Хитрино</w:t>
      </w:r>
    </w:p>
    <w:p w:rsidR="00EE2FFB" w:rsidRPr="00E27246" w:rsidRDefault="00EE2FFB" w:rsidP="00D8001B">
      <w:pPr>
        <w:ind w:left="3540" w:firstLine="708"/>
        <w:contextualSpacing/>
        <w:rPr>
          <w:b/>
          <w:sz w:val="24"/>
          <w:szCs w:val="24"/>
        </w:rPr>
      </w:pPr>
      <w:r w:rsidRPr="00E27246">
        <w:rPr>
          <w:b/>
          <w:sz w:val="24"/>
          <w:szCs w:val="24"/>
        </w:rPr>
        <w:t>Р Е Ш И:</w:t>
      </w:r>
    </w:p>
    <w:p w:rsidR="00254731" w:rsidRDefault="00CC2309" w:rsidP="00254731">
      <w:pPr>
        <w:autoSpaceDE w:val="0"/>
        <w:autoSpaceDN w:val="0"/>
        <w:adjustRightInd w:val="0"/>
        <w:ind w:firstLine="708"/>
        <w:contextualSpacing/>
        <w:jc w:val="both"/>
        <w:rPr>
          <w:rFonts w:cs="TimesNewRomanPSMT"/>
          <w:sz w:val="24"/>
          <w:szCs w:val="24"/>
        </w:rPr>
      </w:pPr>
      <w:r w:rsidRPr="003A1E82">
        <w:rPr>
          <w:rFonts w:cs="TimesNewRomanPSMT"/>
          <w:b/>
          <w:sz w:val="24"/>
          <w:szCs w:val="24"/>
        </w:rPr>
        <w:lastRenderedPageBreak/>
        <w:t>1.</w:t>
      </w:r>
      <w:r w:rsidR="0017143F">
        <w:rPr>
          <w:rFonts w:cs="TimesNewRomanPSMT"/>
          <w:sz w:val="24"/>
          <w:szCs w:val="24"/>
        </w:rPr>
        <w:t xml:space="preserve">Променя предназначението на недвижим имот, кв.1, парцел </w:t>
      </w:r>
      <w:r w:rsidR="0017143F">
        <w:rPr>
          <w:rFonts w:cs="TimesNewRomanPSMT"/>
          <w:sz w:val="24"/>
          <w:szCs w:val="24"/>
          <w:lang w:val="en-US"/>
        </w:rPr>
        <w:t>I</w:t>
      </w:r>
      <w:r w:rsidR="0017143F">
        <w:rPr>
          <w:rFonts w:cs="TimesNewRomanPSMT"/>
          <w:sz w:val="24"/>
          <w:szCs w:val="24"/>
        </w:rPr>
        <w:t xml:space="preserve"> – здравен дом, съставляващ дворно място от 9 400 кв. м., ведно с построените в имота масивна двуетажна сграда – здравен дом от 220 кв. м. ЗП с изба от 135 кв. м. и стопанска постройка полумасивна от 235 кв. м., находящ се в с.Трем, община Хитрино, ул.”Аврора” №51 съгласно АОС № 0</w:t>
      </w:r>
      <w:r w:rsidR="00254731">
        <w:rPr>
          <w:rFonts w:cs="TimesNewRomanPSMT"/>
          <w:sz w:val="24"/>
          <w:szCs w:val="24"/>
        </w:rPr>
        <w:t xml:space="preserve">120/14.09.1999г., от публична в </w:t>
      </w:r>
      <w:r w:rsidR="0017143F">
        <w:rPr>
          <w:rFonts w:cs="TimesNewRomanPSMT"/>
          <w:sz w:val="24"/>
          <w:szCs w:val="24"/>
        </w:rPr>
        <w:t xml:space="preserve"> частна общинска собственост.</w:t>
      </w:r>
    </w:p>
    <w:p w:rsidR="00F77831" w:rsidRPr="003A1E82" w:rsidRDefault="00CC2309" w:rsidP="00254731">
      <w:pPr>
        <w:autoSpaceDE w:val="0"/>
        <w:autoSpaceDN w:val="0"/>
        <w:adjustRightInd w:val="0"/>
        <w:ind w:firstLine="708"/>
        <w:contextualSpacing/>
        <w:jc w:val="both"/>
        <w:rPr>
          <w:rFonts w:cs="TimesNewRomanPSMT"/>
          <w:sz w:val="24"/>
          <w:szCs w:val="24"/>
        </w:rPr>
      </w:pPr>
      <w:r w:rsidRPr="003A1E82">
        <w:rPr>
          <w:rFonts w:cs="TimesNewRomanPSMT"/>
          <w:b/>
          <w:sz w:val="24"/>
          <w:szCs w:val="24"/>
        </w:rPr>
        <w:t>2.</w:t>
      </w:r>
      <w:r w:rsidRPr="00F77831">
        <w:rPr>
          <w:rFonts w:cs="TimesNewRomanPSMT"/>
          <w:sz w:val="24"/>
          <w:szCs w:val="24"/>
        </w:rPr>
        <w:t>Упълномощава кмета на Община</w:t>
      </w:r>
      <w:r w:rsidR="0017143F">
        <w:rPr>
          <w:rFonts w:cs="TimesNewRomanPSMT"/>
          <w:sz w:val="24"/>
          <w:szCs w:val="24"/>
        </w:rPr>
        <w:t xml:space="preserve"> Хитрино</w:t>
      </w:r>
      <w:r w:rsidRPr="00F77831">
        <w:rPr>
          <w:rFonts w:cs="TimesNewRomanPSMT"/>
          <w:sz w:val="24"/>
          <w:szCs w:val="24"/>
        </w:rPr>
        <w:t xml:space="preserve"> да </w:t>
      </w:r>
      <w:r w:rsidR="0017143F">
        <w:rPr>
          <w:rFonts w:cs="TimesNewRomanPSMT"/>
          <w:sz w:val="24"/>
          <w:szCs w:val="24"/>
        </w:rPr>
        <w:t>извърши всички действия за правилното и законосъобразно изпълнение на настоящото решение.</w:t>
      </w:r>
    </w:p>
    <w:p w:rsidR="00EE2FFB" w:rsidRDefault="009B4F6F" w:rsidP="00D75AC0">
      <w:pPr>
        <w:contextualSpacing/>
        <w:jc w:val="center"/>
        <w:rPr>
          <w:rFonts w:cs="Arial"/>
          <w:b/>
          <w:sz w:val="24"/>
          <w:szCs w:val="24"/>
          <w:u w:val="single"/>
        </w:rPr>
      </w:pPr>
      <w:r w:rsidRPr="001C1A24">
        <w:rPr>
          <w:rFonts w:cs="Arial"/>
          <w:b/>
          <w:sz w:val="24"/>
          <w:szCs w:val="24"/>
          <w:u w:val="single"/>
        </w:rPr>
        <w:t>ПО ДЕСЕТА ТОЧКА ОТ ДНЕВНИЯ РЕД</w:t>
      </w:r>
    </w:p>
    <w:p w:rsidR="00967991" w:rsidRDefault="00967991" w:rsidP="00967991">
      <w:pPr>
        <w:ind w:firstLine="720"/>
        <w:contextualSpacing/>
        <w:jc w:val="both"/>
        <w:rPr>
          <w:rFonts w:ascii="Calibri" w:hAnsi="Calibri" w:cs="Arial"/>
          <w:sz w:val="24"/>
          <w:szCs w:val="24"/>
        </w:rPr>
      </w:pPr>
      <w:r>
        <w:rPr>
          <w:rFonts w:ascii="Calibri" w:hAnsi="Calibri" w:cs="Arial"/>
          <w:sz w:val="24"/>
          <w:szCs w:val="24"/>
        </w:rPr>
        <w:t xml:space="preserve">Продажба на имот- частна общинска собственост, находящ се в село </w:t>
      </w:r>
      <w:r w:rsidRPr="008856B6">
        <w:rPr>
          <w:rFonts w:ascii="Calibri" w:hAnsi="Calibri" w:cs="Arial"/>
          <w:b/>
          <w:sz w:val="24"/>
          <w:szCs w:val="24"/>
        </w:rPr>
        <w:t>Байково</w:t>
      </w:r>
      <w:r>
        <w:rPr>
          <w:rFonts w:ascii="Calibri" w:hAnsi="Calibri" w:cs="Arial"/>
          <w:sz w:val="24"/>
          <w:szCs w:val="24"/>
        </w:rPr>
        <w:t>, представляващ УПИ XIV- детска градина и във връзка с чл.35, ал.1 от ЗОС.</w:t>
      </w:r>
    </w:p>
    <w:p w:rsidR="004D069C" w:rsidRPr="009B46A1" w:rsidRDefault="009E1166" w:rsidP="004D069C">
      <w:pPr>
        <w:ind w:firstLine="709"/>
        <w:contextualSpacing/>
        <w:jc w:val="both"/>
        <w:rPr>
          <w:rFonts w:cs="Times New Roman"/>
          <w:sz w:val="24"/>
          <w:szCs w:val="24"/>
        </w:rPr>
      </w:pPr>
      <w:r>
        <w:rPr>
          <w:rFonts w:cs="Times New Roman"/>
          <w:sz w:val="24"/>
          <w:szCs w:val="24"/>
        </w:rPr>
        <w:t>С 14 (четири</w:t>
      </w:r>
      <w:r w:rsidR="004D069C" w:rsidRPr="009B46A1">
        <w:rPr>
          <w:rFonts w:cs="Times New Roman"/>
          <w:sz w:val="24"/>
          <w:szCs w:val="24"/>
        </w:rPr>
        <w:t xml:space="preserve">надесет) гласа „за”, без „против” и </w:t>
      </w:r>
      <w:r>
        <w:rPr>
          <w:rFonts w:cs="Times New Roman"/>
          <w:sz w:val="24"/>
          <w:szCs w:val="24"/>
        </w:rPr>
        <w:t xml:space="preserve">1 </w:t>
      </w:r>
      <w:r w:rsidR="004D069C" w:rsidRPr="009B46A1">
        <w:rPr>
          <w:rFonts w:cs="Times New Roman"/>
          <w:sz w:val="24"/>
          <w:szCs w:val="24"/>
        </w:rPr>
        <w:t xml:space="preserve"> </w:t>
      </w:r>
      <w:r>
        <w:rPr>
          <w:rFonts w:cs="Times New Roman"/>
          <w:sz w:val="24"/>
          <w:szCs w:val="24"/>
          <w:lang w:val="en-US"/>
        </w:rPr>
        <w:t>(</w:t>
      </w:r>
      <w:r>
        <w:rPr>
          <w:rFonts w:cs="Times New Roman"/>
          <w:sz w:val="24"/>
          <w:szCs w:val="24"/>
        </w:rPr>
        <w:t>един</w:t>
      </w:r>
      <w:r>
        <w:rPr>
          <w:rFonts w:cs="Times New Roman"/>
          <w:sz w:val="24"/>
          <w:szCs w:val="24"/>
          <w:lang w:val="en-US"/>
        </w:rPr>
        <w:t>)</w:t>
      </w:r>
      <w:r>
        <w:rPr>
          <w:rFonts w:cs="Times New Roman"/>
          <w:sz w:val="24"/>
          <w:szCs w:val="24"/>
        </w:rPr>
        <w:t xml:space="preserve"> „въздържал</w:t>
      </w:r>
      <w:r w:rsidR="004D069C" w:rsidRPr="009B46A1">
        <w:rPr>
          <w:rFonts w:cs="Times New Roman"/>
          <w:sz w:val="24"/>
          <w:szCs w:val="24"/>
        </w:rPr>
        <w:t xml:space="preserve"> се”, Общински съвет</w:t>
      </w:r>
      <w:r w:rsidR="004D069C">
        <w:rPr>
          <w:rFonts w:cs="Times New Roman"/>
          <w:sz w:val="24"/>
          <w:szCs w:val="24"/>
        </w:rPr>
        <w:t xml:space="preserve"> Хитрино на основание чл.</w:t>
      </w:r>
      <w:r w:rsidR="002F6DCF">
        <w:rPr>
          <w:rFonts w:cs="Times New Roman"/>
          <w:sz w:val="24"/>
          <w:szCs w:val="24"/>
        </w:rPr>
        <w:t>21</w:t>
      </w:r>
      <w:r w:rsidR="004D069C" w:rsidRPr="009B46A1">
        <w:rPr>
          <w:rFonts w:cs="Times New Roman"/>
          <w:sz w:val="24"/>
          <w:szCs w:val="24"/>
        </w:rPr>
        <w:t xml:space="preserve">,  ал.1, т. </w:t>
      </w:r>
      <w:r w:rsidR="00967991">
        <w:rPr>
          <w:rFonts w:cs="Times New Roman"/>
          <w:sz w:val="24"/>
          <w:szCs w:val="24"/>
        </w:rPr>
        <w:t>8 и чл.27, ал.4 и ал.5 и чл.21, ал.2</w:t>
      </w:r>
      <w:r w:rsidR="004D069C" w:rsidRPr="009B46A1">
        <w:rPr>
          <w:rFonts w:cs="Times New Roman"/>
          <w:sz w:val="24"/>
          <w:szCs w:val="24"/>
        </w:rPr>
        <w:t xml:space="preserve"> от ЗМСМА (Закона за местното самоуправление и местната администрация) прие</w:t>
      </w:r>
    </w:p>
    <w:p w:rsidR="00907B51" w:rsidRPr="00907B51" w:rsidRDefault="00967991" w:rsidP="00907B51">
      <w:pPr>
        <w:ind w:firstLine="720"/>
        <w:contextualSpacing/>
        <w:jc w:val="center"/>
        <w:rPr>
          <w:b/>
          <w:sz w:val="24"/>
          <w:szCs w:val="24"/>
        </w:rPr>
      </w:pPr>
      <w:r>
        <w:rPr>
          <w:b/>
          <w:sz w:val="24"/>
          <w:szCs w:val="24"/>
        </w:rPr>
        <w:t xml:space="preserve">РЕШЕНИЕ № </w:t>
      </w:r>
      <w:r w:rsidR="004D069C">
        <w:rPr>
          <w:b/>
          <w:sz w:val="24"/>
          <w:szCs w:val="24"/>
        </w:rPr>
        <w:t>4</w:t>
      </w:r>
      <w:r>
        <w:rPr>
          <w:b/>
          <w:sz w:val="24"/>
          <w:szCs w:val="24"/>
        </w:rPr>
        <w:t>1</w:t>
      </w:r>
    </w:p>
    <w:p w:rsidR="00907B51" w:rsidRPr="00907B51" w:rsidRDefault="00907B51" w:rsidP="00907B51">
      <w:pPr>
        <w:ind w:firstLine="720"/>
        <w:contextualSpacing/>
        <w:jc w:val="both"/>
        <w:rPr>
          <w:rFonts w:ascii="Calibri" w:hAnsi="Calibri" w:cs="Arial"/>
          <w:sz w:val="24"/>
          <w:szCs w:val="24"/>
        </w:rPr>
      </w:pPr>
      <w:r>
        <w:rPr>
          <w:sz w:val="24"/>
          <w:szCs w:val="24"/>
        </w:rPr>
        <w:t xml:space="preserve">На основание </w:t>
      </w:r>
      <w:r w:rsidR="00967991">
        <w:rPr>
          <w:sz w:val="24"/>
          <w:szCs w:val="24"/>
        </w:rPr>
        <w:t>чл. 35, ал.1</w:t>
      </w:r>
      <w:r w:rsidR="002F6DCF">
        <w:rPr>
          <w:sz w:val="24"/>
          <w:szCs w:val="24"/>
        </w:rPr>
        <w:t xml:space="preserve"> </w:t>
      </w:r>
      <w:r w:rsidR="00967991">
        <w:rPr>
          <w:sz w:val="24"/>
          <w:szCs w:val="24"/>
        </w:rPr>
        <w:t xml:space="preserve">от ЗОС </w:t>
      </w:r>
      <w:r w:rsidR="00967991">
        <w:rPr>
          <w:sz w:val="24"/>
          <w:szCs w:val="24"/>
          <w:lang w:val="en-US"/>
        </w:rPr>
        <w:t>(</w:t>
      </w:r>
      <w:r w:rsidR="00967991">
        <w:rPr>
          <w:sz w:val="24"/>
          <w:szCs w:val="24"/>
        </w:rPr>
        <w:t>Закон за общинска собственост</w:t>
      </w:r>
      <w:r w:rsidR="00967991">
        <w:rPr>
          <w:sz w:val="24"/>
          <w:szCs w:val="24"/>
          <w:lang w:val="en-US"/>
        </w:rPr>
        <w:t>)</w:t>
      </w:r>
      <w:r w:rsidR="00967991">
        <w:rPr>
          <w:sz w:val="24"/>
          <w:szCs w:val="24"/>
        </w:rPr>
        <w:t xml:space="preserve"> и чл.38, ал.1, т.1, чл.41, ал.1 и чл.43, ал.1 от Наредбата за реда за придобиване, управление и разпореждане с общинско имущество, приета от Общински съвет Хитрино</w:t>
      </w:r>
      <w:r w:rsidR="002F6DCF">
        <w:rPr>
          <w:sz w:val="24"/>
          <w:szCs w:val="24"/>
        </w:rPr>
        <w:t>, Общински съвет Хитрино</w:t>
      </w:r>
    </w:p>
    <w:p w:rsidR="00907B51" w:rsidRPr="00E27246" w:rsidRDefault="00907B51" w:rsidP="00907B51">
      <w:pPr>
        <w:ind w:firstLine="708"/>
        <w:contextualSpacing/>
        <w:jc w:val="center"/>
        <w:rPr>
          <w:b/>
          <w:sz w:val="24"/>
          <w:szCs w:val="24"/>
        </w:rPr>
      </w:pPr>
      <w:r w:rsidRPr="00E27246">
        <w:rPr>
          <w:b/>
          <w:sz w:val="24"/>
          <w:szCs w:val="24"/>
        </w:rPr>
        <w:t>Р Е Ш И:</w:t>
      </w:r>
    </w:p>
    <w:p w:rsidR="0005132D" w:rsidRDefault="00967991" w:rsidP="003A1E82">
      <w:pPr>
        <w:ind w:firstLine="708"/>
        <w:contextualSpacing/>
        <w:jc w:val="both"/>
        <w:rPr>
          <w:sz w:val="24"/>
          <w:szCs w:val="24"/>
        </w:rPr>
      </w:pPr>
      <w:r w:rsidRPr="003A1E82">
        <w:rPr>
          <w:b/>
          <w:sz w:val="24"/>
          <w:szCs w:val="24"/>
          <w:lang w:val="en-US"/>
        </w:rPr>
        <w:t>I</w:t>
      </w:r>
      <w:r w:rsidRPr="003A1E82">
        <w:rPr>
          <w:b/>
          <w:sz w:val="24"/>
          <w:szCs w:val="24"/>
        </w:rPr>
        <w:t>.</w:t>
      </w:r>
      <w:r>
        <w:rPr>
          <w:sz w:val="24"/>
          <w:szCs w:val="24"/>
        </w:rPr>
        <w:t xml:space="preserve">Да се проведе явен търг за продажба на имот – частна общинска собственост, </w:t>
      </w:r>
      <w:r w:rsidR="00C96FA3">
        <w:rPr>
          <w:sz w:val="24"/>
          <w:szCs w:val="24"/>
        </w:rPr>
        <w:t>представляващ</w:t>
      </w:r>
      <w:r w:rsidR="00586168">
        <w:rPr>
          <w:sz w:val="24"/>
          <w:szCs w:val="24"/>
        </w:rPr>
        <w:t xml:space="preserve"> УПИ </w:t>
      </w:r>
      <w:r w:rsidR="00586168">
        <w:rPr>
          <w:sz w:val="24"/>
          <w:szCs w:val="24"/>
          <w:lang w:val="en-US"/>
        </w:rPr>
        <w:t>I</w:t>
      </w:r>
      <w:r w:rsidR="00586168">
        <w:rPr>
          <w:sz w:val="24"/>
          <w:szCs w:val="24"/>
        </w:rPr>
        <w:t>Х – за училище с площ от 5 880 кв. м. в кв. 13, заедно с изградената масивна едноетажна сграда със ЗП от 318.80 кв. м. с избени помещения с площ от 244.40 кв. м. и масивна постройка – тоалетни с площ от 26 кв. м., по плана на с.Байково, община Хитрино, ул.”Тополите” № 5, както следва:</w:t>
      </w:r>
    </w:p>
    <w:p w:rsidR="00586168" w:rsidRDefault="00C96FA3" w:rsidP="003A1E82">
      <w:pPr>
        <w:ind w:firstLine="708"/>
        <w:contextualSpacing/>
        <w:jc w:val="both"/>
        <w:rPr>
          <w:sz w:val="24"/>
          <w:szCs w:val="24"/>
        </w:rPr>
      </w:pPr>
      <w:r>
        <w:rPr>
          <w:sz w:val="24"/>
          <w:szCs w:val="24"/>
        </w:rPr>
        <w:t>-з</w:t>
      </w:r>
      <w:r w:rsidR="00586168">
        <w:rPr>
          <w:sz w:val="24"/>
          <w:szCs w:val="24"/>
        </w:rPr>
        <w:t xml:space="preserve">а земята УПИ </w:t>
      </w:r>
      <w:r w:rsidR="00586168">
        <w:rPr>
          <w:sz w:val="24"/>
          <w:szCs w:val="24"/>
          <w:lang w:val="en-US"/>
        </w:rPr>
        <w:t>I</w:t>
      </w:r>
      <w:r w:rsidR="00586168">
        <w:rPr>
          <w:sz w:val="24"/>
          <w:szCs w:val="24"/>
        </w:rPr>
        <w:t>Х – за училище с площ от 5 880 кв. м., в размер на 27 600.00 лв.</w:t>
      </w:r>
      <w:r>
        <w:rPr>
          <w:sz w:val="24"/>
          <w:szCs w:val="24"/>
        </w:rPr>
        <w:t>;</w:t>
      </w:r>
    </w:p>
    <w:p w:rsidR="00586168" w:rsidRDefault="00C96FA3" w:rsidP="003A1E82">
      <w:pPr>
        <w:ind w:firstLine="708"/>
        <w:contextualSpacing/>
        <w:jc w:val="both"/>
        <w:rPr>
          <w:sz w:val="24"/>
          <w:szCs w:val="24"/>
        </w:rPr>
      </w:pPr>
      <w:r>
        <w:rPr>
          <w:sz w:val="24"/>
          <w:szCs w:val="24"/>
        </w:rPr>
        <w:t>-з</w:t>
      </w:r>
      <w:r w:rsidR="00586168">
        <w:rPr>
          <w:sz w:val="24"/>
          <w:szCs w:val="24"/>
        </w:rPr>
        <w:t>а сграда – за училище със ЗП от 318.80 кв.м. с избени помещения с площ от 244.40 кв.м. и масивна постройка – тоалетни с площ от 26 кв.м., в размер на 14 700.00 лв.</w:t>
      </w:r>
      <w:r>
        <w:rPr>
          <w:sz w:val="24"/>
          <w:szCs w:val="24"/>
        </w:rPr>
        <w:t>;</w:t>
      </w:r>
    </w:p>
    <w:p w:rsidR="00586168" w:rsidRDefault="00C96FA3" w:rsidP="003A1E82">
      <w:pPr>
        <w:ind w:firstLine="708"/>
        <w:contextualSpacing/>
        <w:jc w:val="both"/>
        <w:rPr>
          <w:sz w:val="24"/>
          <w:szCs w:val="24"/>
        </w:rPr>
      </w:pPr>
      <w:r>
        <w:rPr>
          <w:sz w:val="24"/>
          <w:szCs w:val="24"/>
        </w:rPr>
        <w:t>-о</w:t>
      </w:r>
      <w:r w:rsidR="00586168">
        <w:rPr>
          <w:sz w:val="24"/>
          <w:szCs w:val="24"/>
        </w:rPr>
        <w:t>бщо за обекта в размер на 51 800 лв. без ДДС</w:t>
      </w:r>
      <w:r>
        <w:rPr>
          <w:sz w:val="24"/>
          <w:szCs w:val="24"/>
        </w:rPr>
        <w:t>.</w:t>
      </w:r>
    </w:p>
    <w:p w:rsidR="00586168" w:rsidRDefault="00586168" w:rsidP="003A1E82">
      <w:pPr>
        <w:ind w:firstLine="708"/>
        <w:contextualSpacing/>
        <w:jc w:val="both"/>
        <w:rPr>
          <w:sz w:val="24"/>
          <w:szCs w:val="24"/>
        </w:rPr>
      </w:pPr>
      <w:r w:rsidRPr="003A1E82">
        <w:rPr>
          <w:b/>
          <w:sz w:val="24"/>
          <w:szCs w:val="24"/>
          <w:lang w:val="en-US"/>
        </w:rPr>
        <w:t>II</w:t>
      </w:r>
      <w:r w:rsidRPr="003A1E82">
        <w:rPr>
          <w:b/>
          <w:sz w:val="24"/>
          <w:szCs w:val="24"/>
        </w:rPr>
        <w:t>.</w:t>
      </w:r>
      <w:r>
        <w:rPr>
          <w:sz w:val="24"/>
          <w:szCs w:val="24"/>
        </w:rPr>
        <w:t>Възлага на Кмета  на Община Хитрино да извърши всички действия за правилното и законосъобразно изпълнение на настоящото решение.</w:t>
      </w:r>
    </w:p>
    <w:p w:rsidR="00586168" w:rsidRPr="00586168" w:rsidRDefault="00586168" w:rsidP="003A1E82">
      <w:pPr>
        <w:ind w:firstLine="708"/>
        <w:contextualSpacing/>
        <w:jc w:val="both"/>
        <w:rPr>
          <w:b/>
          <w:sz w:val="24"/>
          <w:szCs w:val="24"/>
          <w:u w:val="single"/>
        </w:rPr>
      </w:pPr>
      <w:r>
        <w:rPr>
          <w:sz w:val="24"/>
          <w:szCs w:val="24"/>
        </w:rPr>
        <w:t>Настоящото Решение подлежи на обжалване в 14-дневен срок от обявяването м</w:t>
      </w:r>
      <w:r w:rsidR="00D33D23">
        <w:rPr>
          <w:sz w:val="24"/>
          <w:szCs w:val="24"/>
        </w:rPr>
        <w:t>у</w:t>
      </w:r>
      <w:r>
        <w:rPr>
          <w:sz w:val="24"/>
          <w:szCs w:val="24"/>
        </w:rPr>
        <w:t xml:space="preserve"> пред Административен съд – Шумен по реда на </w:t>
      </w:r>
      <w:r w:rsidR="009E1166">
        <w:rPr>
          <w:sz w:val="24"/>
          <w:szCs w:val="24"/>
        </w:rPr>
        <w:t>Административнопроцесуалния кодекс.</w:t>
      </w:r>
    </w:p>
    <w:p w:rsidR="00907B51" w:rsidRDefault="00907B51" w:rsidP="009E1166">
      <w:pPr>
        <w:ind w:left="2124" w:firstLine="708"/>
        <w:contextualSpacing/>
        <w:rPr>
          <w:b/>
          <w:sz w:val="24"/>
          <w:szCs w:val="24"/>
          <w:u w:val="single"/>
        </w:rPr>
      </w:pPr>
      <w:r w:rsidRPr="00907B51">
        <w:rPr>
          <w:b/>
          <w:sz w:val="24"/>
          <w:szCs w:val="24"/>
          <w:u w:val="single"/>
        </w:rPr>
        <w:t>ПО ЕДИНАДЕСЕТА ТОЧКА ОТ ДНЕВНИЯ РЕД</w:t>
      </w:r>
    </w:p>
    <w:p w:rsidR="009E1166" w:rsidRDefault="009E1166" w:rsidP="009E1166">
      <w:pPr>
        <w:ind w:firstLine="708"/>
        <w:contextualSpacing/>
        <w:jc w:val="both"/>
        <w:rPr>
          <w:rFonts w:ascii="Calibri" w:hAnsi="Calibri" w:cs="Arial"/>
          <w:sz w:val="24"/>
          <w:szCs w:val="24"/>
        </w:rPr>
      </w:pPr>
      <w:r>
        <w:rPr>
          <w:rFonts w:ascii="Calibri" w:hAnsi="Calibri" w:cs="Arial"/>
          <w:sz w:val="24"/>
          <w:szCs w:val="24"/>
        </w:rPr>
        <w:t xml:space="preserve">Продажба на имот- частна общинска собственост, находящ се в село </w:t>
      </w:r>
      <w:r w:rsidRPr="008856B6">
        <w:rPr>
          <w:rFonts w:ascii="Calibri" w:hAnsi="Calibri" w:cs="Arial"/>
          <w:b/>
          <w:sz w:val="24"/>
          <w:szCs w:val="24"/>
        </w:rPr>
        <w:t>Близнаци</w:t>
      </w:r>
      <w:r>
        <w:rPr>
          <w:rFonts w:ascii="Calibri" w:hAnsi="Calibri" w:cs="Arial"/>
          <w:sz w:val="24"/>
          <w:szCs w:val="24"/>
        </w:rPr>
        <w:t>, представляващ УПИ XIV- детска градина и във връзка с чл.35, ал.1 от ЗОС.</w:t>
      </w:r>
    </w:p>
    <w:p w:rsidR="00EA492B" w:rsidRPr="009B46A1" w:rsidRDefault="00EA492B" w:rsidP="00EA492B">
      <w:pPr>
        <w:ind w:firstLine="709"/>
        <w:contextualSpacing/>
        <w:jc w:val="both"/>
        <w:rPr>
          <w:rFonts w:cs="Times New Roman"/>
          <w:sz w:val="24"/>
          <w:szCs w:val="24"/>
        </w:rPr>
      </w:pPr>
      <w:r w:rsidRPr="009B46A1">
        <w:rPr>
          <w:rFonts w:cs="Times New Roman"/>
          <w:sz w:val="24"/>
          <w:szCs w:val="24"/>
        </w:rPr>
        <w:t xml:space="preserve">С </w:t>
      </w:r>
      <w:r w:rsidR="009E1166">
        <w:rPr>
          <w:rFonts w:cs="Times New Roman"/>
          <w:sz w:val="24"/>
          <w:szCs w:val="24"/>
        </w:rPr>
        <w:t>14 (четири</w:t>
      </w:r>
      <w:r w:rsidRPr="009B46A1">
        <w:rPr>
          <w:rFonts w:cs="Times New Roman"/>
          <w:sz w:val="24"/>
          <w:szCs w:val="24"/>
        </w:rPr>
        <w:t>надесет</w:t>
      </w:r>
      <w:r w:rsidR="009E1166">
        <w:rPr>
          <w:rFonts w:cs="Times New Roman"/>
          <w:sz w:val="24"/>
          <w:szCs w:val="24"/>
        </w:rPr>
        <w:t xml:space="preserve">) гласа „за”, без „против” и 1 </w:t>
      </w:r>
      <w:r w:rsidR="009E1166">
        <w:rPr>
          <w:rFonts w:cs="Times New Roman"/>
          <w:sz w:val="24"/>
          <w:szCs w:val="24"/>
          <w:lang w:val="en-US"/>
        </w:rPr>
        <w:t>(</w:t>
      </w:r>
      <w:r w:rsidR="009E1166">
        <w:rPr>
          <w:rFonts w:cs="Times New Roman"/>
          <w:sz w:val="24"/>
          <w:szCs w:val="24"/>
        </w:rPr>
        <w:t>един</w:t>
      </w:r>
      <w:r w:rsidR="009E1166">
        <w:rPr>
          <w:rFonts w:cs="Times New Roman"/>
          <w:sz w:val="24"/>
          <w:szCs w:val="24"/>
          <w:lang w:val="en-US"/>
        </w:rPr>
        <w:t>)</w:t>
      </w:r>
      <w:r w:rsidR="009E1166">
        <w:rPr>
          <w:rFonts w:cs="Times New Roman"/>
          <w:sz w:val="24"/>
          <w:szCs w:val="24"/>
        </w:rPr>
        <w:t xml:space="preserve"> „въздържал</w:t>
      </w:r>
      <w:r w:rsidRPr="009B46A1">
        <w:rPr>
          <w:rFonts w:cs="Times New Roman"/>
          <w:sz w:val="24"/>
          <w:szCs w:val="24"/>
        </w:rPr>
        <w:t xml:space="preserve"> се”, Общински съвет</w:t>
      </w:r>
      <w:r>
        <w:rPr>
          <w:rFonts w:cs="Times New Roman"/>
          <w:sz w:val="24"/>
          <w:szCs w:val="24"/>
        </w:rPr>
        <w:t xml:space="preserve"> Хитрино на основание чл.21</w:t>
      </w:r>
      <w:r w:rsidRPr="009B46A1">
        <w:rPr>
          <w:rFonts w:cs="Times New Roman"/>
          <w:sz w:val="24"/>
          <w:szCs w:val="24"/>
        </w:rPr>
        <w:t xml:space="preserve">,  ал.1, т. </w:t>
      </w:r>
      <w:r w:rsidR="009E1166">
        <w:rPr>
          <w:rFonts w:cs="Times New Roman"/>
          <w:sz w:val="24"/>
          <w:szCs w:val="24"/>
        </w:rPr>
        <w:t xml:space="preserve">8 и чл.27, ал.4 и ал.5 и чл.21, ал.2 </w:t>
      </w:r>
      <w:r w:rsidRPr="009B46A1">
        <w:rPr>
          <w:rFonts w:cs="Times New Roman"/>
          <w:sz w:val="24"/>
          <w:szCs w:val="24"/>
        </w:rPr>
        <w:t xml:space="preserve"> от ЗМСМА (Закона за местното самоуправление и местната администрация) прие</w:t>
      </w:r>
    </w:p>
    <w:p w:rsidR="00907B51" w:rsidRDefault="00907B51" w:rsidP="00907B51">
      <w:pPr>
        <w:ind w:firstLine="720"/>
        <w:contextualSpacing/>
        <w:jc w:val="center"/>
        <w:rPr>
          <w:b/>
          <w:sz w:val="24"/>
          <w:szCs w:val="24"/>
        </w:rPr>
      </w:pPr>
      <w:r w:rsidRPr="00907B51">
        <w:rPr>
          <w:b/>
          <w:sz w:val="24"/>
          <w:szCs w:val="24"/>
        </w:rPr>
        <w:t xml:space="preserve">РЕШЕНИЕ № </w:t>
      </w:r>
      <w:r w:rsidR="009E1166">
        <w:rPr>
          <w:b/>
          <w:sz w:val="24"/>
          <w:szCs w:val="24"/>
        </w:rPr>
        <w:t>42</w:t>
      </w:r>
    </w:p>
    <w:p w:rsidR="0005132D" w:rsidRPr="00EA492B" w:rsidRDefault="00493A7B" w:rsidP="003A1E82">
      <w:pPr>
        <w:ind w:firstLine="708"/>
        <w:contextualSpacing/>
        <w:jc w:val="both"/>
        <w:rPr>
          <w:sz w:val="24"/>
          <w:szCs w:val="24"/>
        </w:rPr>
      </w:pPr>
      <w:r w:rsidRPr="00EA492B">
        <w:rPr>
          <w:sz w:val="24"/>
          <w:szCs w:val="24"/>
        </w:rPr>
        <w:t xml:space="preserve">На основание </w:t>
      </w:r>
      <w:r w:rsidR="009E1166">
        <w:rPr>
          <w:sz w:val="24"/>
          <w:szCs w:val="24"/>
        </w:rPr>
        <w:t xml:space="preserve">чл. 35, ал.1, </w:t>
      </w:r>
      <w:r w:rsidR="00EA492B" w:rsidRPr="00EA492B">
        <w:rPr>
          <w:sz w:val="24"/>
          <w:szCs w:val="24"/>
        </w:rPr>
        <w:t>от Закона</w:t>
      </w:r>
      <w:r w:rsidR="009E1166">
        <w:rPr>
          <w:sz w:val="24"/>
          <w:szCs w:val="24"/>
        </w:rPr>
        <w:t xml:space="preserve"> за общинска собственост </w:t>
      </w:r>
      <w:r w:rsidR="009E1166">
        <w:rPr>
          <w:sz w:val="24"/>
          <w:szCs w:val="24"/>
          <w:lang w:val="en-US"/>
        </w:rPr>
        <w:t>(</w:t>
      </w:r>
      <w:r w:rsidR="009E1166">
        <w:rPr>
          <w:sz w:val="24"/>
          <w:szCs w:val="24"/>
        </w:rPr>
        <w:t>ЗОС</w:t>
      </w:r>
      <w:r w:rsidR="009E1166">
        <w:rPr>
          <w:sz w:val="24"/>
          <w:szCs w:val="24"/>
          <w:lang w:val="en-US"/>
        </w:rPr>
        <w:t>)</w:t>
      </w:r>
      <w:r w:rsidR="009E1166">
        <w:rPr>
          <w:sz w:val="24"/>
          <w:szCs w:val="24"/>
        </w:rPr>
        <w:t xml:space="preserve"> и чл.38, ал.1, т.1, чл.41, ал.1 и чл.43, ал.1 от Наредбата  за реда за придобиване, управление и разпореждане с общинско имущество</w:t>
      </w:r>
      <w:r w:rsidR="00C96FA3">
        <w:rPr>
          <w:sz w:val="24"/>
          <w:szCs w:val="24"/>
        </w:rPr>
        <w:t>, приета от Об</w:t>
      </w:r>
      <w:r w:rsidR="009E1166">
        <w:rPr>
          <w:sz w:val="24"/>
          <w:szCs w:val="24"/>
        </w:rPr>
        <w:t xml:space="preserve">С Хитрино </w:t>
      </w:r>
      <w:r w:rsidRPr="00EA492B">
        <w:rPr>
          <w:sz w:val="24"/>
          <w:szCs w:val="24"/>
        </w:rPr>
        <w:t>, Общински съвет Хитрино</w:t>
      </w:r>
    </w:p>
    <w:p w:rsidR="00493A7B" w:rsidRDefault="00493A7B" w:rsidP="00493A7B">
      <w:pPr>
        <w:contextualSpacing/>
        <w:jc w:val="center"/>
        <w:rPr>
          <w:b/>
          <w:sz w:val="24"/>
          <w:szCs w:val="24"/>
        </w:rPr>
      </w:pPr>
      <w:r w:rsidRPr="0005132D">
        <w:rPr>
          <w:b/>
          <w:sz w:val="24"/>
          <w:szCs w:val="24"/>
        </w:rPr>
        <w:t>Р Е Ш И:</w:t>
      </w:r>
    </w:p>
    <w:p w:rsidR="00D33D23" w:rsidRDefault="00D33D23" w:rsidP="00D33D23">
      <w:pPr>
        <w:ind w:firstLine="708"/>
        <w:contextualSpacing/>
        <w:jc w:val="both"/>
        <w:rPr>
          <w:sz w:val="24"/>
          <w:szCs w:val="24"/>
        </w:rPr>
      </w:pPr>
      <w:r w:rsidRPr="003A1E82">
        <w:rPr>
          <w:b/>
          <w:sz w:val="24"/>
          <w:szCs w:val="24"/>
          <w:lang w:val="en-US"/>
        </w:rPr>
        <w:lastRenderedPageBreak/>
        <w:t>I</w:t>
      </w:r>
      <w:r w:rsidRPr="003A1E82">
        <w:rPr>
          <w:b/>
          <w:sz w:val="24"/>
          <w:szCs w:val="24"/>
        </w:rPr>
        <w:t>.</w:t>
      </w:r>
      <w:r>
        <w:rPr>
          <w:sz w:val="24"/>
          <w:szCs w:val="24"/>
        </w:rPr>
        <w:t xml:space="preserve">Да се проведе явен търг за продажба на имот – частна общинска собственост, представляващ, УПИ </w:t>
      </w:r>
      <w:r>
        <w:rPr>
          <w:sz w:val="24"/>
          <w:szCs w:val="24"/>
          <w:lang w:val="en-US"/>
        </w:rPr>
        <w:t xml:space="preserve"> VII</w:t>
      </w:r>
      <w:r>
        <w:rPr>
          <w:sz w:val="24"/>
          <w:szCs w:val="24"/>
        </w:rPr>
        <w:t>- за училище с площ от 1735 кв.м. в кв.35, заедно с изградената масивна едноетажна сграда – училище със ЗП от 188 кв.м., и складови помещения с площ от 80 кв.м., по регулационния план на с.Близ</w:t>
      </w:r>
      <w:r w:rsidR="00C96FA3">
        <w:rPr>
          <w:sz w:val="24"/>
          <w:szCs w:val="24"/>
        </w:rPr>
        <w:t>наци, община Хитрино, ул.”Добруджа</w:t>
      </w:r>
      <w:r>
        <w:rPr>
          <w:sz w:val="24"/>
          <w:szCs w:val="24"/>
        </w:rPr>
        <w:t>” № 12, актуван с АОС № 0890/15.10.2007г.</w:t>
      </w:r>
    </w:p>
    <w:p w:rsidR="00D33D23" w:rsidRDefault="00D33D23" w:rsidP="00D33D23">
      <w:pPr>
        <w:ind w:firstLine="708"/>
        <w:contextualSpacing/>
        <w:jc w:val="both"/>
        <w:rPr>
          <w:sz w:val="24"/>
          <w:szCs w:val="24"/>
        </w:rPr>
      </w:pPr>
      <w:r>
        <w:rPr>
          <w:sz w:val="24"/>
          <w:szCs w:val="24"/>
        </w:rPr>
        <w:t>За имота има изготвена данъчна оценка на стойност 7923,50 лв. към месец май 2019г.</w:t>
      </w:r>
    </w:p>
    <w:p w:rsidR="00D33D23" w:rsidRDefault="00D33D23" w:rsidP="00D33D23">
      <w:pPr>
        <w:ind w:firstLine="708"/>
        <w:contextualSpacing/>
        <w:jc w:val="both"/>
        <w:rPr>
          <w:sz w:val="24"/>
          <w:szCs w:val="24"/>
        </w:rPr>
      </w:pPr>
      <w:r>
        <w:rPr>
          <w:sz w:val="24"/>
          <w:szCs w:val="24"/>
        </w:rPr>
        <w:t>Изготвена е и пазарна оценка от лицензиран оценител към месец май 2019г.</w:t>
      </w:r>
    </w:p>
    <w:p w:rsidR="00D33D23" w:rsidRDefault="00D33D23" w:rsidP="00D33D23">
      <w:pPr>
        <w:ind w:firstLine="708"/>
        <w:contextualSpacing/>
        <w:jc w:val="both"/>
        <w:rPr>
          <w:sz w:val="24"/>
          <w:szCs w:val="24"/>
        </w:rPr>
      </w:pPr>
      <w:r>
        <w:rPr>
          <w:sz w:val="24"/>
          <w:szCs w:val="24"/>
        </w:rPr>
        <w:t xml:space="preserve">-За земята УПИ </w:t>
      </w:r>
      <w:r>
        <w:rPr>
          <w:sz w:val="24"/>
          <w:szCs w:val="24"/>
          <w:lang w:val="en-US"/>
        </w:rPr>
        <w:t xml:space="preserve"> VII</w:t>
      </w:r>
      <w:r>
        <w:rPr>
          <w:sz w:val="24"/>
          <w:szCs w:val="24"/>
        </w:rPr>
        <w:t>- за училище с площ от 1735 кв.м., в размер на 8 100.00 лв.</w:t>
      </w:r>
    </w:p>
    <w:p w:rsidR="00D33D23" w:rsidRDefault="00D33D23" w:rsidP="00D33D23">
      <w:pPr>
        <w:ind w:firstLine="708"/>
        <w:contextualSpacing/>
        <w:jc w:val="both"/>
        <w:rPr>
          <w:sz w:val="24"/>
          <w:szCs w:val="24"/>
        </w:rPr>
      </w:pPr>
      <w:r>
        <w:rPr>
          <w:sz w:val="24"/>
          <w:szCs w:val="24"/>
        </w:rPr>
        <w:t xml:space="preserve">-За сграда – училище със ЗП от 268 кв.м. в размер на 12800.00 лв. </w:t>
      </w:r>
    </w:p>
    <w:p w:rsidR="00D33D23" w:rsidRDefault="00D33D23" w:rsidP="00D33D23">
      <w:pPr>
        <w:ind w:firstLine="708"/>
        <w:contextualSpacing/>
        <w:jc w:val="both"/>
        <w:rPr>
          <w:sz w:val="24"/>
          <w:szCs w:val="24"/>
        </w:rPr>
      </w:pPr>
      <w:r>
        <w:rPr>
          <w:sz w:val="24"/>
          <w:szCs w:val="24"/>
        </w:rPr>
        <w:t>-Общо за обекта в размер на 20 900 лв. без ДДС.</w:t>
      </w:r>
    </w:p>
    <w:p w:rsidR="00D33D23" w:rsidRDefault="00D33D23" w:rsidP="004D0993">
      <w:pPr>
        <w:ind w:firstLine="708"/>
        <w:contextualSpacing/>
        <w:jc w:val="both"/>
        <w:rPr>
          <w:sz w:val="24"/>
          <w:szCs w:val="24"/>
        </w:rPr>
      </w:pPr>
      <w:r w:rsidRPr="003A1E82">
        <w:rPr>
          <w:b/>
          <w:sz w:val="24"/>
          <w:szCs w:val="24"/>
          <w:lang w:val="en-US"/>
        </w:rPr>
        <w:t>II</w:t>
      </w:r>
      <w:r w:rsidRPr="003A1E82">
        <w:rPr>
          <w:b/>
          <w:sz w:val="24"/>
          <w:szCs w:val="24"/>
        </w:rPr>
        <w:t>.</w:t>
      </w:r>
      <w:r>
        <w:rPr>
          <w:sz w:val="24"/>
          <w:szCs w:val="24"/>
        </w:rPr>
        <w:t>Възлага на Кмета  на Община Хитрино да извърши всички действия за правилното и законосъобразно изпълнение на настоящото решение.</w:t>
      </w:r>
    </w:p>
    <w:p w:rsidR="00C96FA3" w:rsidRPr="004C451A" w:rsidRDefault="00D33D23" w:rsidP="004C451A">
      <w:pPr>
        <w:ind w:firstLine="708"/>
        <w:contextualSpacing/>
        <w:jc w:val="both"/>
        <w:rPr>
          <w:sz w:val="24"/>
          <w:szCs w:val="24"/>
        </w:rPr>
      </w:pPr>
      <w:r>
        <w:rPr>
          <w:sz w:val="24"/>
          <w:szCs w:val="24"/>
        </w:rPr>
        <w:t>Настоящото Решение подлежи на обжалване в 14-дневен срок от обявяването му пред Административен съд – Шумен по реда на Административнопроцесуалния кодекс.</w:t>
      </w:r>
    </w:p>
    <w:p w:rsidR="00493A7B" w:rsidRPr="00493A7B" w:rsidRDefault="00493A7B" w:rsidP="00907B51">
      <w:pPr>
        <w:ind w:firstLine="720"/>
        <w:contextualSpacing/>
        <w:jc w:val="center"/>
        <w:rPr>
          <w:b/>
          <w:sz w:val="24"/>
          <w:szCs w:val="24"/>
          <w:u w:val="single"/>
        </w:rPr>
      </w:pPr>
      <w:r w:rsidRPr="00493A7B">
        <w:rPr>
          <w:b/>
          <w:sz w:val="24"/>
          <w:szCs w:val="24"/>
          <w:u w:val="single"/>
        </w:rPr>
        <w:t>ПО ДВАНАДЕСЕТА ТОЧКА ОТ ДНЕВНИЯ РЕД</w:t>
      </w:r>
    </w:p>
    <w:p w:rsidR="00C96FA3" w:rsidRDefault="004D0993" w:rsidP="00356A87">
      <w:pPr>
        <w:autoSpaceDE w:val="0"/>
        <w:autoSpaceDN w:val="0"/>
        <w:adjustRightInd w:val="0"/>
        <w:spacing w:after="0"/>
        <w:ind w:firstLine="708"/>
        <w:jc w:val="both"/>
        <w:rPr>
          <w:rFonts w:ascii="Calibri" w:hAnsi="Calibri" w:cs="Arial"/>
          <w:sz w:val="24"/>
          <w:szCs w:val="24"/>
        </w:rPr>
      </w:pPr>
      <w:r>
        <w:rPr>
          <w:rFonts w:ascii="Calibri" w:hAnsi="Calibri" w:cs="Arial"/>
          <w:sz w:val="24"/>
          <w:szCs w:val="24"/>
        </w:rPr>
        <w:t xml:space="preserve">Продажба на поземлен имот- частна общинска собственост, находящ се в село </w:t>
      </w:r>
      <w:r w:rsidRPr="008856B6">
        <w:rPr>
          <w:rFonts w:ascii="Calibri" w:hAnsi="Calibri" w:cs="Arial"/>
          <w:b/>
          <w:sz w:val="24"/>
          <w:szCs w:val="24"/>
        </w:rPr>
        <w:t>В</w:t>
      </w:r>
      <w:r>
        <w:rPr>
          <w:rFonts w:ascii="Calibri" w:hAnsi="Calibri" w:cs="Arial"/>
          <w:b/>
          <w:sz w:val="24"/>
          <w:szCs w:val="24"/>
        </w:rPr>
        <w:t>ърбак</w:t>
      </w:r>
      <w:r>
        <w:rPr>
          <w:rFonts w:ascii="Calibri" w:hAnsi="Calibri" w:cs="Arial"/>
          <w:sz w:val="24"/>
          <w:szCs w:val="24"/>
        </w:rPr>
        <w:t>,</w:t>
      </w:r>
      <w:r w:rsidRPr="00071792">
        <w:rPr>
          <w:rFonts w:ascii="Calibri" w:hAnsi="Calibri" w:cs="Arial"/>
          <w:sz w:val="24"/>
          <w:szCs w:val="24"/>
        </w:rPr>
        <w:t xml:space="preserve"> </w:t>
      </w:r>
      <w:r>
        <w:rPr>
          <w:rFonts w:ascii="Calibri" w:hAnsi="Calibri" w:cs="Arial"/>
          <w:sz w:val="24"/>
          <w:szCs w:val="24"/>
        </w:rPr>
        <w:t>въ</w:t>
      </w:r>
      <w:r w:rsidR="00C96FA3">
        <w:rPr>
          <w:rFonts w:ascii="Calibri" w:hAnsi="Calibri" w:cs="Arial"/>
          <w:sz w:val="24"/>
          <w:szCs w:val="24"/>
        </w:rPr>
        <w:t xml:space="preserve">в връзка с чл.35, ал.1 от ЗОС. </w:t>
      </w:r>
      <w:r>
        <w:rPr>
          <w:rFonts w:ascii="Calibri" w:hAnsi="Calibri" w:cs="Arial"/>
          <w:sz w:val="24"/>
          <w:szCs w:val="24"/>
        </w:rPr>
        <w:t xml:space="preserve"> </w:t>
      </w:r>
    </w:p>
    <w:p w:rsidR="00D54DA7" w:rsidRPr="009B46A1" w:rsidRDefault="004D0993" w:rsidP="00D54DA7">
      <w:pPr>
        <w:ind w:firstLine="709"/>
        <w:contextualSpacing/>
        <w:jc w:val="both"/>
        <w:rPr>
          <w:rFonts w:cs="Times New Roman"/>
          <w:sz w:val="24"/>
          <w:szCs w:val="24"/>
        </w:rPr>
      </w:pPr>
      <w:r>
        <w:rPr>
          <w:rFonts w:cs="Times New Roman"/>
          <w:sz w:val="24"/>
          <w:szCs w:val="24"/>
        </w:rPr>
        <w:t>С 14</w:t>
      </w:r>
      <w:r w:rsidR="00D54DA7" w:rsidRPr="009B46A1">
        <w:rPr>
          <w:rFonts w:cs="Times New Roman"/>
          <w:sz w:val="24"/>
          <w:szCs w:val="24"/>
        </w:rPr>
        <w:t xml:space="preserve"> (</w:t>
      </w:r>
      <w:r>
        <w:rPr>
          <w:rFonts w:cs="Times New Roman"/>
          <w:sz w:val="24"/>
          <w:szCs w:val="24"/>
        </w:rPr>
        <w:t>четири</w:t>
      </w:r>
      <w:r w:rsidR="00D54DA7" w:rsidRPr="009B46A1">
        <w:rPr>
          <w:rFonts w:cs="Times New Roman"/>
          <w:sz w:val="24"/>
          <w:szCs w:val="24"/>
        </w:rPr>
        <w:t>надесет</w:t>
      </w:r>
      <w:r>
        <w:rPr>
          <w:rFonts w:cs="Times New Roman"/>
          <w:sz w:val="24"/>
          <w:szCs w:val="24"/>
        </w:rPr>
        <w:t xml:space="preserve">) гласа „за”, без „против” и 1 </w:t>
      </w:r>
      <w:r>
        <w:rPr>
          <w:rFonts w:cs="Times New Roman"/>
          <w:sz w:val="24"/>
          <w:szCs w:val="24"/>
          <w:lang w:val="en-US"/>
        </w:rPr>
        <w:t>(</w:t>
      </w:r>
      <w:r>
        <w:rPr>
          <w:rFonts w:cs="Times New Roman"/>
          <w:sz w:val="24"/>
          <w:szCs w:val="24"/>
        </w:rPr>
        <w:t>един</w:t>
      </w:r>
      <w:r>
        <w:rPr>
          <w:rFonts w:cs="Times New Roman"/>
          <w:sz w:val="24"/>
          <w:szCs w:val="24"/>
          <w:lang w:val="en-US"/>
        </w:rPr>
        <w:t>)</w:t>
      </w:r>
      <w:r>
        <w:rPr>
          <w:rFonts w:cs="Times New Roman"/>
          <w:sz w:val="24"/>
          <w:szCs w:val="24"/>
        </w:rPr>
        <w:t xml:space="preserve"> „въздържал</w:t>
      </w:r>
      <w:r w:rsidR="00D54DA7" w:rsidRPr="009B46A1">
        <w:rPr>
          <w:rFonts w:cs="Times New Roman"/>
          <w:sz w:val="24"/>
          <w:szCs w:val="24"/>
        </w:rPr>
        <w:t xml:space="preserve"> се”, Общински съвет</w:t>
      </w:r>
      <w:r w:rsidR="00D54DA7">
        <w:rPr>
          <w:rFonts w:cs="Times New Roman"/>
          <w:sz w:val="24"/>
          <w:szCs w:val="24"/>
        </w:rPr>
        <w:t xml:space="preserve"> Хитрино на основание чл.21</w:t>
      </w:r>
      <w:r w:rsidR="00D54DA7" w:rsidRPr="009B46A1">
        <w:rPr>
          <w:rFonts w:cs="Times New Roman"/>
          <w:sz w:val="24"/>
          <w:szCs w:val="24"/>
        </w:rPr>
        <w:t xml:space="preserve">,  ал.1, т. </w:t>
      </w:r>
      <w:r>
        <w:rPr>
          <w:rFonts w:cs="Times New Roman"/>
          <w:sz w:val="24"/>
          <w:szCs w:val="24"/>
        </w:rPr>
        <w:t>8 и чл.27, ал.4 и ал.5 и чл.21, ал.2</w:t>
      </w:r>
      <w:r w:rsidR="00D54DA7" w:rsidRPr="009B46A1">
        <w:rPr>
          <w:rFonts w:cs="Times New Roman"/>
          <w:sz w:val="24"/>
          <w:szCs w:val="24"/>
        </w:rPr>
        <w:t xml:space="preserve"> от ЗМСМА (Закона за местното самоуправление и местната администрация) прие</w:t>
      </w:r>
    </w:p>
    <w:p w:rsidR="004E0B37" w:rsidRDefault="004E0B37" w:rsidP="00013C35">
      <w:pPr>
        <w:ind w:firstLine="720"/>
        <w:contextualSpacing/>
        <w:jc w:val="center"/>
        <w:rPr>
          <w:b/>
          <w:sz w:val="24"/>
          <w:szCs w:val="24"/>
        </w:rPr>
      </w:pPr>
      <w:r w:rsidRPr="00907B51">
        <w:rPr>
          <w:b/>
          <w:sz w:val="24"/>
          <w:szCs w:val="24"/>
        </w:rPr>
        <w:t xml:space="preserve">РЕШЕНИЕ № </w:t>
      </w:r>
      <w:r w:rsidR="004D0993">
        <w:rPr>
          <w:b/>
          <w:sz w:val="24"/>
          <w:szCs w:val="24"/>
        </w:rPr>
        <w:t>43</w:t>
      </w:r>
    </w:p>
    <w:p w:rsidR="0005132D" w:rsidRPr="003A1E82" w:rsidRDefault="004E0B37" w:rsidP="003A1E82">
      <w:pPr>
        <w:ind w:firstLine="708"/>
        <w:contextualSpacing/>
        <w:jc w:val="both"/>
        <w:rPr>
          <w:sz w:val="24"/>
          <w:szCs w:val="24"/>
        </w:rPr>
      </w:pPr>
      <w:r w:rsidRPr="004E0B37">
        <w:rPr>
          <w:rFonts w:ascii="Calibri" w:eastAsia="Calibri" w:hAnsi="Calibri" w:cs="Times New Roman"/>
          <w:sz w:val="24"/>
          <w:szCs w:val="24"/>
        </w:rPr>
        <w:t xml:space="preserve"> </w:t>
      </w:r>
      <w:r w:rsidR="004D0993" w:rsidRPr="00EA492B">
        <w:rPr>
          <w:sz w:val="24"/>
          <w:szCs w:val="24"/>
        </w:rPr>
        <w:t xml:space="preserve">На основание </w:t>
      </w:r>
      <w:r w:rsidR="004D0993">
        <w:rPr>
          <w:sz w:val="24"/>
          <w:szCs w:val="24"/>
        </w:rPr>
        <w:t xml:space="preserve">чл. 35, ал.1, </w:t>
      </w:r>
      <w:r w:rsidR="004D0993" w:rsidRPr="00EA492B">
        <w:rPr>
          <w:sz w:val="24"/>
          <w:szCs w:val="24"/>
        </w:rPr>
        <w:t>от Закона</w:t>
      </w:r>
      <w:r w:rsidR="004D0993">
        <w:rPr>
          <w:sz w:val="24"/>
          <w:szCs w:val="24"/>
        </w:rPr>
        <w:t xml:space="preserve"> за общинска собственост </w:t>
      </w:r>
      <w:r w:rsidR="004D0993">
        <w:rPr>
          <w:sz w:val="24"/>
          <w:szCs w:val="24"/>
          <w:lang w:val="en-US"/>
        </w:rPr>
        <w:t>(</w:t>
      </w:r>
      <w:r w:rsidR="004D0993">
        <w:rPr>
          <w:sz w:val="24"/>
          <w:szCs w:val="24"/>
        </w:rPr>
        <w:t>ЗОС</w:t>
      </w:r>
      <w:r w:rsidR="004D0993">
        <w:rPr>
          <w:sz w:val="24"/>
          <w:szCs w:val="24"/>
          <w:lang w:val="en-US"/>
        </w:rPr>
        <w:t>)</w:t>
      </w:r>
      <w:r w:rsidR="004D0993">
        <w:rPr>
          <w:sz w:val="24"/>
          <w:szCs w:val="24"/>
        </w:rPr>
        <w:t xml:space="preserve"> и чл.38, ал.1, т.1, чл.41, ал.1 и чл.43, ал.1 от Наредбата  за реда за придобиване, управление и разпореждане с общинско имущество</w:t>
      </w:r>
      <w:r w:rsidR="00C96FA3">
        <w:rPr>
          <w:sz w:val="24"/>
          <w:szCs w:val="24"/>
        </w:rPr>
        <w:t xml:space="preserve">, приета </w:t>
      </w:r>
      <w:r w:rsidR="004D0993">
        <w:rPr>
          <w:sz w:val="24"/>
          <w:szCs w:val="24"/>
        </w:rPr>
        <w:t>о</w:t>
      </w:r>
      <w:r w:rsidR="00C96FA3">
        <w:rPr>
          <w:sz w:val="24"/>
          <w:szCs w:val="24"/>
        </w:rPr>
        <w:t>т ОбС Хитрино</w:t>
      </w:r>
      <w:r w:rsidR="004D0993" w:rsidRPr="00EA492B">
        <w:rPr>
          <w:sz w:val="24"/>
          <w:szCs w:val="24"/>
        </w:rPr>
        <w:t>, Общински съвет Хитрино</w:t>
      </w:r>
    </w:p>
    <w:p w:rsidR="004E0B37" w:rsidRDefault="00D54DA7" w:rsidP="00013C35">
      <w:pPr>
        <w:contextualSpacing/>
        <w:jc w:val="center"/>
        <w:rPr>
          <w:rFonts w:ascii="Calibri" w:eastAsia="Calibri" w:hAnsi="Calibri" w:cs="Times New Roman"/>
          <w:b/>
          <w:sz w:val="24"/>
          <w:szCs w:val="24"/>
        </w:rPr>
      </w:pPr>
      <w:r w:rsidRPr="0005132D">
        <w:rPr>
          <w:rFonts w:ascii="Calibri" w:eastAsia="Calibri" w:hAnsi="Calibri" w:cs="Times New Roman"/>
          <w:b/>
          <w:sz w:val="24"/>
          <w:szCs w:val="24"/>
        </w:rPr>
        <w:t>РЕШИ</w:t>
      </w:r>
      <w:r w:rsidR="00C96FA3">
        <w:rPr>
          <w:rFonts w:ascii="Calibri" w:eastAsia="Calibri" w:hAnsi="Calibri" w:cs="Times New Roman"/>
          <w:b/>
          <w:sz w:val="24"/>
          <w:szCs w:val="24"/>
        </w:rPr>
        <w:t>:</w:t>
      </w:r>
    </w:p>
    <w:p w:rsidR="004D0993" w:rsidRDefault="004D0993" w:rsidP="004D0993">
      <w:pPr>
        <w:ind w:firstLine="708"/>
        <w:contextualSpacing/>
        <w:jc w:val="both"/>
        <w:rPr>
          <w:sz w:val="24"/>
          <w:szCs w:val="24"/>
        </w:rPr>
      </w:pPr>
      <w:r w:rsidRPr="003A1E82">
        <w:rPr>
          <w:b/>
          <w:sz w:val="24"/>
          <w:szCs w:val="24"/>
          <w:lang w:val="en-US"/>
        </w:rPr>
        <w:t>I</w:t>
      </w:r>
      <w:r w:rsidRPr="003A1E82">
        <w:rPr>
          <w:b/>
          <w:sz w:val="24"/>
          <w:szCs w:val="24"/>
        </w:rPr>
        <w:t>.</w:t>
      </w:r>
      <w:r>
        <w:rPr>
          <w:sz w:val="24"/>
          <w:szCs w:val="24"/>
        </w:rPr>
        <w:t xml:space="preserve">Да се проведе явен търг за продажба на поземлен имот – частна общинска собственост, представляващ, УПИ </w:t>
      </w:r>
      <w:r>
        <w:rPr>
          <w:sz w:val="24"/>
          <w:szCs w:val="24"/>
          <w:lang w:val="en-US"/>
        </w:rPr>
        <w:t xml:space="preserve"> III</w:t>
      </w:r>
      <w:r>
        <w:rPr>
          <w:sz w:val="24"/>
          <w:szCs w:val="24"/>
        </w:rPr>
        <w:t>- детска градина с площ от 4220 кв.м. в квартал 33, заедно с масивна едноетажна сграда – детска градина със ЗП от 324.53 кв.м., по плана на с.Върбак, ул.”Хан Аспарух” № 43, община Хитрино, актува с АОС № 0854/28.05.2007г., както следва:</w:t>
      </w:r>
    </w:p>
    <w:p w:rsidR="009F3257" w:rsidRDefault="009F3257" w:rsidP="004D0993">
      <w:pPr>
        <w:ind w:firstLine="708"/>
        <w:contextualSpacing/>
        <w:jc w:val="both"/>
        <w:rPr>
          <w:sz w:val="24"/>
          <w:szCs w:val="24"/>
        </w:rPr>
      </w:pPr>
      <w:r>
        <w:rPr>
          <w:sz w:val="24"/>
          <w:szCs w:val="24"/>
        </w:rPr>
        <w:t xml:space="preserve">-За сградата УПИ </w:t>
      </w:r>
      <w:r>
        <w:rPr>
          <w:sz w:val="24"/>
          <w:szCs w:val="24"/>
          <w:lang w:val="en-US"/>
        </w:rPr>
        <w:t>III</w:t>
      </w:r>
      <w:r>
        <w:rPr>
          <w:sz w:val="24"/>
          <w:szCs w:val="24"/>
        </w:rPr>
        <w:t>-детска градина със ЗП от 324.53 кв.м. е в размер на 16 200 лева.</w:t>
      </w:r>
    </w:p>
    <w:p w:rsidR="009F3257" w:rsidRDefault="009F3257" w:rsidP="004D0993">
      <w:pPr>
        <w:ind w:firstLine="708"/>
        <w:contextualSpacing/>
        <w:jc w:val="both"/>
        <w:rPr>
          <w:sz w:val="24"/>
          <w:szCs w:val="24"/>
        </w:rPr>
      </w:pPr>
      <w:r>
        <w:rPr>
          <w:sz w:val="24"/>
          <w:szCs w:val="24"/>
        </w:rPr>
        <w:t xml:space="preserve">-За земята УПИ </w:t>
      </w:r>
      <w:r>
        <w:rPr>
          <w:sz w:val="24"/>
          <w:szCs w:val="24"/>
          <w:lang w:val="en-US"/>
        </w:rPr>
        <w:t>III</w:t>
      </w:r>
      <w:r>
        <w:rPr>
          <w:sz w:val="24"/>
          <w:szCs w:val="24"/>
        </w:rPr>
        <w:t>-детска градина с площ от 4220 кв.м. е в размер на 11 100 лева.</w:t>
      </w:r>
    </w:p>
    <w:p w:rsidR="009F3257" w:rsidRPr="009F3257" w:rsidRDefault="009F3257" w:rsidP="004D0993">
      <w:pPr>
        <w:ind w:firstLine="708"/>
        <w:contextualSpacing/>
        <w:jc w:val="both"/>
        <w:rPr>
          <w:sz w:val="24"/>
          <w:szCs w:val="24"/>
        </w:rPr>
      </w:pPr>
      <w:r>
        <w:rPr>
          <w:sz w:val="24"/>
          <w:szCs w:val="24"/>
        </w:rPr>
        <w:t>-Общо за имота е в размер на 27 300 лева без ДДС.</w:t>
      </w:r>
    </w:p>
    <w:p w:rsidR="004D0993" w:rsidRDefault="004D0993" w:rsidP="004D0993">
      <w:pPr>
        <w:ind w:firstLine="708"/>
        <w:contextualSpacing/>
        <w:jc w:val="both"/>
        <w:rPr>
          <w:sz w:val="24"/>
          <w:szCs w:val="24"/>
        </w:rPr>
      </w:pPr>
      <w:r w:rsidRPr="003A1E82">
        <w:rPr>
          <w:b/>
          <w:sz w:val="24"/>
          <w:szCs w:val="24"/>
          <w:lang w:val="en-US"/>
        </w:rPr>
        <w:t>II</w:t>
      </w:r>
      <w:r w:rsidRPr="003A1E82">
        <w:rPr>
          <w:b/>
          <w:sz w:val="24"/>
          <w:szCs w:val="24"/>
        </w:rPr>
        <w:t>.</w:t>
      </w:r>
      <w:r>
        <w:rPr>
          <w:sz w:val="24"/>
          <w:szCs w:val="24"/>
        </w:rPr>
        <w:t>Възлага на Кмета  на Община Хитрино да извърши всички действия за правилното и законосъобразно изпълнение на настоящото решение.</w:t>
      </w:r>
    </w:p>
    <w:p w:rsidR="00D54DA7" w:rsidRPr="003A1E82" w:rsidRDefault="004D0993" w:rsidP="003A1E82">
      <w:pPr>
        <w:ind w:firstLine="708"/>
        <w:contextualSpacing/>
        <w:jc w:val="both"/>
        <w:rPr>
          <w:rFonts w:ascii="Calibri" w:eastAsia="Calibri" w:hAnsi="Calibri" w:cs="Times New Roman"/>
          <w:b/>
          <w:sz w:val="24"/>
          <w:szCs w:val="24"/>
        </w:rPr>
      </w:pPr>
      <w:r>
        <w:rPr>
          <w:sz w:val="24"/>
          <w:szCs w:val="24"/>
        </w:rPr>
        <w:t>Настоящото Решение подлежи на обжалване в 14-дневен срок от обявяването му пред Административен съд – Шумен по реда на Административнопроцесуалния кодекс.</w:t>
      </w:r>
    </w:p>
    <w:p w:rsidR="00157410" w:rsidRDefault="00157410" w:rsidP="00157410">
      <w:pPr>
        <w:ind w:firstLine="720"/>
        <w:contextualSpacing/>
        <w:jc w:val="center"/>
        <w:rPr>
          <w:b/>
          <w:sz w:val="24"/>
          <w:szCs w:val="24"/>
          <w:u w:val="single"/>
        </w:rPr>
      </w:pPr>
      <w:r w:rsidRPr="00493A7B">
        <w:rPr>
          <w:b/>
          <w:sz w:val="24"/>
          <w:szCs w:val="24"/>
          <w:u w:val="single"/>
        </w:rPr>
        <w:t xml:space="preserve">ПО </w:t>
      </w:r>
      <w:r>
        <w:rPr>
          <w:b/>
          <w:sz w:val="24"/>
          <w:szCs w:val="24"/>
          <w:u w:val="single"/>
        </w:rPr>
        <w:t>ТРИ</w:t>
      </w:r>
      <w:r w:rsidRPr="00493A7B">
        <w:rPr>
          <w:b/>
          <w:sz w:val="24"/>
          <w:szCs w:val="24"/>
          <w:u w:val="single"/>
        </w:rPr>
        <w:t>НАДЕСЕТА ТОЧКА ОТ ДНЕВНИЯ РЕД</w:t>
      </w:r>
    </w:p>
    <w:p w:rsidR="009F3257" w:rsidRDefault="009F3257" w:rsidP="009F3257">
      <w:pPr>
        <w:ind w:firstLine="720"/>
        <w:contextualSpacing/>
        <w:jc w:val="both"/>
        <w:rPr>
          <w:rFonts w:ascii="Calibri" w:hAnsi="Calibri" w:cs="Arial"/>
          <w:sz w:val="24"/>
          <w:szCs w:val="24"/>
        </w:rPr>
      </w:pPr>
      <w:r>
        <w:rPr>
          <w:rFonts w:ascii="Calibri" w:hAnsi="Calibri" w:cs="Arial"/>
          <w:sz w:val="24"/>
          <w:szCs w:val="24"/>
        </w:rPr>
        <w:t xml:space="preserve">Продажба на поземлен имот- частна общинска собственост, находящ се в село </w:t>
      </w:r>
      <w:r w:rsidRPr="008856B6">
        <w:rPr>
          <w:rFonts w:ascii="Calibri" w:hAnsi="Calibri" w:cs="Arial"/>
          <w:b/>
          <w:sz w:val="24"/>
          <w:szCs w:val="24"/>
        </w:rPr>
        <w:t>В</w:t>
      </w:r>
      <w:r>
        <w:rPr>
          <w:rFonts w:ascii="Calibri" w:hAnsi="Calibri" w:cs="Arial"/>
          <w:b/>
          <w:sz w:val="24"/>
          <w:szCs w:val="24"/>
        </w:rPr>
        <w:t>исока поляна</w:t>
      </w:r>
      <w:r>
        <w:rPr>
          <w:rFonts w:ascii="Calibri" w:hAnsi="Calibri" w:cs="Arial"/>
          <w:sz w:val="24"/>
          <w:szCs w:val="24"/>
        </w:rPr>
        <w:t xml:space="preserve">, община Хитрино на собственика на законно построени сгради в имота. </w:t>
      </w:r>
    </w:p>
    <w:p w:rsidR="00157410" w:rsidRPr="009B46A1" w:rsidRDefault="009F3257" w:rsidP="00157410">
      <w:pPr>
        <w:ind w:firstLine="709"/>
        <w:contextualSpacing/>
        <w:jc w:val="both"/>
        <w:rPr>
          <w:rFonts w:cs="Times New Roman"/>
          <w:sz w:val="24"/>
          <w:szCs w:val="24"/>
        </w:rPr>
      </w:pPr>
      <w:r>
        <w:rPr>
          <w:rFonts w:cs="Times New Roman"/>
          <w:sz w:val="24"/>
          <w:szCs w:val="24"/>
        </w:rPr>
        <w:lastRenderedPageBreak/>
        <w:t>С 15</w:t>
      </w:r>
      <w:r w:rsidR="00157410" w:rsidRPr="009B46A1">
        <w:rPr>
          <w:rFonts w:cs="Times New Roman"/>
          <w:sz w:val="24"/>
          <w:szCs w:val="24"/>
        </w:rPr>
        <w:t xml:space="preserve"> (</w:t>
      </w:r>
      <w:r>
        <w:rPr>
          <w:rFonts w:cs="Times New Roman"/>
          <w:sz w:val="24"/>
          <w:szCs w:val="24"/>
        </w:rPr>
        <w:t>пет</w:t>
      </w:r>
      <w:r w:rsidR="00157410" w:rsidRPr="009B46A1">
        <w:rPr>
          <w:rFonts w:cs="Times New Roman"/>
          <w:sz w:val="24"/>
          <w:szCs w:val="24"/>
        </w:rPr>
        <w:t>надесет) гласа „за”, без „против” и без „въздържали се”, Общински съвет</w:t>
      </w:r>
      <w:r w:rsidR="00157410">
        <w:rPr>
          <w:rFonts w:cs="Times New Roman"/>
          <w:sz w:val="24"/>
          <w:szCs w:val="24"/>
        </w:rPr>
        <w:t xml:space="preserve"> Хитрино на основание чл.21</w:t>
      </w:r>
      <w:r w:rsidR="00157410" w:rsidRPr="009B46A1">
        <w:rPr>
          <w:rFonts w:cs="Times New Roman"/>
          <w:sz w:val="24"/>
          <w:szCs w:val="24"/>
        </w:rPr>
        <w:t xml:space="preserve">,  ал.1, т. </w:t>
      </w:r>
      <w:r w:rsidR="00D733EB">
        <w:rPr>
          <w:rFonts w:cs="Times New Roman"/>
          <w:sz w:val="24"/>
          <w:szCs w:val="24"/>
        </w:rPr>
        <w:t>8 и чл. 27, ал. 4 и ал. 5</w:t>
      </w:r>
      <w:r>
        <w:rPr>
          <w:rFonts w:cs="Times New Roman"/>
          <w:sz w:val="24"/>
          <w:szCs w:val="24"/>
        </w:rPr>
        <w:t xml:space="preserve"> и чл.21, ал.2</w:t>
      </w:r>
      <w:r w:rsidR="00157410" w:rsidRPr="009B46A1">
        <w:rPr>
          <w:rFonts w:cs="Times New Roman"/>
          <w:sz w:val="24"/>
          <w:szCs w:val="24"/>
        </w:rPr>
        <w:t xml:space="preserve"> от ЗМСМА (Закона за местното самоуправление и местната администрация) прие</w:t>
      </w:r>
    </w:p>
    <w:p w:rsidR="00157410" w:rsidRDefault="00157410" w:rsidP="00157410">
      <w:pPr>
        <w:ind w:firstLine="720"/>
        <w:contextualSpacing/>
        <w:jc w:val="center"/>
        <w:rPr>
          <w:b/>
          <w:sz w:val="24"/>
          <w:szCs w:val="24"/>
        </w:rPr>
      </w:pPr>
      <w:r w:rsidRPr="00907B51">
        <w:rPr>
          <w:b/>
          <w:sz w:val="24"/>
          <w:szCs w:val="24"/>
        </w:rPr>
        <w:t xml:space="preserve">РЕШЕНИЕ № </w:t>
      </w:r>
      <w:r w:rsidR="00AA001E">
        <w:rPr>
          <w:b/>
          <w:sz w:val="24"/>
          <w:szCs w:val="24"/>
        </w:rPr>
        <w:t>44</w:t>
      </w:r>
    </w:p>
    <w:p w:rsidR="0005132D" w:rsidRPr="003A1E82" w:rsidRDefault="00157410" w:rsidP="003A1E82">
      <w:pPr>
        <w:contextualSpacing/>
        <w:jc w:val="both"/>
        <w:rPr>
          <w:rFonts w:ascii="Arial" w:eastAsia="Calibri" w:hAnsi="Arial" w:cs="Arial"/>
          <w:sz w:val="24"/>
          <w:szCs w:val="24"/>
        </w:rPr>
      </w:pPr>
      <w:r w:rsidRPr="004E0B37">
        <w:rPr>
          <w:rFonts w:ascii="Calibri" w:eastAsia="Calibri" w:hAnsi="Calibri" w:cs="Times New Roman"/>
          <w:sz w:val="24"/>
          <w:szCs w:val="24"/>
        </w:rPr>
        <w:t xml:space="preserve"> </w:t>
      </w:r>
      <w:r>
        <w:rPr>
          <w:sz w:val="24"/>
          <w:szCs w:val="24"/>
        </w:rPr>
        <w:tab/>
      </w:r>
      <w:r w:rsidRPr="004E0B37">
        <w:rPr>
          <w:rFonts w:ascii="Calibri" w:eastAsia="Calibri" w:hAnsi="Calibri" w:cs="Times New Roman"/>
          <w:sz w:val="24"/>
          <w:szCs w:val="24"/>
        </w:rPr>
        <w:t xml:space="preserve"> На основание </w:t>
      </w:r>
      <w:r>
        <w:rPr>
          <w:rFonts w:ascii="Calibri" w:eastAsia="Calibri" w:hAnsi="Calibri" w:cs="Times New Roman"/>
          <w:sz w:val="24"/>
          <w:szCs w:val="24"/>
        </w:rPr>
        <w:t xml:space="preserve">чл. </w:t>
      </w:r>
      <w:r w:rsidR="009F3257">
        <w:rPr>
          <w:rFonts w:ascii="Calibri" w:eastAsia="Calibri" w:hAnsi="Calibri" w:cs="Times New Roman"/>
          <w:sz w:val="24"/>
          <w:szCs w:val="24"/>
        </w:rPr>
        <w:t>35, ал.3</w:t>
      </w:r>
      <w:r w:rsidR="009F3257">
        <w:rPr>
          <w:rFonts w:ascii="Calibri" w:eastAsia="Calibri" w:hAnsi="Calibri" w:cs="Times New Roman"/>
          <w:sz w:val="24"/>
          <w:szCs w:val="24"/>
        </w:rPr>
        <w:tab/>
      </w:r>
      <w:r w:rsidR="00D733EB">
        <w:rPr>
          <w:rFonts w:ascii="Calibri" w:eastAsia="Calibri" w:hAnsi="Calibri" w:cs="Times New Roman"/>
          <w:sz w:val="24"/>
          <w:szCs w:val="24"/>
        </w:rPr>
        <w:t xml:space="preserve">от Закона за </w:t>
      </w:r>
      <w:r w:rsidR="009F3257">
        <w:rPr>
          <w:rFonts w:ascii="Calibri" w:eastAsia="Calibri" w:hAnsi="Calibri" w:cs="Times New Roman"/>
          <w:sz w:val="24"/>
          <w:szCs w:val="24"/>
        </w:rPr>
        <w:t>общинска собственост</w:t>
      </w:r>
      <w:r w:rsidR="009F3257">
        <w:rPr>
          <w:rFonts w:ascii="Calibri" w:eastAsia="Calibri" w:hAnsi="Calibri" w:cs="Times New Roman"/>
          <w:sz w:val="24"/>
          <w:szCs w:val="24"/>
          <w:lang w:val="en-US"/>
        </w:rPr>
        <w:t xml:space="preserve"> (</w:t>
      </w:r>
      <w:r w:rsidR="009F3257">
        <w:rPr>
          <w:rFonts w:ascii="Calibri" w:eastAsia="Calibri" w:hAnsi="Calibri" w:cs="Times New Roman"/>
          <w:sz w:val="24"/>
          <w:szCs w:val="24"/>
        </w:rPr>
        <w:t>ЗОС</w:t>
      </w:r>
      <w:r w:rsidR="009F3257">
        <w:rPr>
          <w:rFonts w:ascii="Calibri" w:eastAsia="Calibri" w:hAnsi="Calibri" w:cs="Times New Roman"/>
          <w:sz w:val="24"/>
          <w:szCs w:val="24"/>
          <w:lang w:val="en-US"/>
        </w:rPr>
        <w:t>)</w:t>
      </w:r>
      <w:r w:rsidR="009F3257">
        <w:rPr>
          <w:rFonts w:ascii="Calibri" w:eastAsia="Calibri" w:hAnsi="Calibri" w:cs="Times New Roman"/>
          <w:sz w:val="24"/>
          <w:szCs w:val="24"/>
        </w:rPr>
        <w:t xml:space="preserve"> </w:t>
      </w:r>
      <w:r>
        <w:rPr>
          <w:sz w:val="24"/>
          <w:szCs w:val="24"/>
        </w:rPr>
        <w:t>,</w:t>
      </w:r>
      <w:r w:rsidR="009F3257" w:rsidRPr="009F3257">
        <w:rPr>
          <w:sz w:val="24"/>
          <w:szCs w:val="24"/>
        </w:rPr>
        <w:t xml:space="preserve"> </w:t>
      </w:r>
      <w:r w:rsidR="009F3257">
        <w:rPr>
          <w:sz w:val="24"/>
          <w:szCs w:val="24"/>
        </w:rPr>
        <w:t>чл.</w:t>
      </w:r>
      <w:r w:rsidR="00427984">
        <w:rPr>
          <w:sz w:val="24"/>
          <w:szCs w:val="24"/>
        </w:rPr>
        <w:t>48</w:t>
      </w:r>
      <w:r w:rsidR="009F3257">
        <w:rPr>
          <w:sz w:val="24"/>
          <w:szCs w:val="24"/>
        </w:rPr>
        <w:t>, ал.1 от Наредбата  за реда за придобиване, управление и разпореждане с общинско имущество</w:t>
      </w:r>
      <w:r w:rsidR="00C96FA3">
        <w:rPr>
          <w:sz w:val="24"/>
          <w:szCs w:val="24"/>
        </w:rPr>
        <w:t xml:space="preserve">, приета </w:t>
      </w:r>
      <w:r w:rsidR="009F3257">
        <w:rPr>
          <w:sz w:val="24"/>
          <w:szCs w:val="24"/>
        </w:rPr>
        <w:t>о</w:t>
      </w:r>
      <w:r w:rsidR="00C96FA3">
        <w:rPr>
          <w:sz w:val="24"/>
          <w:szCs w:val="24"/>
        </w:rPr>
        <w:t>т Об</w:t>
      </w:r>
      <w:r w:rsidR="009F3257">
        <w:rPr>
          <w:sz w:val="24"/>
          <w:szCs w:val="24"/>
        </w:rPr>
        <w:t>С Хитрино</w:t>
      </w:r>
      <w:r w:rsidR="00427984">
        <w:rPr>
          <w:sz w:val="24"/>
          <w:szCs w:val="24"/>
        </w:rPr>
        <w:t>,</w:t>
      </w:r>
      <w:r>
        <w:rPr>
          <w:sz w:val="24"/>
          <w:szCs w:val="24"/>
        </w:rPr>
        <w:t xml:space="preserve"> Общински съвет Хитрино</w:t>
      </w:r>
    </w:p>
    <w:p w:rsidR="00157410" w:rsidRPr="0005132D" w:rsidRDefault="00157410" w:rsidP="00157410">
      <w:pPr>
        <w:contextualSpacing/>
        <w:jc w:val="center"/>
        <w:rPr>
          <w:rFonts w:ascii="Calibri" w:eastAsia="Calibri" w:hAnsi="Calibri" w:cs="Times New Roman"/>
          <w:b/>
          <w:sz w:val="24"/>
          <w:szCs w:val="24"/>
        </w:rPr>
      </w:pPr>
      <w:r w:rsidRPr="0005132D">
        <w:rPr>
          <w:rFonts w:ascii="Calibri" w:eastAsia="Calibri" w:hAnsi="Calibri" w:cs="Times New Roman"/>
          <w:b/>
          <w:sz w:val="24"/>
          <w:szCs w:val="24"/>
        </w:rPr>
        <w:t>РЕШИ</w:t>
      </w:r>
      <w:r w:rsidR="003A1E82">
        <w:rPr>
          <w:rFonts w:ascii="Calibri" w:eastAsia="Calibri" w:hAnsi="Calibri" w:cs="Times New Roman"/>
          <w:b/>
          <w:sz w:val="24"/>
          <w:szCs w:val="24"/>
        </w:rPr>
        <w:t>:</w:t>
      </w:r>
    </w:p>
    <w:p w:rsidR="00D54DA7" w:rsidRDefault="00427984" w:rsidP="00241CC3">
      <w:pPr>
        <w:ind w:firstLine="708"/>
        <w:contextualSpacing/>
        <w:jc w:val="both"/>
        <w:rPr>
          <w:sz w:val="24"/>
          <w:szCs w:val="24"/>
        </w:rPr>
      </w:pPr>
      <w:r w:rsidRPr="003A1E82">
        <w:rPr>
          <w:b/>
          <w:sz w:val="24"/>
          <w:szCs w:val="24"/>
          <w:lang w:val="en-US"/>
        </w:rPr>
        <w:t>I</w:t>
      </w:r>
      <w:r w:rsidRPr="003A1E82">
        <w:rPr>
          <w:b/>
          <w:sz w:val="24"/>
          <w:szCs w:val="24"/>
        </w:rPr>
        <w:t>.</w:t>
      </w:r>
      <w:r>
        <w:rPr>
          <w:sz w:val="24"/>
          <w:szCs w:val="24"/>
        </w:rPr>
        <w:t>Разрешава продажбата на поземлен имот на собственика на законно построени сгради в имот представляващ:</w:t>
      </w:r>
    </w:p>
    <w:p w:rsidR="00427984" w:rsidRDefault="00427984" w:rsidP="00241CC3">
      <w:pPr>
        <w:ind w:firstLine="708"/>
        <w:contextualSpacing/>
        <w:jc w:val="both"/>
        <w:rPr>
          <w:sz w:val="24"/>
          <w:szCs w:val="24"/>
        </w:rPr>
      </w:pPr>
      <w:r w:rsidRPr="00241CC3">
        <w:rPr>
          <w:b/>
          <w:sz w:val="24"/>
          <w:szCs w:val="24"/>
        </w:rPr>
        <w:t>1.</w:t>
      </w:r>
      <w:r>
        <w:rPr>
          <w:sz w:val="24"/>
          <w:szCs w:val="24"/>
        </w:rPr>
        <w:t xml:space="preserve">УПИ </w:t>
      </w:r>
      <w:r>
        <w:rPr>
          <w:sz w:val="24"/>
          <w:szCs w:val="24"/>
          <w:lang w:val="en-US"/>
        </w:rPr>
        <w:t>I</w:t>
      </w:r>
      <w:r>
        <w:rPr>
          <w:sz w:val="24"/>
          <w:szCs w:val="24"/>
        </w:rPr>
        <w:t xml:space="preserve">Х, в квартал 5, отреден за жилищно застрояване с площ от 550 кв.м. </w:t>
      </w:r>
      <w:r>
        <w:rPr>
          <w:sz w:val="24"/>
          <w:szCs w:val="24"/>
          <w:lang w:val="en-US"/>
        </w:rPr>
        <w:t>(</w:t>
      </w:r>
      <w:r>
        <w:rPr>
          <w:sz w:val="24"/>
          <w:szCs w:val="24"/>
        </w:rPr>
        <w:t>петстотин и петдесет квадратни метра</w:t>
      </w:r>
      <w:r>
        <w:rPr>
          <w:sz w:val="24"/>
          <w:szCs w:val="24"/>
          <w:lang w:val="en-US"/>
        </w:rPr>
        <w:t>)</w:t>
      </w:r>
      <w:r>
        <w:rPr>
          <w:sz w:val="24"/>
          <w:szCs w:val="24"/>
        </w:rPr>
        <w:t xml:space="preserve">, по регулационен план на с.Висока поляна, община Хитрино, ул.”Христо Ботев” № 2, за който общината притежава АОС № 2708/02.11.2016г. В имота има построена жилищна сграда с Нотариален акт за покупко-продажба № 132, том Х, рег.№ 7231, дело №1293/28.10.2016г. на собственика на законно построените сгради върху общински имот – Ивелина Хараланова Младенова, ЕГН: 5210268830, с адрес: с.Висока поляна, община Хитрино, </w:t>
      </w:r>
      <w:r w:rsidR="00F81E5A">
        <w:rPr>
          <w:sz w:val="24"/>
          <w:szCs w:val="24"/>
        </w:rPr>
        <w:t>област Шумен, ул.”Христо Ботев” № 2.</w:t>
      </w:r>
    </w:p>
    <w:p w:rsidR="00F81E5A" w:rsidRDefault="00F81E5A" w:rsidP="00241CC3">
      <w:pPr>
        <w:ind w:firstLine="708"/>
        <w:contextualSpacing/>
        <w:jc w:val="both"/>
        <w:rPr>
          <w:sz w:val="24"/>
          <w:szCs w:val="24"/>
        </w:rPr>
      </w:pPr>
      <w:r w:rsidRPr="00241CC3">
        <w:rPr>
          <w:b/>
          <w:sz w:val="24"/>
          <w:szCs w:val="24"/>
        </w:rPr>
        <w:t>2.</w:t>
      </w:r>
      <w:r>
        <w:rPr>
          <w:sz w:val="24"/>
          <w:szCs w:val="24"/>
        </w:rPr>
        <w:t xml:space="preserve">Продажбата да се извърши за общински поземлен имот УПИ </w:t>
      </w:r>
      <w:r>
        <w:rPr>
          <w:sz w:val="24"/>
          <w:szCs w:val="24"/>
          <w:lang w:val="en-US"/>
        </w:rPr>
        <w:t>I</w:t>
      </w:r>
      <w:r>
        <w:rPr>
          <w:sz w:val="24"/>
          <w:szCs w:val="24"/>
        </w:rPr>
        <w:t xml:space="preserve">Х, в квартал 5, отреден за жилищно застрояване с площ от 550 кв.м. </w:t>
      </w:r>
      <w:r>
        <w:rPr>
          <w:sz w:val="24"/>
          <w:szCs w:val="24"/>
          <w:lang w:val="en-US"/>
        </w:rPr>
        <w:t>(</w:t>
      </w:r>
      <w:r>
        <w:rPr>
          <w:sz w:val="24"/>
          <w:szCs w:val="24"/>
        </w:rPr>
        <w:t>петстотин и петдесет квадратни метра</w:t>
      </w:r>
      <w:r>
        <w:rPr>
          <w:sz w:val="24"/>
          <w:szCs w:val="24"/>
          <w:lang w:val="en-US"/>
        </w:rPr>
        <w:t>)</w:t>
      </w:r>
      <w:r>
        <w:rPr>
          <w:sz w:val="24"/>
          <w:szCs w:val="24"/>
        </w:rPr>
        <w:t>, по регулационен план на с.Висока поляна, община Хитрино както следва:</w:t>
      </w:r>
    </w:p>
    <w:p w:rsidR="00F81E5A" w:rsidRDefault="00F81E5A" w:rsidP="00241CC3">
      <w:pPr>
        <w:ind w:firstLine="708"/>
        <w:contextualSpacing/>
        <w:jc w:val="both"/>
        <w:rPr>
          <w:sz w:val="24"/>
          <w:szCs w:val="24"/>
        </w:rPr>
      </w:pPr>
      <w:r>
        <w:rPr>
          <w:sz w:val="24"/>
          <w:szCs w:val="24"/>
        </w:rPr>
        <w:t xml:space="preserve">Пазарна стойност на УПИ </w:t>
      </w:r>
      <w:r>
        <w:rPr>
          <w:sz w:val="24"/>
          <w:szCs w:val="24"/>
          <w:lang w:val="en-US"/>
        </w:rPr>
        <w:t>I</w:t>
      </w:r>
      <w:r>
        <w:rPr>
          <w:sz w:val="24"/>
          <w:szCs w:val="24"/>
        </w:rPr>
        <w:t xml:space="preserve">Х, квартал 5, с площ от 550 кв.м. по плана на с.Висока поляна, община Хитрино, област Шумен, ул.”Христо Ботев” № 2, е на стойност от 2 870.00 лева </w:t>
      </w:r>
      <w:r>
        <w:rPr>
          <w:sz w:val="24"/>
          <w:szCs w:val="24"/>
          <w:lang w:val="en-US"/>
        </w:rPr>
        <w:t>(</w:t>
      </w:r>
      <w:r>
        <w:rPr>
          <w:sz w:val="24"/>
          <w:szCs w:val="24"/>
        </w:rPr>
        <w:t>две хиляди осемстотин и седемдесет лева</w:t>
      </w:r>
      <w:r>
        <w:rPr>
          <w:sz w:val="24"/>
          <w:szCs w:val="24"/>
          <w:lang w:val="en-US"/>
        </w:rPr>
        <w:t>)</w:t>
      </w:r>
      <w:r>
        <w:rPr>
          <w:sz w:val="24"/>
          <w:szCs w:val="24"/>
        </w:rPr>
        <w:t xml:space="preserve"> без ДДС.</w:t>
      </w:r>
    </w:p>
    <w:p w:rsidR="00F81E5A" w:rsidRDefault="00F81E5A" w:rsidP="00241CC3">
      <w:pPr>
        <w:ind w:firstLine="708"/>
        <w:contextualSpacing/>
        <w:jc w:val="both"/>
        <w:rPr>
          <w:sz w:val="24"/>
          <w:szCs w:val="24"/>
        </w:rPr>
      </w:pPr>
      <w:r w:rsidRPr="003A1E82">
        <w:rPr>
          <w:b/>
          <w:sz w:val="24"/>
          <w:szCs w:val="24"/>
          <w:lang w:val="en-US"/>
        </w:rPr>
        <w:t>II</w:t>
      </w:r>
      <w:r w:rsidRPr="003A1E82">
        <w:rPr>
          <w:b/>
          <w:sz w:val="24"/>
          <w:szCs w:val="24"/>
        </w:rPr>
        <w:t>.</w:t>
      </w:r>
      <w:r>
        <w:rPr>
          <w:sz w:val="24"/>
          <w:szCs w:val="24"/>
        </w:rPr>
        <w:t>Възлага на Кмета  на Община Хитрино да извърши всички действия за правилното и законосъобразно изпълнение на настоящото решение.</w:t>
      </w:r>
    </w:p>
    <w:p w:rsidR="00F81E5A" w:rsidRPr="003A1E82" w:rsidRDefault="00F81E5A" w:rsidP="00241CC3">
      <w:pPr>
        <w:ind w:firstLine="708"/>
        <w:contextualSpacing/>
        <w:jc w:val="both"/>
        <w:rPr>
          <w:rFonts w:ascii="Calibri" w:eastAsia="Calibri" w:hAnsi="Calibri" w:cs="Times New Roman"/>
          <w:b/>
          <w:sz w:val="24"/>
          <w:szCs w:val="24"/>
        </w:rPr>
      </w:pPr>
      <w:r>
        <w:rPr>
          <w:sz w:val="24"/>
          <w:szCs w:val="24"/>
        </w:rPr>
        <w:t>Настоящото Решение подлежи на обжалване в 14-дневен срок от обявяването му пред Административен съд – Шумен по реда на Административнопроцесуалния кодекс.</w:t>
      </w:r>
    </w:p>
    <w:p w:rsidR="001670C7" w:rsidRDefault="001670C7" w:rsidP="001670C7">
      <w:pPr>
        <w:ind w:firstLine="720"/>
        <w:contextualSpacing/>
        <w:jc w:val="center"/>
        <w:rPr>
          <w:b/>
          <w:sz w:val="24"/>
          <w:szCs w:val="24"/>
          <w:u w:val="single"/>
        </w:rPr>
      </w:pPr>
      <w:r w:rsidRPr="00493A7B">
        <w:rPr>
          <w:b/>
          <w:sz w:val="24"/>
          <w:szCs w:val="24"/>
          <w:u w:val="single"/>
        </w:rPr>
        <w:t xml:space="preserve">ПО </w:t>
      </w:r>
      <w:r>
        <w:rPr>
          <w:b/>
          <w:sz w:val="24"/>
          <w:szCs w:val="24"/>
          <w:u w:val="single"/>
        </w:rPr>
        <w:t>ЧЕТИРИ</w:t>
      </w:r>
      <w:r w:rsidRPr="00493A7B">
        <w:rPr>
          <w:b/>
          <w:sz w:val="24"/>
          <w:szCs w:val="24"/>
          <w:u w:val="single"/>
        </w:rPr>
        <w:t>НАДЕСЕТА ТОЧКА ОТ ДНЕВНИЯ РЕД</w:t>
      </w:r>
    </w:p>
    <w:p w:rsidR="00F81E5A" w:rsidRPr="00493A7B" w:rsidRDefault="00F81E5A" w:rsidP="00F81E5A">
      <w:pPr>
        <w:spacing w:after="0"/>
        <w:ind w:firstLine="720"/>
        <w:contextualSpacing/>
        <w:rPr>
          <w:b/>
          <w:sz w:val="24"/>
          <w:szCs w:val="24"/>
          <w:u w:val="single"/>
        </w:rPr>
      </w:pPr>
      <w:r>
        <w:rPr>
          <w:rFonts w:ascii="Calibri" w:hAnsi="Calibri" w:cs="Arial"/>
          <w:sz w:val="24"/>
          <w:szCs w:val="24"/>
        </w:rPr>
        <w:t xml:space="preserve">Продажба на поземлен имот- частна общинска собственост, находящ се в село </w:t>
      </w:r>
      <w:r w:rsidRPr="008856B6">
        <w:rPr>
          <w:rFonts w:ascii="Calibri" w:hAnsi="Calibri" w:cs="Arial"/>
          <w:b/>
          <w:sz w:val="24"/>
          <w:szCs w:val="24"/>
        </w:rPr>
        <w:t>Добри Войниково</w:t>
      </w:r>
      <w:r>
        <w:rPr>
          <w:rFonts w:ascii="Calibri" w:hAnsi="Calibri" w:cs="Arial"/>
          <w:sz w:val="24"/>
          <w:szCs w:val="24"/>
        </w:rPr>
        <w:t>, община Хитрино, във връзка с чл.35, ал.1 от ЗОС.</w:t>
      </w:r>
    </w:p>
    <w:p w:rsidR="004C451A" w:rsidRPr="009B46A1" w:rsidRDefault="00F81E5A" w:rsidP="003A6EB1">
      <w:pPr>
        <w:ind w:firstLine="709"/>
        <w:contextualSpacing/>
        <w:jc w:val="both"/>
        <w:rPr>
          <w:rFonts w:cs="Times New Roman"/>
          <w:sz w:val="24"/>
          <w:szCs w:val="24"/>
        </w:rPr>
      </w:pPr>
      <w:r>
        <w:rPr>
          <w:rFonts w:cs="Times New Roman"/>
          <w:sz w:val="24"/>
          <w:szCs w:val="24"/>
        </w:rPr>
        <w:t>С 14</w:t>
      </w:r>
      <w:r w:rsidR="001670C7" w:rsidRPr="009B46A1">
        <w:rPr>
          <w:rFonts w:cs="Times New Roman"/>
          <w:sz w:val="24"/>
          <w:szCs w:val="24"/>
        </w:rPr>
        <w:t xml:space="preserve"> (</w:t>
      </w:r>
      <w:r w:rsidR="00AA001E">
        <w:rPr>
          <w:rFonts w:cs="Times New Roman"/>
          <w:sz w:val="24"/>
          <w:szCs w:val="24"/>
        </w:rPr>
        <w:t>четири</w:t>
      </w:r>
      <w:r w:rsidR="001670C7" w:rsidRPr="009B46A1">
        <w:rPr>
          <w:rFonts w:cs="Times New Roman"/>
          <w:sz w:val="24"/>
          <w:szCs w:val="24"/>
        </w:rPr>
        <w:t xml:space="preserve">надесет) гласа „за”, без „против” и </w:t>
      </w:r>
      <w:r w:rsidR="00AA001E">
        <w:rPr>
          <w:rFonts w:cs="Times New Roman"/>
          <w:sz w:val="24"/>
          <w:szCs w:val="24"/>
        </w:rPr>
        <w:t xml:space="preserve">1 </w:t>
      </w:r>
      <w:r w:rsidR="00AA001E">
        <w:rPr>
          <w:rFonts w:cs="Times New Roman"/>
          <w:sz w:val="24"/>
          <w:szCs w:val="24"/>
          <w:lang w:val="en-US"/>
        </w:rPr>
        <w:t>(</w:t>
      </w:r>
      <w:r w:rsidR="00AA001E">
        <w:rPr>
          <w:rFonts w:cs="Times New Roman"/>
          <w:sz w:val="24"/>
          <w:szCs w:val="24"/>
        </w:rPr>
        <w:t>един</w:t>
      </w:r>
      <w:r w:rsidR="00AA001E">
        <w:rPr>
          <w:rFonts w:cs="Times New Roman"/>
          <w:sz w:val="24"/>
          <w:szCs w:val="24"/>
          <w:lang w:val="en-US"/>
        </w:rPr>
        <w:t>)</w:t>
      </w:r>
      <w:r w:rsidR="00AA001E">
        <w:rPr>
          <w:rFonts w:cs="Times New Roman"/>
          <w:sz w:val="24"/>
          <w:szCs w:val="24"/>
        </w:rPr>
        <w:t xml:space="preserve"> „въздържал</w:t>
      </w:r>
      <w:r w:rsidR="001670C7" w:rsidRPr="009B46A1">
        <w:rPr>
          <w:rFonts w:cs="Times New Roman"/>
          <w:sz w:val="24"/>
          <w:szCs w:val="24"/>
        </w:rPr>
        <w:t xml:space="preserve"> се”, Общински съвет</w:t>
      </w:r>
      <w:r w:rsidR="00AA001E">
        <w:rPr>
          <w:rFonts w:cs="Times New Roman"/>
          <w:sz w:val="24"/>
          <w:szCs w:val="24"/>
        </w:rPr>
        <w:t xml:space="preserve"> Хитрино на основание чл.21</w:t>
      </w:r>
      <w:r w:rsidR="001670C7" w:rsidRPr="009B46A1">
        <w:rPr>
          <w:rFonts w:cs="Times New Roman"/>
          <w:sz w:val="24"/>
          <w:szCs w:val="24"/>
        </w:rPr>
        <w:t>,  ал.1</w:t>
      </w:r>
      <w:r w:rsidR="00AA001E">
        <w:rPr>
          <w:rFonts w:cs="Times New Roman"/>
          <w:sz w:val="24"/>
          <w:szCs w:val="24"/>
        </w:rPr>
        <w:t>, т.8 и чл.27, ал.4 и ал.5 и чл.21, ал.2</w:t>
      </w:r>
      <w:r w:rsidR="001670C7">
        <w:rPr>
          <w:rFonts w:cs="Times New Roman"/>
          <w:sz w:val="24"/>
          <w:szCs w:val="24"/>
        </w:rPr>
        <w:t xml:space="preserve"> </w:t>
      </w:r>
      <w:r w:rsidR="001670C7" w:rsidRPr="009B46A1">
        <w:rPr>
          <w:rFonts w:cs="Times New Roman"/>
          <w:sz w:val="24"/>
          <w:szCs w:val="24"/>
        </w:rPr>
        <w:t>от ЗМСМА (Закона за местното самоуправление и местната администрация) прие</w:t>
      </w:r>
    </w:p>
    <w:p w:rsidR="001670C7" w:rsidRDefault="001670C7" w:rsidP="001670C7">
      <w:pPr>
        <w:ind w:firstLine="720"/>
        <w:contextualSpacing/>
        <w:jc w:val="center"/>
        <w:rPr>
          <w:b/>
          <w:sz w:val="24"/>
          <w:szCs w:val="24"/>
        </w:rPr>
      </w:pPr>
      <w:r w:rsidRPr="00907B51">
        <w:rPr>
          <w:b/>
          <w:sz w:val="24"/>
          <w:szCs w:val="24"/>
        </w:rPr>
        <w:t xml:space="preserve">РЕШЕНИЕ № </w:t>
      </w:r>
      <w:r w:rsidR="00AA001E">
        <w:rPr>
          <w:b/>
          <w:sz w:val="24"/>
          <w:szCs w:val="24"/>
        </w:rPr>
        <w:t>45</w:t>
      </w:r>
    </w:p>
    <w:p w:rsidR="001670C7" w:rsidRPr="00AA001E" w:rsidRDefault="001670C7" w:rsidP="00AA001E">
      <w:pPr>
        <w:contextualSpacing/>
        <w:jc w:val="both"/>
        <w:rPr>
          <w:rFonts w:ascii="Arial" w:eastAsia="Calibri" w:hAnsi="Arial" w:cs="Arial"/>
          <w:sz w:val="24"/>
          <w:szCs w:val="24"/>
        </w:rPr>
      </w:pPr>
      <w:r w:rsidRPr="004E0B37">
        <w:rPr>
          <w:rFonts w:ascii="Calibri" w:eastAsia="Calibri" w:hAnsi="Calibri" w:cs="Times New Roman"/>
          <w:sz w:val="24"/>
          <w:szCs w:val="24"/>
        </w:rPr>
        <w:t xml:space="preserve"> </w:t>
      </w:r>
      <w:r>
        <w:rPr>
          <w:sz w:val="24"/>
          <w:szCs w:val="24"/>
        </w:rPr>
        <w:tab/>
      </w:r>
      <w:r w:rsidRPr="004E0B37">
        <w:rPr>
          <w:rFonts w:ascii="Calibri" w:eastAsia="Calibri" w:hAnsi="Calibri" w:cs="Times New Roman"/>
          <w:sz w:val="24"/>
          <w:szCs w:val="24"/>
        </w:rPr>
        <w:t xml:space="preserve"> На основание </w:t>
      </w:r>
      <w:r w:rsidR="00AA001E">
        <w:rPr>
          <w:rFonts w:ascii="Calibri" w:eastAsia="Calibri" w:hAnsi="Calibri" w:cs="Times New Roman"/>
          <w:sz w:val="24"/>
          <w:szCs w:val="24"/>
        </w:rPr>
        <w:t xml:space="preserve">чл.35, ал.1 от Закона за Общинска собственост </w:t>
      </w:r>
      <w:r w:rsidR="00AA001E">
        <w:rPr>
          <w:rFonts w:ascii="Calibri" w:eastAsia="Calibri" w:hAnsi="Calibri" w:cs="Times New Roman"/>
          <w:sz w:val="24"/>
          <w:szCs w:val="24"/>
          <w:lang w:val="en-US"/>
        </w:rPr>
        <w:t>(</w:t>
      </w:r>
      <w:r w:rsidR="00AA001E">
        <w:rPr>
          <w:rFonts w:ascii="Calibri" w:eastAsia="Calibri" w:hAnsi="Calibri" w:cs="Times New Roman"/>
          <w:sz w:val="24"/>
          <w:szCs w:val="24"/>
        </w:rPr>
        <w:t>ЗОС</w:t>
      </w:r>
      <w:r w:rsidR="00AA001E">
        <w:rPr>
          <w:rFonts w:ascii="Calibri" w:eastAsia="Calibri" w:hAnsi="Calibri" w:cs="Times New Roman"/>
          <w:sz w:val="24"/>
          <w:szCs w:val="24"/>
          <w:lang w:val="en-US"/>
        </w:rPr>
        <w:t>)</w:t>
      </w:r>
      <w:r w:rsidR="00AA001E">
        <w:rPr>
          <w:rFonts w:ascii="Calibri" w:eastAsia="Calibri" w:hAnsi="Calibri" w:cs="Times New Roman"/>
          <w:sz w:val="24"/>
          <w:szCs w:val="24"/>
        </w:rPr>
        <w:t xml:space="preserve"> и чл.38, ал.1, т.1, чл.41, ал.1 и чл.43, ал.1 от </w:t>
      </w:r>
      <w:r w:rsidR="00AA001E">
        <w:rPr>
          <w:sz w:val="24"/>
          <w:szCs w:val="24"/>
        </w:rPr>
        <w:t>Наредбата  за реда за придобиване, управление и разп</w:t>
      </w:r>
      <w:r w:rsidR="00AE2262">
        <w:rPr>
          <w:sz w:val="24"/>
          <w:szCs w:val="24"/>
        </w:rPr>
        <w:t>ореждане с общинско имущество</w:t>
      </w:r>
      <w:r w:rsidR="00022F1D">
        <w:rPr>
          <w:sz w:val="24"/>
          <w:szCs w:val="24"/>
        </w:rPr>
        <w:t>, приета от Об</w:t>
      </w:r>
      <w:r w:rsidR="00AA001E">
        <w:rPr>
          <w:sz w:val="24"/>
          <w:szCs w:val="24"/>
        </w:rPr>
        <w:t>С Хитрино, Общински съвет Хитрино</w:t>
      </w:r>
    </w:p>
    <w:p w:rsidR="001670C7" w:rsidRPr="0005132D" w:rsidRDefault="001670C7" w:rsidP="001670C7">
      <w:pPr>
        <w:contextualSpacing/>
        <w:jc w:val="center"/>
        <w:rPr>
          <w:rFonts w:ascii="Calibri" w:eastAsia="Calibri" w:hAnsi="Calibri" w:cs="Times New Roman"/>
          <w:b/>
          <w:sz w:val="24"/>
          <w:szCs w:val="24"/>
        </w:rPr>
      </w:pPr>
      <w:r w:rsidRPr="0005132D">
        <w:rPr>
          <w:rFonts w:ascii="Calibri" w:eastAsia="Calibri" w:hAnsi="Calibri" w:cs="Times New Roman"/>
          <w:b/>
          <w:sz w:val="24"/>
          <w:szCs w:val="24"/>
        </w:rPr>
        <w:t>РЕШИ</w:t>
      </w:r>
      <w:r w:rsidR="0005132D">
        <w:rPr>
          <w:rFonts w:ascii="Calibri" w:eastAsia="Calibri" w:hAnsi="Calibri" w:cs="Times New Roman"/>
          <w:b/>
          <w:sz w:val="24"/>
          <w:szCs w:val="24"/>
        </w:rPr>
        <w:t>:</w:t>
      </w:r>
    </w:p>
    <w:p w:rsidR="001670C7" w:rsidRDefault="003A1E82" w:rsidP="003A1E82">
      <w:pPr>
        <w:ind w:firstLine="708"/>
        <w:contextualSpacing/>
        <w:jc w:val="both"/>
        <w:rPr>
          <w:rFonts w:ascii="Calibri" w:hAnsi="Calibri" w:cs="Arial"/>
          <w:sz w:val="24"/>
          <w:szCs w:val="24"/>
        </w:rPr>
      </w:pPr>
      <w:r w:rsidRPr="003A1E82">
        <w:rPr>
          <w:rFonts w:ascii="Calibri" w:hAnsi="Calibri" w:cs="Arial"/>
          <w:b/>
          <w:sz w:val="24"/>
          <w:szCs w:val="24"/>
          <w:lang w:val="en-US"/>
        </w:rPr>
        <w:t>I.</w:t>
      </w:r>
      <w:r w:rsidR="00AA001E">
        <w:rPr>
          <w:rFonts w:ascii="Calibri" w:hAnsi="Calibri" w:cs="Arial"/>
          <w:sz w:val="24"/>
          <w:szCs w:val="24"/>
        </w:rPr>
        <w:t xml:space="preserve">Да се проведе явен търг за продажба на поземлен имот – частна общинска собственост, представляващ, УПИ </w:t>
      </w:r>
      <w:r w:rsidR="00AA001E">
        <w:rPr>
          <w:rFonts w:ascii="Calibri" w:hAnsi="Calibri" w:cs="Arial"/>
          <w:sz w:val="24"/>
          <w:szCs w:val="24"/>
          <w:lang w:val="en-US"/>
        </w:rPr>
        <w:t>I</w:t>
      </w:r>
      <w:r w:rsidR="00AA001E">
        <w:rPr>
          <w:rFonts w:ascii="Calibri" w:hAnsi="Calibri" w:cs="Arial"/>
          <w:sz w:val="24"/>
          <w:szCs w:val="24"/>
        </w:rPr>
        <w:t xml:space="preserve"> – млекопункт, квартал 4-а, с площ от 800 кв.м., заедно с масивна монолитна сграда – млекопункт, със застроена площ от 109.60 кв.м. по плана на с.Добри Войниково, ул.”България” № 22-а, община Хитрино както следва:</w:t>
      </w:r>
    </w:p>
    <w:p w:rsidR="00AA001E" w:rsidRDefault="00AA001E" w:rsidP="003A1E82">
      <w:pPr>
        <w:ind w:firstLine="708"/>
        <w:contextualSpacing/>
        <w:jc w:val="both"/>
        <w:rPr>
          <w:rFonts w:ascii="Calibri" w:hAnsi="Calibri" w:cs="Arial"/>
          <w:sz w:val="24"/>
          <w:szCs w:val="24"/>
        </w:rPr>
      </w:pPr>
      <w:r>
        <w:rPr>
          <w:rFonts w:ascii="Calibri" w:hAnsi="Calibri" w:cs="Arial"/>
          <w:sz w:val="24"/>
          <w:szCs w:val="24"/>
        </w:rPr>
        <w:lastRenderedPageBreak/>
        <w:t xml:space="preserve">-За земята УПИ </w:t>
      </w:r>
      <w:r w:rsidR="00AF284E">
        <w:rPr>
          <w:rFonts w:ascii="Calibri" w:hAnsi="Calibri" w:cs="Arial"/>
          <w:sz w:val="24"/>
          <w:szCs w:val="24"/>
          <w:lang w:val="en-US"/>
        </w:rPr>
        <w:t>I</w:t>
      </w:r>
      <w:r w:rsidR="00AF284E">
        <w:rPr>
          <w:rFonts w:ascii="Calibri" w:hAnsi="Calibri" w:cs="Arial"/>
          <w:sz w:val="24"/>
          <w:szCs w:val="24"/>
        </w:rPr>
        <w:t xml:space="preserve"> </w:t>
      </w:r>
      <w:r w:rsidR="00AF284E">
        <w:rPr>
          <w:rFonts w:ascii="Calibri" w:hAnsi="Calibri" w:cs="Arial"/>
          <w:sz w:val="24"/>
          <w:szCs w:val="24"/>
          <w:lang w:val="en-US"/>
        </w:rPr>
        <w:t>–</w:t>
      </w:r>
      <w:r w:rsidR="00AF284E">
        <w:rPr>
          <w:rFonts w:ascii="Calibri" w:hAnsi="Calibri" w:cs="Arial"/>
          <w:sz w:val="24"/>
          <w:szCs w:val="24"/>
        </w:rPr>
        <w:t xml:space="preserve"> млекопункт, кв. 4-а, с площ от 800 кв.м., е в размер на 2 800.00 лева.</w:t>
      </w:r>
    </w:p>
    <w:p w:rsidR="00AF284E" w:rsidRDefault="00AF284E" w:rsidP="003A1E82">
      <w:pPr>
        <w:ind w:firstLine="708"/>
        <w:contextualSpacing/>
        <w:jc w:val="both"/>
        <w:rPr>
          <w:rFonts w:ascii="Calibri" w:hAnsi="Calibri" w:cs="Arial"/>
          <w:sz w:val="24"/>
          <w:szCs w:val="24"/>
        </w:rPr>
      </w:pPr>
      <w:r>
        <w:rPr>
          <w:rFonts w:ascii="Calibri" w:hAnsi="Calibri" w:cs="Arial"/>
          <w:sz w:val="24"/>
          <w:szCs w:val="24"/>
        </w:rPr>
        <w:t xml:space="preserve">-За сградата УПИ </w:t>
      </w:r>
      <w:r>
        <w:rPr>
          <w:rFonts w:ascii="Calibri" w:hAnsi="Calibri" w:cs="Arial"/>
          <w:sz w:val="24"/>
          <w:szCs w:val="24"/>
          <w:lang w:val="en-US"/>
        </w:rPr>
        <w:t>I</w:t>
      </w:r>
      <w:r>
        <w:rPr>
          <w:rFonts w:ascii="Calibri" w:hAnsi="Calibri" w:cs="Arial"/>
          <w:sz w:val="24"/>
          <w:szCs w:val="24"/>
        </w:rPr>
        <w:t xml:space="preserve"> – млекопункт, кв.4-а, със ЗП от 109.60 кв.м. е в размер на 6 900.00 лева.</w:t>
      </w:r>
    </w:p>
    <w:p w:rsidR="00AF284E" w:rsidRDefault="00AF284E" w:rsidP="003A1E82">
      <w:pPr>
        <w:ind w:firstLine="708"/>
        <w:contextualSpacing/>
        <w:jc w:val="both"/>
        <w:rPr>
          <w:rFonts w:ascii="Calibri" w:hAnsi="Calibri" w:cs="Arial"/>
          <w:sz w:val="24"/>
          <w:szCs w:val="24"/>
        </w:rPr>
      </w:pPr>
      <w:r>
        <w:rPr>
          <w:rFonts w:ascii="Calibri" w:hAnsi="Calibri" w:cs="Arial"/>
          <w:sz w:val="24"/>
          <w:szCs w:val="24"/>
        </w:rPr>
        <w:t xml:space="preserve">-Общо за имота е в размер на 9 700.00 лева без ДДС. </w:t>
      </w:r>
    </w:p>
    <w:p w:rsidR="00AF284E" w:rsidRDefault="00AF284E" w:rsidP="003A1E82">
      <w:pPr>
        <w:ind w:firstLine="708"/>
        <w:contextualSpacing/>
        <w:jc w:val="both"/>
        <w:rPr>
          <w:sz w:val="24"/>
          <w:szCs w:val="24"/>
        </w:rPr>
      </w:pPr>
      <w:r w:rsidRPr="003A1E82">
        <w:rPr>
          <w:b/>
          <w:sz w:val="24"/>
          <w:szCs w:val="24"/>
          <w:lang w:val="en-US"/>
        </w:rPr>
        <w:t>II</w:t>
      </w:r>
      <w:r w:rsidRPr="003A1E82">
        <w:rPr>
          <w:b/>
          <w:sz w:val="24"/>
          <w:szCs w:val="24"/>
        </w:rPr>
        <w:t>.</w:t>
      </w:r>
      <w:r>
        <w:rPr>
          <w:sz w:val="24"/>
          <w:szCs w:val="24"/>
        </w:rPr>
        <w:t>Възлага на Кмета  на Община Хитрино да извърши всички действия за правилното и законосъобразно изпълнение на настоящото решение.</w:t>
      </w:r>
    </w:p>
    <w:p w:rsidR="004C451A" w:rsidRPr="004C451A" w:rsidRDefault="00AF284E" w:rsidP="003A6EB1">
      <w:pPr>
        <w:ind w:firstLine="708"/>
        <w:contextualSpacing/>
        <w:jc w:val="both"/>
        <w:rPr>
          <w:sz w:val="24"/>
          <w:szCs w:val="24"/>
        </w:rPr>
      </w:pPr>
      <w:r>
        <w:rPr>
          <w:sz w:val="24"/>
          <w:szCs w:val="24"/>
        </w:rPr>
        <w:t>Настоящото Решение подлежи на обжалване в 14-дневен срок от обявяването му пред Административен съд – Шумен по реда на Административнопроцесуалния кодекс.</w:t>
      </w:r>
    </w:p>
    <w:p w:rsidR="001670C7" w:rsidRDefault="001670C7" w:rsidP="001670C7">
      <w:pPr>
        <w:ind w:firstLine="720"/>
        <w:contextualSpacing/>
        <w:jc w:val="center"/>
        <w:rPr>
          <w:b/>
          <w:sz w:val="24"/>
          <w:szCs w:val="24"/>
          <w:u w:val="single"/>
        </w:rPr>
      </w:pPr>
      <w:r w:rsidRPr="00493A7B">
        <w:rPr>
          <w:b/>
          <w:sz w:val="24"/>
          <w:szCs w:val="24"/>
          <w:u w:val="single"/>
        </w:rPr>
        <w:t xml:space="preserve">ПО </w:t>
      </w:r>
      <w:r>
        <w:rPr>
          <w:b/>
          <w:sz w:val="24"/>
          <w:szCs w:val="24"/>
          <w:u w:val="single"/>
        </w:rPr>
        <w:t>ПЕТ</w:t>
      </w:r>
      <w:r w:rsidRPr="00493A7B">
        <w:rPr>
          <w:b/>
          <w:sz w:val="24"/>
          <w:szCs w:val="24"/>
          <w:u w:val="single"/>
        </w:rPr>
        <w:t>НАДЕСЕТА ТОЧКА ОТ ДНЕВНИЯ РЕД</w:t>
      </w:r>
    </w:p>
    <w:p w:rsidR="00AF284E" w:rsidRPr="00493A7B" w:rsidRDefault="00AF284E" w:rsidP="00AF284E">
      <w:pPr>
        <w:spacing w:after="0"/>
        <w:ind w:firstLine="720"/>
        <w:contextualSpacing/>
        <w:rPr>
          <w:b/>
          <w:sz w:val="24"/>
          <w:szCs w:val="24"/>
          <w:u w:val="single"/>
        </w:rPr>
      </w:pPr>
      <w:r>
        <w:rPr>
          <w:rFonts w:ascii="Calibri" w:hAnsi="Calibri" w:cs="Arial"/>
          <w:sz w:val="24"/>
          <w:szCs w:val="24"/>
        </w:rPr>
        <w:t xml:space="preserve">Продажба на имот- частна общинска собственост, находящ се в село </w:t>
      </w:r>
      <w:r w:rsidRPr="008856B6">
        <w:rPr>
          <w:rFonts w:ascii="Calibri" w:hAnsi="Calibri" w:cs="Arial"/>
          <w:b/>
          <w:sz w:val="24"/>
          <w:szCs w:val="24"/>
        </w:rPr>
        <w:t>Длъжко</w:t>
      </w:r>
      <w:r>
        <w:rPr>
          <w:rFonts w:ascii="Calibri" w:hAnsi="Calibri" w:cs="Arial"/>
          <w:sz w:val="24"/>
          <w:szCs w:val="24"/>
        </w:rPr>
        <w:t>, община Хитрино, представляващ УПИ II- училище и във връзка с чл.35, ал.1 от ЗОС</w:t>
      </w:r>
    </w:p>
    <w:p w:rsidR="001670C7" w:rsidRPr="009B46A1" w:rsidRDefault="00AF284E" w:rsidP="001670C7">
      <w:pPr>
        <w:ind w:firstLine="709"/>
        <w:contextualSpacing/>
        <w:jc w:val="both"/>
        <w:rPr>
          <w:rFonts w:cs="Times New Roman"/>
          <w:sz w:val="24"/>
          <w:szCs w:val="24"/>
        </w:rPr>
      </w:pPr>
      <w:r>
        <w:rPr>
          <w:rFonts w:cs="Times New Roman"/>
          <w:sz w:val="24"/>
          <w:szCs w:val="24"/>
        </w:rPr>
        <w:t>С 14</w:t>
      </w:r>
      <w:r w:rsidR="001670C7" w:rsidRPr="009B46A1">
        <w:rPr>
          <w:rFonts w:cs="Times New Roman"/>
          <w:sz w:val="24"/>
          <w:szCs w:val="24"/>
        </w:rPr>
        <w:t xml:space="preserve"> (</w:t>
      </w:r>
      <w:r>
        <w:rPr>
          <w:rFonts w:cs="Times New Roman"/>
          <w:sz w:val="24"/>
          <w:szCs w:val="24"/>
        </w:rPr>
        <w:t>четири</w:t>
      </w:r>
      <w:r w:rsidR="001670C7" w:rsidRPr="009B46A1">
        <w:rPr>
          <w:rFonts w:cs="Times New Roman"/>
          <w:sz w:val="24"/>
          <w:szCs w:val="24"/>
        </w:rPr>
        <w:t xml:space="preserve">надесет) гласа „за”, без „против” и </w:t>
      </w:r>
      <w:r>
        <w:rPr>
          <w:rFonts w:cs="Times New Roman"/>
          <w:sz w:val="24"/>
          <w:szCs w:val="24"/>
        </w:rPr>
        <w:t>1</w:t>
      </w:r>
      <w:r>
        <w:rPr>
          <w:rFonts w:cs="Times New Roman"/>
          <w:sz w:val="24"/>
          <w:szCs w:val="24"/>
          <w:lang w:val="en-US"/>
        </w:rPr>
        <w:t>(</w:t>
      </w:r>
      <w:r>
        <w:rPr>
          <w:rFonts w:cs="Times New Roman"/>
          <w:sz w:val="24"/>
          <w:szCs w:val="24"/>
        </w:rPr>
        <w:t>един</w:t>
      </w:r>
      <w:r>
        <w:rPr>
          <w:rFonts w:cs="Times New Roman"/>
          <w:sz w:val="24"/>
          <w:szCs w:val="24"/>
          <w:lang w:val="en-US"/>
        </w:rPr>
        <w:t>)</w:t>
      </w:r>
      <w:r>
        <w:rPr>
          <w:rFonts w:cs="Times New Roman"/>
          <w:sz w:val="24"/>
          <w:szCs w:val="24"/>
        </w:rPr>
        <w:t xml:space="preserve"> „въздържал</w:t>
      </w:r>
      <w:r w:rsidR="001670C7" w:rsidRPr="009B46A1">
        <w:rPr>
          <w:rFonts w:cs="Times New Roman"/>
          <w:sz w:val="24"/>
          <w:szCs w:val="24"/>
        </w:rPr>
        <w:t xml:space="preserve"> се”, Общински съвет</w:t>
      </w:r>
      <w:r>
        <w:rPr>
          <w:rFonts w:cs="Times New Roman"/>
          <w:sz w:val="24"/>
          <w:szCs w:val="24"/>
        </w:rPr>
        <w:t xml:space="preserve"> Хитрино на основание чл.21</w:t>
      </w:r>
      <w:r w:rsidR="001670C7" w:rsidRPr="009B46A1">
        <w:rPr>
          <w:rFonts w:cs="Times New Roman"/>
          <w:sz w:val="24"/>
          <w:szCs w:val="24"/>
        </w:rPr>
        <w:t>,  ал.1</w:t>
      </w:r>
      <w:r>
        <w:rPr>
          <w:rFonts w:cs="Times New Roman"/>
          <w:sz w:val="24"/>
          <w:szCs w:val="24"/>
        </w:rPr>
        <w:t>, т.8 и чл.27, ал.4 и ал.5 и чл.21, ал.2</w:t>
      </w:r>
      <w:r w:rsidR="001670C7">
        <w:rPr>
          <w:rFonts w:cs="Times New Roman"/>
          <w:sz w:val="24"/>
          <w:szCs w:val="24"/>
        </w:rPr>
        <w:t xml:space="preserve"> </w:t>
      </w:r>
      <w:r w:rsidR="001670C7" w:rsidRPr="009B46A1">
        <w:rPr>
          <w:rFonts w:cs="Times New Roman"/>
          <w:sz w:val="24"/>
          <w:szCs w:val="24"/>
        </w:rPr>
        <w:t>от ЗМСМА (Закона за местното самоуправление и местната администрация) прие</w:t>
      </w:r>
    </w:p>
    <w:p w:rsidR="001670C7" w:rsidRDefault="001670C7" w:rsidP="001670C7">
      <w:pPr>
        <w:ind w:firstLine="720"/>
        <w:contextualSpacing/>
        <w:jc w:val="center"/>
        <w:rPr>
          <w:b/>
          <w:sz w:val="24"/>
          <w:szCs w:val="24"/>
        </w:rPr>
      </w:pPr>
      <w:r w:rsidRPr="00907B51">
        <w:rPr>
          <w:b/>
          <w:sz w:val="24"/>
          <w:szCs w:val="24"/>
        </w:rPr>
        <w:t xml:space="preserve">РЕШЕНИЕ № </w:t>
      </w:r>
      <w:r w:rsidR="00AF284E">
        <w:rPr>
          <w:b/>
          <w:sz w:val="24"/>
          <w:szCs w:val="24"/>
        </w:rPr>
        <w:t>46</w:t>
      </w:r>
    </w:p>
    <w:p w:rsidR="004C451A" w:rsidRPr="004C451A" w:rsidRDefault="001670C7" w:rsidP="001670C7">
      <w:pPr>
        <w:contextualSpacing/>
        <w:jc w:val="both"/>
        <w:rPr>
          <w:sz w:val="24"/>
          <w:szCs w:val="24"/>
        </w:rPr>
      </w:pPr>
      <w:r w:rsidRPr="004E0B37">
        <w:rPr>
          <w:rFonts w:ascii="Calibri" w:eastAsia="Calibri" w:hAnsi="Calibri" w:cs="Times New Roman"/>
          <w:sz w:val="24"/>
          <w:szCs w:val="24"/>
        </w:rPr>
        <w:t xml:space="preserve"> </w:t>
      </w:r>
      <w:r>
        <w:rPr>
          <w:sz w:val="24"/>
          <w:szCs w:val="24"/>
        </w:rPr>
        <w:tab/>
      </w:r>
      <w:r w:rsidRPr="004E0B37">
        <w:rPr>
          <w:rFonts w:ascii="Calibri" w:eastAsia="Calibri" w:hAnsi="Calibri" w:cs="Times New Roman"/>
          <w:sz w:val="24"/>
          <w:szCs w:val="24"/>
        </w:rPr>
        <w:t xml:space="preserve"> На основание </w:t>
      </w:r>
      <w:r w:rsidR="00AF284E">
        <w:rPr>
          <w:rFonts w:ascii="Calibri" w:eastAsia="Calibri" w:hAnsi="Calibri" w:cs="Times New Roman"/>
          <w:sz w:val="24"/>
          <w:szCs w:val="24"/>
        </w:rPr>
        <w:t xml:space="preserve">чл.35, ал.1 от Закона за общинска собственост </w:t>
      </w:r>
      <w:r w:rsidR="00AF284E">
        <w:rPr>
          <w:rFonts w:ascii="Calibri" w:eastAsia="Calibri" w:hAnsi="Calibri" w:cs="Times New Roman"/>
          <w:sz w:val="24"/>
          <w:szCs w:val="24"/>
          <w:lang w:val="en-US"/>
        </w:rPr>
        <w:t>(</w:t>
      </w:r>
      <w:r w:rsidR="00AF284E">
        <w:rPr>
          <w:rFonts w:ascii="Calibri" w:eastAsia="Calibri" w:hAnsi="Calibri" w:cs="Times New Roman"/>
          <w:sz w:val="24"/>
          <w:szCs w:val="24"/>
        </w:rPr>
        <w:t>ЗОС</w:t>
      </w:r>
      <w:r w:rsidR="00AF284E">
        <w:rPr>
          <w:rFonts w:ascii="Calibri" w:eastAsia="Calibri" w:hAnsi="Calibri" w:cs="Times New Roman"/>
          <w:sz w:val="24"/>
          <w:szCs w:val="24"/>
          <w:lang w:val="en-US"/>
        </w:rPr>
        <w:t>)</w:t>
      </w:r>
      <w:r w:rsidR="00AF284E">
        <w:rPr>
          <w:rFonts w:ascii="Calibri" w:eastAsia="Calibri" w:hAnsi="Calibri" w:cs="Times New Roman"/>
          <w:sz w:val="24"/>
          <w:szCs w:val="24"/>
        </w:rPr>
        <w:t xml:space="preserve"> и чл.38, ал.1, т.1, чл.41, ал.1 и чл.43, ал.1 от </w:t>
      </w:r>
      <w:r w:rsidR="00AF284E">
        <w:rPr>
          <w:sz w:val="24"/>
          <w:szCs w:val="24"/>
        </w:rPr>
        <w:t>Наредбата  за реда за придобиване, управление и разп</w:t>
      </w:r>
      <w:r w:rsidR="00AE2262">
        <w:rPr>
          <w:sz w:val="24"/>
          <w:szCs w:val="24"/>
        </w:rPr>
        <w:t>ореждане с общинско имущество</w:t>
      </w:r>
      <w:r w:rsidR="00022F1D">
        <w:rPr>
          <w:sz w:val="24"/>
          <w:szCs w:val="24"/>
        </w:rPr>
        <w:t>, приета от Об</w:t>
      </w:r>
      <w:r w:rsidR="00AF284E">
        <w:rPr>
          <w:sz w:val="24"/>
          <w:szCs w:val="24"/>
        </w:rPr>
        <w:t>С Хитрино</w:t>
      </w:r>
      <w:r w:rsidR="00AE2262">
        <w:rPr>
          <w:sz w:val="24"/>
          <w:szCs w:val="24"/>
        </w:rPr>
        <w:t>, Общински съвет Хитрино</w:t>
      </w:r>
    </w:p>
    <w:p w:rsidR="00022F1D" w:rsidRDefault="001670C7" w:rsidP="00022F1D">
      <w:pPr>
        <w:ind w:left="3540" w:firstLine="708"/>
        <w:contextualSpacing/>
        <w:rPr>
          <w:rFonts w:ascii="Calibri" w:eastAsia="Calibri" w:hAnsi="Calibri" w:cs="Times New Roman"/>
          <w:sz w:val="24"/>
          <w:szCs w:val="24"/>
        </w:rPr>
      </w:pPr>
      <w:r w:rsidRPr="001670C7">
        <w:rPr>
          <w:rFonts w:ascii="Calibri" w:eastAsia="Calibri" w:hAnsi="Calibri" w:cs="Times New Roman"/>
          <w:sz w:val="24"/>
          <w:szCs w:val="24"/>
        </w:rPr>
        <w:t>РЕШИ</w:t>
      </w:r>
      <w:r w:rsidR="003A1E82">
        <w:rPr>
          <w:rFonts w:ascii="Calibri" w:eastAsia="Calibri" w:hAnsi="Calibri" w:cs="Times New Roman"/>
          <w:sz w:val="24"/>
          <w:szCs w:val="24"/>
        </w:rPr>
        <w:t>:</w:t>
      </w:r>
    </w:p>
    <w:p w:rsidR="00022F1D" w:rsidRDefault="00AE2262" w:rsidP="00022F1D">
      <w:pPr>
        <w:ind w:firstLine="709"/>
        <w:contextualSpacing/>
        <w:jc w:val="both"/>
        <w:rPr>
          <w:sz w:val="24"/>
          <w:szCs w:val="24"/>
        </w:rPr>
      </w:pPr>
      <w:r w:rsidRPr="003A1E82">
        <w:rPr>
          <w:b/>
          <w:sz w:val="24"/>
          <w:szCs w:val="24"/>
        </w:rPr>
        <w:t>1.</w:t>
      </w:r>
      <w:r>
        <w:rPr>
          <w:sz w:val="24"/>
          <w:szCs w:val="24"/>
        </w:rPr>
        <w:t xml:space="preserve">Да се проведе явен търг за продажба на имот – частна общинска собственост, представляващ, УПИ </w:t>
      </w:r>
      <w:r>
        <w:rPr>
          <w:sz w:val="24"/>
          <w:szCs w:val="24"/>
          <w:lang w:val="en-US"/>
        </w:rPr>
        <w:t xml:space="preserve">II </w:t>
      </w:r>
      <w:r>
        <w:rPr>
          <w:sz w:val="24"/>
          <w:szCs w:val="24"/>
        </w:rPr>
        <w:t>– „училище” с площ от 3 600 кв.м. в кв.12, заедно с едноетажна сграда –бивша детска градина със застроена площ от 253 кв.м., складово помещение от 108 кв.м., масивна постройка на един етаж със застроена площ от 79.80 кв.м., по плана на с.Длъжко, ул.”Пирин” № 2, община Хитрино, както следва:</w:t>
      </w:r>
    </w:p>
    <w:p w:rsidR="00022F1D" w:rsidRDefault="00022F1D" w:rsidP="00022F1D">
      <w:pPr>
        <w:ind w:firstLine="709"/>
        <w:contextualSpacing/>
        <w:jc w:val="both"/>
        <w:rPr>
          <w:sz w:val="24"/>
          <w:szCs w:val="24"/>
        </w:rPr>
      </w:pPr>
      <w:r>
        <w:rPr>
          <w:sz w:val="24"/>
          <w:szCs w:val="24"/>
        </w:rPr>
        <w:t>-з</w:t>
      </w:r>
      <w:r w:rsidR="00AE2262">
        <w:rPr>
          <w:sz w:val="24"/>
          <w:szCs w:val="24"/>
        </w:rPr>
        <w:t xml:space="preserve">а земята УПИ  </w:t>
      </w:r>
      <w:r w:rsidR="00AE2262">
        <w:rPr>
          <w:sz w:val="24"/>
          <w:szCs w:val="24"/>
          <w:lang w:val="en-US"/>
        </w:rPr>
        <w:t>II</w:t>
      </w:r>
      <w:r w:rsidR="00AE2262">
        <w:rPr>
          <w:sz w:val="24"/>
          <w:szCs w:val="24"/>
        </w:rPr>
        <w:t xml:space="preserve"> –„училище” с площ от 3 600 кв</w:t>
      </w:r>
      <w:r>
        <w:rPr>
          <w:sz w:val="24"/>
          <w:szCs w:val="24"/>
        </w:rPr>
        <w:t>.м., в размер на 15 700.00 лева;</w:t>
      </w:r>
    </w:p>
    <w:p w:rsidR="00022F1D" w:rsidRDefault="00022F1D" w:rsidP="00022F1D">
      <w:pPr>
        <w:ind w:firstLine="709"/>
        <w:contextualSpacing/>
        <w:jc w:val="both"/>
        <w:rPr>
          <w:sz w:val="24"/>
          <w:szCs w:val="24"/>
        </w:rPr>
      </w:pPr>
      <w:r>
        <w:rPr>
          <w:sz w:val="24"/>
          <w:szCs w:val="24"/>
        </w:rPr>
        <w:t>-з</w:t>
      </w:r>
      <w:r w:rsidR="00AE2262">
        <w:rPr>
          <w:sz w:val="24"/>
          <w:szCs w:val="24"/>
        </w:rPr>
        <w:t>а сграда –бивша детска градина със застроена площ от 253,60 кв.м. и складово помещение от 108 кв</w:t>
      </w:r>
      <w:r>
        <w:rPr>
          <w:sz w:val="24"/>
          <w:szCs w:val="24"/>
        </w:rPr>
        <w:t>.м., в размер на 14 700.00 лева;</w:t>
      </w:r>
    </w:p>
    <w:p w:rsidR="00022F1D" w:rsidRDefault="00022F1D" w:rsidP="00022F1D">
      <w:pPr>
        <w:ind w:firstLine="709"/>
        <w:contextualSpacing/>
        <w:jc w:val="both"/>
        <w:rPr>
          <w:sz w:val="24"/>
          <w:szCs w:val="24"/>
        </w:rPr>
      </w:pPr>
      <w:r>
        <w:rPr>
          <w:sz w:val="24"/>
          <w:szCs w:val="24"/>
        </w:rPr>
        <w:t>-з</w:t>
      </w:r>
      <w:r w:rsidR="00AE2262">
        <w:rPr>
          <w:sz w:val="24"/>
          <w:szCs w:val="24"/>
        </w:rPr>
        <w:t>а масивна сграда строена 1974 година с площ от 79,80 кв.</w:t>
      </w:r>
      <w:r>
        <w:rPr>
          <w:sz w:val="24"/>
          <w:szCs w:val="24"/>
        </w:rPr>
        <w:t>м., в размер на  14 700.00 лева;</w:t>
      </w:r>
    </w:p>
    <w:p w:rsidR="00AE2262" w:rsidRDefault="00022F1D" w:rsidP="00022F1D">
      <w:pPr>
        <w:ind w:firstLine="709"/>
        <w:contextualSpacing/>
        <w:jc w:val="both"/>
        <w:rPr>
          <w:sz w:val="24"/>
          <w:szCs w:val="24"/>
        </w:rPr>
      </w:pPr>
      <w:r>
        <w:rPr>
          <w:sz w:val="24"/>
          <w:szCs w:val="24"/>
        </w:rPr>
        <w:t>о</w:t>
      </w:r>
      <w:r w:rsidR="00AE2262">
        <w:rPr>
          <w:sz w:val="24"/>
          <w:szCs w:val="24"/>
        </w:rPr>
        <w:t>бщо за имота в размер на 36 400 лева без ДДС.</w:t>
      </w:r>
      <w:r w:rsidR="000F4E26">
        <w:rPr>
          <w:sz w:val="24"/>
          <w:szCs w:val="24"/>
        </w:rPr>
        <w:t xml:space="preserve"> </w:t>
      </w:r>
    </w:p>
    <w:p w:rsidR="00022F1D" w:rsidRDefault="00022F1D" w:rsidP="00022F1D">
      <w:pPr>
        <w:ind w:firstLine="708"/>
        <w:contextualSpacing/>
        <w:jc w:val="both"/>
        <w:rPr>
          <w:sz w:val="24"/>
          <w:szCs w:val="24"/>
        </w:rPr>
      </w:pPr>
      <w:r>
        <w:rPr>
          <w:b/>
          <w:sz w:val="24"/>
          <w:szCs w:val="24"/>
        </w:rPr>
        <w:t>2</w:t>
      </w:r>
      <w:r w:rsidRPr="003A1E82">
        <w:rPr>
          <w:b/>
          <w:sz w:val="24"/>
          <w:szCs w:val="24"/>
        </w:rPr>
        <w:t>.</w:t>
      </w:r>
      <w:r>
        <w:rPr>
          <w:sz w:val="24"/>
          <w:szCs w:val="24"/>
        </w:rPr>
        <w:t>Възлага на Кмета  на Община Хитрино да извърши всички действия за правилното и законосъобразно изпълнение на настоящото решение.</w:t>
      </w:r>
    </w:p>
    <w:p w:rsidR="00022F1D" w:rsidRPr="003A6EB1" w:rsidRDefault="00022F1D" w:rsidP="003A6EB1">
      <w:pPr>
        <w:ind w:firstLine="708"/>
        <w:contextualSpacing/>
        <w:jc w:val="both"/>
        <w:rPr>
          <w:sz w:val="24"/>
          <w:szCs w:val="24"/>
        </w:rPr>
      </w:pPr>
      <w:r>
        <w:rPr>
          <w:sz w:val="24"/>
          <w:szCs w:val="24"/>
        </w:rPr>
        <w:t>Настоящото Решение подлежи на обжалване в 14-дневен срок от обявяването му пред Административен съд – Шумен по реда на Административнопроцесуалния кодекс.</w:t>
      </w:r>
    </w:p>
    <w:p w:rsidR="004C451A" w:rsidRPr="00493A7B" w:rsidRDefault="00C842AA" w:rsidP="003A6EB1">
      <w:pPr>
        <w:ind w:left="2124" w:firstLine="709"/>
        <w:contextualSpacing/>
        <w:rPr>
          <w:b/>
          <w:sz w:val="24"/>
          <w:szCs w:val="24"/>
          <w:u w:val="single"/>
        </w:rPr>
      </w:pPr>
      <w:r w:rsidRPr="00493A7B">
        <w:rPr>
          <w:b/>
          <w:sz w:val="24"/>
          <w:szCs w:val="24"/>
          <w:u w:val="single"/>
        </w:rPr>
        <w:t xml:space="preserve">ПО </w:t>
      </w:r>
      <w:r>
        <w:rPr>
          <w:b/>
          <w:sz w:val="24"/>
          <w:szCs w:val="24"/>
          <w:u w:val="single"/>
        </w:rPr>
        <w:t>ШЕСТ</w:t>
      </w:r>
      <w:r w:rsidRPr="00493A7B">
        <w:rPr>
          <w:b/>
          <w:sz w:val="24"/>
          <w:szCs w:val="24"/>
          <w:u w:val="single"/>
        </w:rPr>
        <w:t>НАДЕСЕТА ТОЧКА ОТ ДНЕВНИЯ РЕД</w:t>
      </w:r>
    </w:p>
    <w:p w:rsidR="005C3C99" w:rsidRDefault="005C3C99" w:rsidP="00755A61">
      <w:pPr>
        <w:autoSpaceDE w:val="0"/>
        <w:autoSpaceDN w:val="0"/>
        <w:adjustRightInd w:val="0"/>
        <w:spacing w:after="0"/>
        <w:ind w:firstLine="708"/>
        <w:jc w:val="both"/>
        <w:rPr>
          <w:rFonts w:ascii="Calibri" w:hAnsi="Calibri" w:cs="Arial"/>
          <w:sz w:val="24"/>
          <w:szCs w:val="24"/>
        </w:rPr>
      </w:pPr>
      <w:r>
        <w:rPr>
          <w:rFonts w:ascii="Calibri" w:hAnsi="Calibri" w:cs="Arial"/>
          <w:sz w:val="24"/>
          <w:szCs w:val="24"/>
        </w:rPr>
        <w:t xml:space="preserve">Продажба на имот- частна общинска собственост, находящ се в село </w:t>
      </w:r>
      <w:r w:rsidRPr="008856B6">
        <w:rPr>
          <w:rFonts w:ascii="Calibri" w:hAnsi="Calibri" w:cs="Arial"/>
          <w:b/>
          <w:sz w:val="24"/>
          <w:szCs w:val="24"/>
        </w:rPr>
        <w:t>Единаковци</w:t>
      </w:r>
      <w:r>
        <w:rPr>
          <w:rFonts w:ascii="Calibri" w:hAnsi="Calibri" w:cs="Arial"/>
          <w:sz w:val="24"/>
          <w:szCs w:val="24"/>
        </w:rPr>
        <w:t>, община Хитрино, представляващ УПИ XIV- детска градина и във връзка с чл.35, ал.1 от ЗОС.</w:t>
      </w:r>
    </w:p>
    <w:p w:rsidR="0005132D" w:rsidRPr="003A1E82" w:rsidRDefault="005C3C99" w:rsidP="003A1E82">
      <w:pPr>
        <w:ind w:firstLine="709"/>
        <w:contextualSpacing/>
        <w:jc w:val="both"/>
        <w:rPr>
          <w:rFonts w:cs="Times New Roman"/>
          <w:sz w:val="24"/>
          <w:szCs w:val="24"/>
        </w:rPr>
      </w:pPr>
      <w:r>
        <w:rPr>
          <w:rFonts w:cs="Times New Roman"/>
          <w:sz w:val="24"/>
          <w:szCs w:val="24"/>
        </w:rPr>
        <w:t>С 14</w:t>
      </w:r>
      <w:r w:rsidR="00C842AA" w:rsidRPr="009B46A1">
        <w:rPr>
          <w:rFonts w:cs="Times New Roman"/>
          <w:sz w:val="24"/>
          <w:szCs w:val="24"/>
        </w:rPr>
        <w:t xml:space="preserve"> (</w:t>
      </w:r>
      <w:r>
        <w:rPr>
          <w:rFonts w:cs="Times New Roman"/>
          <w:sz w:val="24"/>
          <w:szCs w:val="24"/>
        </w:rPr>
        <w:t>четири</w:t>
      </w:r>
      <w:r w:rsidR="00C842AA" w:rsidRPr="009B46A1">
        <w:rPr>
          <w:rFonts w:cs="Times New Roman"/>
          <w:sz w:val="24"/>
          <w:szCs w:val="24"/>
        </w:rPr>
        <w:t>надесет</w:t>
      </w:r>
      <w:r>
        <w:rPr>
          <w:rFonts w:cs="Times New Roman"/>
          <w:sz w:val="24"/>
          <w:szCs w:val="24"/>
        </w:rPr>
        <w:t xml:space="preserve">) гласа „за”, без „против” и 1 </w:t>
      </w:r>
      <w:r>
        <w:rPr>
          <w:rFonts w:cs="Times New Roman"/>
          <w:sz w:val="24"/>
          <w:szCs w:val="24"/>
          <w:lang w:val="en-US"/>
        </w:rPr>
        <w:t>(</w:t>
      </w:r>
      <w:r>
        <w:rPr>
          <w:rFonts w:cs="Times New Roman"/>
          <w:sz w:val="24"/>
          <w:szCs w:val="24"/>
        </w:rPr>
        <w:t>един</w:t>
      </w:r>
      <w:r>
        <w:rPr>
          <w:rFonts w:cs="Times New Roman"/>
          <w:sz w:val="24"/>
          <w:szCs w:val="24"/>
          <w:lang w:val="en-US"/>
        </w:rPr>
        <w:t>)</w:t>
      </w:r>
      <w:r>
        <w:rPr>
          <w:rFonts w:cs="Times New Roman"/>
          <w:sz w:val="24"/>
          <w:szCs w:val="24"/>
        </w:rPr>
        <w:t xml:space="preserve"> „въздържал</w:t>
      </w:r>
      <w:r w:rsidR="00C842AA" w:rsidRPr="009B46A1">
        <w:rPr>
          <w:rFonts w:cs="Times New Roman"/>
          <w:sz w:val="24"/>
          <w:szCs w:val="24"/>
        </w:rPr>
        <w:t xml:space="preserve"> се”, Общински съвет</w:t>
      </w:r>
      <w:r>
        <w:rPr>
          <w:rFonts w:cs="Times New Roman"/>
          <w:sz w:val="24"/>
          <w:szCs w:val="24"/>
        </w:rPr>
        <w:t xml:space="preserve"> Хитрино на основание чл.21</w:t>
      </w:r>
      <w:r w:rsidR="00C842AA" w:rsidRPr="009B46A1">
        <w:rPr>
          <w:rFonts w:cs="Times New Roman"/>
          <w:sz w:val="24"/>
          <w:szCs w:val="24"/>
        </w:rPr>
        <w:t>,  ал.1</w:t>
      </w:r>
      <w:r>
        <w:rPr>
          <w:rFonts w:cs="Times New Roman"/>
          <w:sz w:val="24"/>
          <w:szCs w:val="24"/>
        </w:rPr>
        <w:t>, т.8 и чл.27, ал.4 и ал.5 и чл.21, ал.2</w:t>
      </w:r>
      <w:r w:rsidR="00C842AA">
        <w:rPr>
          <w:rFonts w:cs="Times New Roman"/>
          <w:sz w:val="24"/>
          <w:szCs w:val="24"/>
        </w:rPr>
        <w:t xml:space="preserve"> </w:t>
      </w:r>
      <w:r w:rsidR="00C842AA" w:rsidRPr="009B46A1">
        <w:rPr>
          <w:rFonts w:cs="Times New Roman"/>
          <w:sz w:val="24"/>
          <w:szCs w:val="24"/>
        </w:rPr>
        <w:t>от ЗМСМА (Закона за местното самоуправление и местната администрация) прие</w:t>
      </w:r>
    </w:p>
    <w:p w:rsidR="00C842AA" w:rsidRDefault="00C842AA" w:rsidP="00A65928">
      <w:pPr>
        <w:ind w:left="3528" w:firstLine="720"/>
        <w:contextualSpacing/>
        <w:rPr>
          <w:b/>
          <w:sz w:val="24"/>
          <w:szCs w:val="24"/>
        </w:rPr>
      </w:pPr>
      <w:r w:rsidRPr="00907B51">
        <w:rPr>
          <w:b/>
          <w:sz w:val="24"/>
          <w:szCs w:val="24"/>
        </w:rPr>
        <w:t xml:space="preserve">РЕШЕНИЕ № </w:t>
      </w:r>
      <w:r w:rsidR="00A65928">
        <w:rPr>
          <w:b/>
          <w:sz w:val="24"/>
          <w:szCs w:val="24"/>
        </w:rPr>
        <w:t>47</w:t>
      </w:r>
    </w:p>
    <w:p w:rsidR="004C451A" w:rsidRPr="003A6EB1" w:rsidRDefault="00C842AA" w:rsidP="00C842AA">
      <w:pPr>
        <w:contextualSpacing/>
        <w:jc w:val="both"/>
        <w:rPr>
          <w:sz w:val="24"/>
          <w:szCs w:val="24"/>
        </w:rPr>
      </w:pPr>
      <w:r w:rsidRPr="004E0B37">
        <w:rPr>
          <w:rFonts w:ascii="Calibri" w:eastAsia="Calibri" w:hAnsi="Calibri" w:cs="Times New Roman"/>
          <w:sz w:val="24"/>
          <w:szCs w:val="24"/>
        </w:rPr>
        <w:lastRenderedPageBreak/>
        <w:t xml:space="preserve"> </w:t>
      </w:r>
      <w:r>
        <w:rPr>
          <w:sz w:val="24"/>
          <w:szCs w:val="24"/>
        </w:rPr>
        <w:tab/>
      </w:r>
      <w:r w:rsidRPr="004E0B37">
        <w:rPr>
          <w:rFonts w:ascii="Calibri" w:eastAsia="Calibri" w:hAnsi="Calibri" w:cs="Times New Roman"/>
          <w:sz w:val="24"/>
          <w:szCs w:val="24"/>
        </w:rPr>
        <w:t xml:space="preserve"> На основание </w:t>
      </w:r>
      <w:r w:rsidR="005C3C99">
        <w:rPr>
          <w:rFonts w:ascii="Calibri" w:eastAsia="Calibri" w:hAnsi="Calibri" w:cs="Times New Roman"/>
          <w:sz w:val="24"/>
          <w:szCs w:val="24"/>
        </w:rPr>
        <w:t>чл.35, ал.1 от Закона за общинската собственост</w:t>
      </w:r>
      <w:r w:rsidR="00A65928">
        <w:rPr>
          <w:rFonts w:ascii="Calibri" w:eastAsia="Calibri" w:hAnsi="Calibri" w:cs="Times New Roman"/>
          <w:sz w:val="24"/>
          <w:szCs w:val="24"/>
        </w:rPr>
        <w:t xml:space="preserve"> </w:t>
      </w:r>
      <w:r w:rsidR="00A65928">
        <w:rPr>
          <w:rFonts w:ascii="Calibri" w:eastAsia="Calibri" w:hAnsi="Calibri" w:cs="Times New Roman"/>
          <w:sz w:val="24"/>
          <w:szCs w:val="24"/>
          <w:lang w:val="en-US"/>
        </w:rPr>
        <w:t>(</w:t>
      </w:r>
      <w:r w:rsidR="00A65928">
        <w:rPr>
          <w:rFonts w:ascii="Calibri" w:eastAsia="Calibri" w:hAnsi="Calibri" w:cs="Times New Roman"/>
          <w:sz w:val="24"/>
          <w:szCs w:val="24"/>
        </w:rPr>
        <w:t>ЗОС</w:t>
      </w:r>
      <w:r w:rsidR="00A65928">
        <w:rPr>
          <w:rFonts w:ascii="Calibri" w:eastAsia="Calibri" w:hAnsi="Calibri" w:cs="Times New Roman"/>
          <w:sz w:val="24"/>
          <w:szCs w:val="24"/>
          <w:lang w:val="en-US"/>
        </w:rPr>
        <w:t>)</w:t>
      </w:r>
      <w:r w:rsidR="00A65928">
        <w:rPr>
          <w:rFonts w:ascii="Calibri" w:eastAsia="Calibri" w:hAnsi="Calibri" w:cs="Times New Roman"/>
          <w:sz w:val="24"/>
          <w:szCs w:val="24"/>
        </w:rPr>
        <w:t xml:space="preserve"> и чл.38, ал.1, т.1, чл.41, ал.1 и чл.43, ал.1 от </w:t>
      </w:r>
      <w:r w:rsidR="00A65928">
        <w:rPr>
          <w:sz w:val="24"/>
          <w:szCs w:val="24"/>
        </w:rPr>
        <w:t>Наредбата  за реда за придобиване, управление и разпореждане с общинско имущество на ОБС Хитрино, Общински съвет Хитрино</w:t>
      </w:r>
    </w:p>
    <w:p w:rsidR="00C842AA" w:rsidRPr="0005132D" w:rsidRDefault="00C842AA" w:rsidP="00A65928">
      <w:pPr>
        <w:ind w:left="4248"/>
        <w:contextualSpacing/>
        <w:rPr>
          <w:rFonts w:ascii="Calibri" w:eastAsia="Calibri" w:hAnsi="Calibri" w:cs="Times New Roman"/>
          <w:b/>
          <w:sz w:val="24"/>
          <w:szCs w:val="24"/>
        </w:rPr>
      </w:pPr>
      <w:r w:rsidRPr="0005132D">
        <w:rPr>
          <w:rFonts w:ascii="Calibri" w:eastAsia="Calibri" w:hAnsi="Calibri" w:cs="Times New Roman"/>
          <w:b/>
          <w:sz w:val="24"/>
          <w:szCs w:val="24"/>
        </w:rPr>
        <w:t>РЕШИ</w:t>
      </w:r>
      <w:r w:rsidR="00022F1D">
        <w:rPr>
          <w:rFonts w:ascii="Calibri" w:eastAsia="Calibri" w:hAnsi="Calibri" w:cs="Times New Roman"/>
          <w:b/>
          <w:sz w:val="24"/>
          <w:szCs w:val="24"/>
        </w:rPr>
        <w:t>:</w:t>
      </w:r>
    </w:p>
    <w:p w:rsidR="00D54DA7" w:rsidRDefault="00A65928" w:rsidP="003A1E82">
      <w:pPr>
        <w:ind w:firstLine="708"/>
        <w:contextualSpacing/>
        <w:jc w:val="both"/>
        <w:rPr>
          <w:rFonts w:ascii="Calibri" w:hAnsi="Calibri" w:cs="Arial"/>
          <w:sz w:val="24"/>
          <w:szCs w:val="24"/>
        </w:rPr>
      </w:pPr>
      <w:r>
        <w:rPr>
          <w:rFonts w:ascii="Calibri" w:hAnsi="Calibri" w:cs="Arial"/>
          <w:b/>
          <w:sz w:val="24"/>
          <w:szCs w:val="24"/>
          <w:lang w:val="en-US"/>
        </w:rPr>
        <w:t>I</w:t>
      </w:r>
      <w:r>
        <w:rPr>
          <w:rFonts w:ascii="Calibri" w:hAnsi="Calibri" w:cs="Arial"/>
          <w:b/>
          <w:sz w:val="24"/>
          <w:szCs w:val="24"/>
        </w:rPr>
        <w:t>.</w:t>
      </w:r>
      <w:r>
        <w:rPr>
          <w:rFonts w:ascii="Calibri" w:hAnsi="Calibri" w:cs="Arial"/>
          <w:sz w:val="24"/>
          <w:szCs w:val="24"/>
        </w:rPr>
        <w:t xml:space="preserve">Да се проведе явен търг за продажба на имот – частна общинска собственост, представляващ, УПИ </w:t>
      </w:r>
      <w:r>
        <w:rPr>
          <w:rFonts w:ascii="Calibri" w:hAnsi="Calibri" w:cs="Arial"/>
          <w:sz w:val="24"/>
          <w:szCs w:val="24"/>
          <w:lang w:val="en-US"/>
        </w:rPr>
        <w:t>I</w:t>
      </w:r>
      <w:r>
        <w:rPr>
          <w:rFonts w:ascii="Calibri" w:hAnsi="Calibri" w:cs="Arial"/>
          <w:sz w:val="24"/>
          <w:szCs w:val="24"/>
        </w:rPr>
        <w:t>Х-97-за училище с площ от 3935 кв.м. в кв.10, заедно с изградената масивна едноетажна сграда с дървен гредоред – училище, със ЗП от 204 кв.м., с избено помещение с площ от 84 кв.м., по план на с.Единаковци, община Хитрино, ул.”Стара планина” № 1, актуван с АОС № 0906/07.08.2008г.</w:t>
      </w:r>
    </w:p>
    <w:p w:rsidR="000F4E26" w:rsidRDefault="000F4E26" w:rsidP="003A1E82">
      <w:pPr>
        <w:ind w:firstLine="708"/>
        <w:contextualSpacing/>
        <w:jc w:val="both"/>
        <w:rPr>
          <w:rFonts w:ascii="Calibri" w:hAnsi="Calibri" w:cs="Arial"/>
          <w:sz w:val="24"/>
          <w:szCs w:val="24"/>
        </w:rPr>
      </w:pPr>
      <w:r>
        <w:rPr>
          <w:rFonts w:ascii="Calibri" w:hAnsi="Calibri" w:cs="Arial"/>
          <w:sz w:val="24"/>
          <w:szCs w:val="24"/>
        </w:rPr>
        <w:t xml:space="preserve">За имота има изготвена данъчна оценка на стойност 12072.70 лева към месец май 2019г. </w:t>
      </w:r>
    </w:p>
    <w:p w:rsidR="000F4E26" w:rsidRDefault="000F4E26" w:rsidP="003A1E82">
      <w:pPr>
        <w:ind w:firstLine="708"/>
        <w:contextualSpacing/>
        <w:jc w:val="both"/>
        <w:rPr>
          <w:rFonts w:ascii="Calibri" w:hAnsi="Calibri" w:cs="Arial"/>
          <w:sz w:val="24"/>
          <w:szCs w:val="24"/>
        </w:rPr>
      </w:pPr>
      <w:r>
        <w:rPr>
          <w:rFonts w:ascii="Calibri" w:hAnsi="Calibri" w:cs="Arial"/>
          <w:sz w:val="24"/>
          <w:szCs w:val="24"/>
        </w:rPr>
        <w:t>Изготвена е и пазарна оценка от лицензиран оценител към  месец май 2019 г.</w:t>
      </w:r>
    </w:p>
    <w:p w:rsidR="000F4E26" w:rsidRDefault="000F4E26" w:rsidP="003A1E82">
      <w:pPr>
        <w:ind w:firstLine="708"/>
        <w:contextualSpacing/>
        <w:jc w:val="both"/>
        <w:rPr>
          <w:rFonts w:ascii="Calibri" w:hAnsi="Calibri" w:cs="Arial"/>
          <w:sz w:val="24"/>
          <w:szCs w:val="24"/>
        </w:rPr>
      </w:pPr>
      <w:r>
        <w:rPr>
          <w:rFonts w:ascii="Calibri" w:hAnsi="Calibri" w:cs="Arial"/>
          <w:sz w:val="24"/>
          <w:szCs w:val="24"/>
        </w:rPr>
        <w:t xml:space="preserve">-За земята УПИ </w:t>
      </w:r>
      <w:r>
        <w:rPr>
          <w:rFonts w:ascii="Calibri" w:hAnsi="Calibri" w:cs="Arial"/>
          <w:sz w:val="24"/>
          <w:szCs w:val="24"/>
          <w:lang w:val="en-US"/>
        </w:rPr>
        <w:t>I</w:t>
      </w:r>
      <w:r>
        <w:rPr>
          <w:rFonts w:ascii="Calibri" w:hAnsi="Calibri" w:cs="Arial"/>
          <w:sz w:val="24"/>
          <w:szCs w:val="24"/>
        </w:rPr>
        <w:t>Х-97-за училище с площ от 3935 кв.м. в  размер на 18 500.00 лева.</w:t>
      </w:r>
    </w:p>
    <w:p w:rsidR="000F4E26" w:rsidRDefault="000F4E26" w:rsidP="003A1E82">
      <w:pPr>
        <w:ind w:firstLine="708"/>
        <w:contextualSpacing/>
        <w:jc w:val="both"/>
        <w:rPr>
          <w:rFonts w:ascii="Calibri" w:hAnsi="Calibri" w:cs="Arial"/>
          <w:sz w:val="24"/>
          <w:szCs w:val="24"/>
        </w:rPr>
      </w:pPr>
      <w:r>
        <w:rPr>
          <w:rFonts w:ascii="Calibri" w:hAnsi="Calibri" w:cs="Arial"/>
          <w:sz w:val="24"/>
          <w:szCs w:val="24"/>
        </w:rPr>
        <w:t>-За сграда – училище със ЗП от 288 кв.м. в размер на 6 300.00 лева.</w:t>
      </w:r>
    </w:p>
    <w:p w:rsidR="000F4E26" w:rsidRPr="000F4E26" w:rsidRDefault="000F4E26" w:rsidP="003A1E82">
      <w:pPr>
        <w:ind w:firstLine="708"/>
        <w:contextualSpacing/>
        <w:jc w:val="both"/>
        <w:rPr>
          <w:rFonts w:ascii="Calibri" w:hAnsi="Calibri" w:cs="Arial"/>
          <w:sz w:val="24"/>
          <w:szCs w:val="24"/>
        </w:rPr>
      </w:pPr>
      <w:r>
        <w:rPr>
          <w:rFonts w:ascii="Calibri" w:hAnsi="Calibri" w:cs="Arial"/>
          <w:sz w:val="24"/>
          <w:szCs w:val="24"/>
        </w:rPr>
        <w:t>-Общо за обекта в размер на 24 800 лева без ДДС.</w:t>
      </w:r>
    </w:p>
    <w:p w:rsidR="000F4E26" w:rsidRDefault="000F4E26" w:rsidP="003A1E82">
      <w:pPr>
        <w:spacing w:after="0"/>
        <w:ind w:firstLine="708"/>
        <w:contextualSpacing/>
        <w:jc w:val="both"/>
        <w:rPr>
          <w:sz w:val="24"/>
          <w:szCs w:val="24"/>
        </w:rPr>
      </w:pPr>
      <w:r w:rsidRPr="003A1E82">
        <w:rPr>
          <w:b/>
          <w:sz w:val="24"/>
          <w:szCs w:val="24"/>
          <w:lang w:val="en-US"/>
        </w:rPr>
        <w:t>II</w:t>
      </w:r>
      <w:r w:rsidRPr="003A1E82">
        <w:rPr>
          <w:b/>
          <w:sz w:val="24"/>
          <w:szCs w:val="24"/>
        </w:rPr>
        <w:t>.</w:t>
      </w:r>
      <w:r>
        <w:rPr>
          <w:sz w:val="24"/>
          <w:szCs w:val="24"/>
        </w:rPr>
        <w:t>Възлага на Кмета  на Община Хитрино да извърши всички действия за правилното и законосъобразно изпълнение на настоящото решение.</w:t>
      </w:r>
    </w:p>
    <w:p w:rsidR="004C451A" w:rsidRPr="004C451A" w:rsidRDefault="000F4E26" w:rsidP="003A6EB1">
      <w:pPr>
        <w:spacing w:after="0"/>
        <w:ind w:firstLine="708"/>
        <w:contextualSpacing/>
        <w:jc w:val="both"/>
        <w:rPr>
          <w:sz w:val="24"/>
          <w:szCs w:val="24"/>
        </w:rPr>
      </w:pPr>
      <w:r>
        <w:rPr>
          <w:sz w:val="24"/>
          <w:szCs w:val="24"/>
        </w:rPr>
        <w:t>Настоящото Решение подлежи на обжалване в 14-дневен срок от обявяването му пред Административен съд – Шумен по реда на Административнопроцесуалния кодекс.</w:t>
      </w:r>
    </w:p>
    <w:p w:rsidR="00057640" w:rsidRDefault="00057640" w:rsidP="00057640">
      <w:pPr>
        <w:ind w:firstLine="720"/>
        <w:contextualSpacing/>
        <w:jc w:val="center"/>
        <w:rPr>
          <w:b/>
          <w:sz w:val="24"/>
          <w:szCs w:val="24"/>
          <w:u w:val="single"/>
          <w:lang w:val="en-US"/>
        </w:rPr>
      </w:pPr>
      <w:r w:rsidRPr="00493A7B">
        <w:rPr>
          <w:b/>
          <w:sz w:val="24"/>
          <w:szCs w:val="24"/>
          <w:u w:val="single"/>
        </w:rPr>
        <w:t xml:space="preserve">ПО </w:t>
      </w:r>
      <w:r>
        <w:rPr>
          <w:b/>
          <w:sz w:val="24"/>
          <w:szCs w:val="24"/>
          <w:u w:val="single"/>
        </w:rPr>
        <w:t>СЕДЕМ</w:t>
      </w:r>
      <w:r w:rsidRPr="00493A7B">
        <w:rPr>
          <w:b/>
          <w:sz w:val="24"/>
          <w:szCs w:val="24"/>
          <w:u w:val="single"/>
        </w:rPr>
        <w:t>НАДЕСЕТА ТОЧКА ОТ ДНЕВНИЯ РЕД</w:t>
      </w:r>
    </w:p>
    <w:p w:rsidR="000F4E26" w:rsidRDefault="000F4E26" w:rsidP="00022F1D">
      <w:pPr>
        <w:ind w:firstLine="720"/>
        <w:contextualSpacing/>
        <w:jc w:val="both"/>
        <w:rPr>
          <w:rFonts w:ascii="Calibri" w:hAnsi="Calibri" w:cs="Arial"/>
          <w:sz w:val="24"/>
          <w:szCs w:val="24"/>
          <w:lang w:val="en-US"/>
        </w:rPr>
      </w:pPr>
      <w:r>
        <w:rPr>
          <w:rFonts w:ascii="Calibri" w:hAnsi="Calibri" w:cs="Arial"/>
          <w:sz w:val="24"/>
          <w:szCs w:val="24"/>
        </w:rPr>
        <w:t xml:space="preserve">Продажба на имот- частна общинска собственост, имот № 0170031 по КВС в землището на село </w:t>
      </w:r>
      <w:r w:rsidRPr="00032F06">
        <w:rPr>
          <w:rFonts w:ascii="Calibri" w:hAnsi="Calibri" w:cs="Arial"/>
          <w:b/>
          <w:sz w:val="24"/>
          <w:szCs w:val="24"/>
        </w:rPr>
        <w:t>Живково</w:t>
      </w:r>
      <w:r>
        <w:rPr>
          <w:rFonts w:ascii="Calibri" w:hAnsi="Calibri" w:cs="Arial"/>
          <w:sz w:val="24"/>
          <w:szCs w:val="24"/>
        </w:rPr>
        <w:t>, ЕКАТТЕ 29341, община Хитрино, област Шумен, във връзка с чл.35, ал.1 от ЗОС.</w:t>
      </w:r>
    </w:p>
    <w:p w:rsidR="00057640" w:rsidRPr="009B46A1" w:rsidRDefault="000F4E26" w:rsidP="00057640">
      <w:pPr>
        <w:ind w:firstLine="709"/>
        <w:contextualSpacing/>
        <w:jc w:val="both"/>
        <w:rPr>
          <w:rFonts w:cs="Times New Roman"/>
          <w:sz w:val="24"/>
          <w:szCs w:val="24"/>
        </w:rPr>
      </w:pPr>
      <w:r>
        <w:rPr>
          <w:rFonts w:cs="Times New Roman"/>
          <w:sz w:val="24"/>
          <w:szCs w:val="24"/>
        </w:rPr>
        <w:t>С 14</w:t>
      </w:r>
      <w:r w:rsidR="00057640" w:rsidRPr="009B46A1">
        <w:rPr>
          <w:rFonts w:cs="Times New Roman"/>
          <w:sz w:val="24"/>
          <w:szCs w:val="24"/>
        </w:rPr>
        <w:t xml:space="preserve"> (</w:t>
      </w:r>
      <w:r>
        <w:rPr>
          <w:rFonts w:cs="Times New Roman"/>
          <w:sz w:val="24"/>
          <w:szCs w:val="24"/>
        </w:rPr>
        <w:t>четири</w:t>
      </w:r>
      <w:r w:rsidR="00057640" w:rsidRPr="009B46A1">
        <w:rPr>
          <w:rFonts w:cs="Times New Roman"/>
          <w:sz w:val="24"/>
          <w:szCs w:val="24"/>
        </w:rPr>
        <w:t>надесе</w:t>
      </w:r>
      <w:r>
        <w:rPr>
          <w:rFonts w:cs="Times New Roman"/>
          <w:sz w:val="24"/>
          <w:szCs w:val="24"/>
        </w:rPr>
        <w:t xml:space="preserve">т) гласа „за”, без „против” и 1 </w:t>
      </w:r>
      <w:r>
        <w:rPr>
          <w:rFonts w:cs="Times New Roman"/>
          <w:sz w:val="24"/>
          <w:szCs w:val="24"/>
          <w:lang w:val="en-US"/>
        </w:rPr>
        <w:t>(</w:t>
      </w:r>
      <w:r>
        <w:rPr>
          <w:rFonts w:cs="Times New Roman"/>
          <w:sz w:val="24"/>
          <w:szCs w:val="24"/>
        </w:rPr>
        <w:t>един</w:t>
      </w:r>
      <w:r>
        <w:rPr>
          <w:rFonts w:cs="Times New Roman"/>
          <w:sz w:val="24"/>
          <w:szCs w:val="24"/>
          <w:lang w:val="en-US"/>
        </w:rPr>
        <w:t>)</w:t>
      </w:r>
      <w:r>
        <w:rPr>
          <w:rFonts w:cs="Times New Roman"/>
          <w:sz w:val="24"/>
          <w:szCs w:val="24"/>
        </w:rPr>
        <w:t xml:space="preserve"> „въздържал</w:t>
      </w:r>
      <w:r w:rsidR="00057640" w:rsidRPr="009B46A1">
        <w:rPr>
          <w:rFonts w:cs="Times New Roman"/>
          <w:sz w:val="24"/>
          <w:szCs w:val="24"/>
        </w:rPr>
        <w:t xml:space="preserve"> се”, Общински съвет</w:t>
      </w:r>
      <w:r w:rsidR="00057640">
        <w:rPr>
          <w:rFonts w:cs="Times New Roman"/>
          <w:sz w:val="24"/>
          <w:szCs w:val="24"/>
        </w:rPr>
        <w:t xml:space="preserve"> Хитрино на основание чл.21</w:t>
      </w:r>
      <w:r w:rsidR="00057640" w:rsidRPr="009B46A1">
        <w:rPr>
          <w:rFonts w:cs="Times New Roman"/>
          <w:sz w:val="24"/>
          <w:szCs w:val="24"/>
        </w:rPr>
        <w:t>,  ал.1</w:t>
      </w:r>
      <w:r>
        <w:rPr>
          <w:rFonts w:cs="Times New Roman"/>
          <w:sz w:val="24"/>
          <w:szCs w:val="24"/>
        </w:rPr>
        <w:t>, т. 8 и чл.27, ал.4 и ал.5 и чл.21, ал.2</w:t>
      </w:r>
      <w:r w:rsidR="00057640">
        <w:rPr>
          <w:rFonts w:cs="Times New Roman"/>
          <w:sz w:val="24"/>
          <w:szCs w:val="24"/>
        </w:rPr>
        <w:t xml:space="preserve"> </w:t>
      </w:r>
      <w:r w:rsidR="00057640" w:rsidRPr="009B46A1">
        <w:rPr>
          <w:rFonts w:cs="Times New Roman"/>
          <w:sz w:val="24"/>
          <w:szCs w:val="24"/>
        </w:rPr>
        <w:t>от ЗМСМА (Закона за местното самоуправление и местната администрация) прие</w:t>
      </w:r>
    </w:p>
    <w:p w:rsidR="00057640" w:rsidRDefault="00057640" w:rsidP="00057640">
      <w:pPr>
        <w:ind w:firstLine="720"/>
        <w:contextualSpacing/>
        <w:jc w:val="center"/>
        <w:rPr>
          <w:b/>
          <w:sz w:val="24"/>
          <w:szCs w:val="24"/>
        </w:rPr>
      </w:pPr>
      <w:r w:rsidRPr="00907B51">
        <w:rPr>
          <w:b/>
          <w:sz w:val="24"/>
          <w:szCs w:val="24"/>
        </w:rPr>
        <w:t xml:space="preserve">РЕШЕНИЕ № </w:t>
      </w:r>
      <w:r w:rsidR="000F4E26">
        <w:rPr>
          <w:b/>
          <w:sz w:val="24"/>
          <w:szCs w:val="24"/>
        </w:rPr>
        <w:t>48</w:t>
      </w:r>
    </w:p>
    <w:p w:rsidR="00057640" w:rsidRDefault="00057640" w:rsidP="00564EE5">
      <w:pPr>
        <w:contextualSpacing/>
        <w:jc w:val="both"/>
        <w:rPr>
          <w:rFonts w:ascii="Calibri" w:eastAsia="Calibri" w:hAnsi="Calibri" w:cs="Times New Roman"/>
          <w:sz w:val="24"/>
          <w:szCs w:val="24"/>
        </w:rPr>
      </w:pPr>
      <w:r w:rsidRPr="004E0B37">
        <w:rPr>
          <w:rFonts w:ascii="Calibri" w:eastAsia="Calibri" w:hAnsi="Calibri" w:cs="Times New Roman"/>
          <w:sz w:val="24"/>
          <w:szCs w:val="24"/>
        </w:rPr>
        <w:t xml:space="preserve"> </w:t>
      </w:r>
      <w:r>
        <w:rPr>
          <w:sz w:val="24"/>
          <w:szCs w:val="24"/>
        </w:rPr>
        <w:tab/>
      </w:r>
      <w:r w:rsidRPr="004E0B37">
        <w:rPr>
          <w:rFonts w:ascii="Calibri" w:eastAsia="Calibri" w:hAnsi="Calibri" w:cs="Times New Roman"/>
          <w:sz w:val="24"/>
          <w:szCs w:val="24"/>
        </w:rPr>
        <w:t xml:space="preserve"> На основание </w:t>
      </w:r>
      <w:r w:rsidR="00564EE5" w:rsidRPr="002669AE">
        <w:rPr>
          <w:rFonts w:ascii="Calibri" w:eastAsia="Calibri" w:hAnsi="Calibri" w:cs="Times New Roman"/>
          <w:sz w:val="24"/>
          <w:szCs w:val="24"/>
        </w:rPr>
        <w:t>чл.35, ал.1 от Закона за общинската собственост, чл.41, ал.1 от Наредбата за реда за придобиване, управление и разпореждане с общинско имущество</w:t>
      </w:r>
      <w:r w:rsidR="00022F1D">
        <w:rPr>
          <w:rFonts w:ascii="Calibri" w:eastAsia="Calibri" w:hAnsi="Calibri" w:cs="Times New Roman"/>
          <w:sz w:val="24"/>
          <w:szCs w:val="24"/>
        </w:rPr>
        <w:t>, приета от</w:t>
      </w:r>
      <w:r w:rsidR="00564EE5" w:rsidRPr="002669AE">
        <w:rPr>
          <w:rFonts w:ascii="Calibri" w:eastAsia="Calibri" w:hAnsi="Calibri" w:cs="Times New Roman"/>
          <w:sz w:val="24"/>
          <w:szCs w:val="24"/>
        </w:rPr>
        <w:t xml:space="preserve"> ОбС Хитрино</w:t>
      </w:r>
      <w:r w:rsidR="00564EE5">
        <w:rPr>
          <w:sz w:val="24"/>
          <w:szCs w:val="24"/>
        </w:rPr>
        <w:t xml:space="preserve">, Общински съвет Хитрино </w:t>
      </w:r>
    </w:p>
    <w:p w:rsidR="00057640" w:rsidRDefault="00057640" w:rsidP="00057640">
      <w:pPr>
        <w:contextualSpacing/>
        <w:jc w:val="center"/>
        <w:rPr>
          <w:rFonts w:ascii="Calibri" w:eastAsia="Calibri" w:hAnsi="Calibri" w:cs="Times New Roman"/>
          <w:b/>
          <w:sz w:val="24"/>
          <w:szCs w:val="24"/>
        </w:rPr>
      </w:pPr>
      <w:r w:rsidRPr="0005132D">
        <w:rPr>
          <w:rFonts w:ascii="Calibri" w:eastAsia="Calibri" w:hAnsi="Calibri" w:cs="Times New Roman"/>
          <w:b/>
          <w:sz w:val="24"/>
          <w:szCs w:val="24"/>
        </w:rPr>
        <w:t>РЕШИ</w:t>
      </w:r>
    </w:p>
    <w:p w:rsidR="00564EE5" w:rsidRPr="00564EE5" w:rsidRDefault="00564EE5" w:rsidP="00564EE5">
      <w:pPr>
        <w:spacing w:after="0"/>
        <w:ind w:firstLine="708"/>
        <w:jc w:val="both"/>
        <w:rPr>
          <w:rFonts w:ascii="Calibri" w:eastAsia="Calibri" w:hAnsi="Calibri" w:cs="Calibri"/>
          <w:sz w:val="24"/>
          <w:szCs w:val="24"/>
          <w:lang w:val="ru-RU"/>
        </w:rPr>
      </w:pPr>
      <w:r w:rsidRPr="00564EE5">
        <w:rPr>
          <w:rFonts w:ascii="Calibri" w:eastAsia="Calibri" w:hAnsi="Calibri" w:cs="Calibri"/>
          <w:b/>
          <w:sz w:val="24"/>
          <w:szCs w:val="24"/>
        </w:rPr>
        <w:t>I</w:t>
      </w:r>
      <w:r w:rsidRPr="00564EE5">
        <w:rPr>
          <w:rFonts w:ascii="Calibri" w:eastAsia="Calibri" w:hAnsi="Calibri" w:cs="Calibri"/>
          <w:sz w:val="24"/>
          <w:szCs w:val="24"/>
        </w:rPr>
        <w:t xml:space="preserve">. Разрешава продажбата на общински поземлен имот </w:t>
      </w:r>
      <w:r w:rsidRPr="00564EE5">
        <w:rPr>
          <w:rFonts w:ascii="Calibri" w:eastAsia="Calibri" w:hAnsi="Calibri" w:cs="Calibri"/>
          <w:sz w:val="24"/>
          <w:szCs w:val="24"/>
          <w:lang w:val="ru-RU"/>
        </w:rPr>
        <w:t>представляващ :</w:t>
      </w:r>
    </w:p>
    <w:p w:rsidR="00564EE5" w:rsidRPr="00564EE5" w:rsidRDefault="00564EE5" w:rsidP="00564EE5">
      <w:pPr>
        <w:spacing w:after="0"/>
        <w:ind w:firstLine="708"/>
        <w:jc w:val="both"/>
        <w:rPr>
          <w:rFonts w:ascii="Calibri" w:eastAsia="Calibri" w:hAnsi="Calibri" w:cs="Calibri"/>
          <w:sz w:val="24"/>
          <w:szCs w:val="24"/>
        </w:rPr>
      </w:pPr>
      <w:r w:rsidRPr="00564EE5">
        <w:rPr>
          <w:rFonts w:ascii="Calibri" w:eastAsia="Calibri" w:hAnsi="Calibri" w:cs="Calibri"/>
          <w:sz w:val="24"/>
          <w:szCs w:val="24"/>
        </w:rPr>
        <w:t>Имот № 0170031 по КВС на землището на с. Живково, ЕКАТТЕ 29341, община Хитрино, област Шумен, с площ от 2.760 дка</w:t>
      </w:r>
      <w:r w:rsidR="00022F1D">
        <w:rPr>
          <w:rFonts w:ascii="Calibri" w:eastAsia="Calibri" w:hAnsi="Calibri" w:cs="Calibri"/>
          <w:sz w:val="24"/>
          <w:szCs w:val="24"/>
        </w:rPr>
        <w:t xml:space="preserve"> </w:t>
      </w:r>
      <w:r w:rsidRPr="00564EE5">
        <w:rPr>
          <w:rFonts w:ascii="Calibri" w:eastAsia="Calibri" w:hAnsi="Calibri" w:cs="Calibri"/>
          <w:sz w:val="24"/>
          <w:szCs w:val="24"/>
        </w:rPr>
        <w:t>/два декара седемстотин и шестдесет кв.м./, начин на трайно ползване посевна площ, трайно предназначение на територията – земеделска, категория на земята седма, местността „Чатма</w:t>
      </w:r>
      <w:r w:rsidRPr="00564EE5">
        <w:rPr>
          <w:rFonts w:ascii="Calibri" w:eastAsia="Calibri" w:hAnsi="Calibri" w:cs="Calibri"/>
          <w:b/>
          <w:sz w:val="24"/>
          <w:szCs w:val="24"/>
        </w:rPr>
        <w:t>”</w:t>
      </w:r>
      <w:r w:rsidRPr="00564EE5">
        <w:rPr>
          <w:rFonts w:ascii="Calibri" w:eastAsia="Calibri" w:hAnsi="Calibri" w:cs="Calibri"/>
          <w:sz w:val="24"/>
          <w:szCs w:val="24"/>
        </w:rPr>
        <w:t>. За имота общината притежава АОС № 2243/11.03.2014 г.</w:t>
      </w:r>
    </w:p>
    <w:p w:rsidR="00564EE5" w:rsidRPr="00564EE5" w:rsidRDefault="00564EE5" w:rsidP="00564EE5">
      <w:pPr>
        <w:spacing w:after="0"/>
        <w:ind w:firstLine="708"/>
        <w:jc w:val="both"/>
        <w:rPr>
          <w:rFonts w:ascii="Calibri" w:eastAsia="Calibri" w:hAnsi="Calibri" w:cs="Calibri"/>
          <w:sz w:val="24"/>
          <w:szCs w:val="24"/>
        </w:rPr>
      </w:pPr>
      <w:r w:rsidRPr="00564EE5">
        <w:rPr>
          <w:rFonts w:ascii="Calibri" w:eastAsia="Calibri" w:hAnsi="Calibri" w:cs="Calibri"/>
          <w:sz w:val="24"/>
          <w:szCs w:val="24"/>
        </w:rPr>
        <w:t>За имота има изготвена данъчна оценка на стойност 144.90 лв./сто четиридесет и четири лева и 90 ст/  към месец май 2019г.</w:t>
      </w:r>
    </w:p>
    <w:p w:rsidR="00564EE5" w:rsidRPr="00564EE5" w:rsidRDefault="00564EE5" w:rsidP="00564EE5">
      <w:pPr>
        <w:spacing w:after="0"/>
        <w:ind w:firstLine="708"/>
        <w:jc w:val="both"/>
        <w:rPr>
          <w:rFonts w:ascii="Calibri" w:eastAsia="Calibri" w:hAnsi="Calibri" w:cs="Calibri"/>
          <w:sz w:val="24"/>
          <w:szCs w:val="24"/>
        </w:rPr>
      </w:pPr>
      <w:r w:rsidRPr="00564EE5">
        <w:rPr>
          <w:rFonts w:ascii="Calibri" w:eastAsia="Calibri" w:hAnsi="Calibri" w:cs="Calibri"/>
          <w:sz w:val="24"/>
          <w:szCs w:val="24"/>
        </w:rPr>
        <w:t>Изготвена е и пазарна оценка от лицензиран оценител на имота към месец май 201</w:t>
      </w:r>
      <w:r>
        <w:rPr>
          <w:rFonts w:cstheme="minorHAnsi"/>
          <w:sz w:val="24"/>
          <w:szCs w:val="24"/>
        </w:rPr>
        <w:t>9г.</w:t>
      </w:r>
    </w:p>
    <w:p w:rsidR="00564EE5" w:rsidRPr="00564EE5" w:rsidRDefault="00564EE5" w:rsidP="00564EE5">
      <w:pPr>
        <w:spacing w:after="0"/>
        <w:ind w:firstLine="708"/>
        <w:jc w:val="both"/>
        <w:rPr>
          <w:rFonts w:ascii="Calibri" w:eastAsia="Calibri" w:hAnsi="Calibri" w:cs="Calibri"/>
          <w:sz w:val="24"/>
          <w:szCs w:val="24"/>
        </w:rPr>
      </w:pPr>
      <w:r w:rsidRPr="00564EE5">
        <w:rPr>
          <w:rFonts w:ascii="Calibri" w:eastAsia="Calibri" w:hAnsi="Calibri" w:cs="Calibri"/>
          <w:sz w:val="24"/>
          <w:szCs w:val="24"/>
        </w:rPr>
        <w:t xml:space="preserve">Пазарна стойност на имот № 0170031 по КВС на землището на с. Живково, ЕКАТТЕ 29341, община Хитрино, област Шумен, с площ от 2.760 дка/два декара седемстотин и </w:t>
      </w:r>
      <w:r w:rsidRPr="00564EE5">
        <w:rPr>
          <w:rFonts w:ascii="Calibri" w:eastAsia="Calibri" w:hAnsi="Calibri" w:cs="Calibri"/>
          <w:sz w:val="24"/>
          <w:szCs w:val="24"/>
        </w:rPr>
        <w:lastRenderedPageBreak/>
        <w:t>шестдесет кв.м./, начин на трайно ползване посевна площ, трайно предназначение на територията – земеделска, категория на земята седма, местността „Чатма</w:t>
      </w:r>
      <w:r w:rsidRPr="00564EE5">
        <w:rPr>
          <w:rFonts w:ascii="Calibri" w:eastAsia="Calibri" w:hAnsi="Calibri" w:cs="Calibri"/>
          <w:b/>
          <w:sz w:val="24"/>
          <w:szCs w:val="24"/>
        </w:rPr>
        <w:t xml:space="preserve">” възлиза на:  2 200.00 лева </w:t>
      </w:r>
      <w:r w:rsidRPr="00564EE5">
        <w:rPr>
          <w:rFonts w:ascii="Calibri" w:eastAsia="Calibri" w:hAnsi="Calibri" w:cs="Calibri"/>
          <w:b/>
          <w:i/>
          <w:sz w:val="24"/>
          <w:szCs w:val="24"/>
        </w:rPr>
        <w:t xml:space="preserve">/две хиляди и двеста лева и 00 ст/.   </w:t>
      </w:r>
    </w:p>
    <w:p w:rsidR="00564EE5" w:rsidRPr="00564EE5" w:rsidRDefault="00564EE5" w:rsidP="00564EE5">
      <w:pPr>
        <w:spacing w:after="0"/>
        <w:ind w:firstLine="708"/>
        <w:jc w:val="both"/>
        <w:rPr>
          <w:rFonts w:ascii="Calibri" w:eastAsia="Calibri" w:hAnsi="Calibri" w:cs="Calibri"/>
          <w:sz w:val="24"/>
          <w:szCs w:val="24"/>
        </w:rPr>
      </w:pPr>
      <w:r w:rsidRPr="00564EE5">
        <w:rPr>
          <w:rFonts w:ascii="Calibri" w:eastAsia="Calibri" w:hAnsi="Calibri" w:cs="Calibri"/>
          <w:sz w:val="24"/>
          <w:szCs w:val="24"/>
        </w:rPr>
        <w:t>2.Продажбата да се извърши за общински поземлен</w:t>
      </w:r>
      <w:r w:rsidRPr="00564EE5">
        <w:rPr>
          <w:rFonts w:ascii="Calibri" w:eastAsia="Calibri" w:hAnsi="Calibri" w:cs="Calibri"/>
          <w:color w:val="FF0000"/>
          <w:sz w:val="24"/>
          <w:szCs w:val="24"/>
        </w:rPr>
        <w:t xml:space="preserve"> </w:t>
      </w:r>
      <w:r w:rsidRPr="00564EE5">
        <w:rPr>
          <w:rFonts w:ascii="Calibri" w:eastAsia="Calibri" w:hAnsi="Calibri" w:cs="Calibri"/>
          <w:sz w:val="24"/>
          <w:szCs w:val="24"/>
        </w:rPr>
        <w:t>имот № 0170031 по КВС на землището на с. Живково, ЕКАТТЕ 29341, община Хитрино, област Шумен, с площ от 2.760 дка/два декара седемстотин и шестдесет кв.м./, начин на трайно ползване посевна площ, трайно предназначение на територията – земеделска, категория на земята седма, местността „Чатма</w:t>
      </w:r>
      <w:r w:rsidRPr="00564EE5">
        <w:rPr>
          <w:rFonts w:ascii="Calibri" w:eastAsia="Calibri" w:hAnsi="Calibri" w:cs="Calibri"/>
          <w:b/>
          <w:sz w:val="24"/>
          <w:szCs w:val="24"/>
        </w:rPr>
        <w:t>”</w:t>
      </w:r>
      <w:r w:rsidRPr="00564EE5">
        <w:rPr>
          <w:rFonts w:ascii="Calibri" w:eastAsia="Calibri" w:hAnsi="Calibri" w:cs="Calibri"/>
          <w:sz w:val="24"/>
          <w:szCs w:val="24"/>
        </w:rPr>
        <w:t>. За имота общината притежава АОС № 2243/11.03.2014 г.</w:t>
      </w:r>
    </w:p>
    <w:p w:rsidR="00564EE5" w:rsidRPr="00564EE5" w:rsidRDefault="00564EE5" w:rsidP="00564EE5">
      <w:pPr>
        <w:spacing w:after="0"/>
        <w:ind w:firstLine="708"/>
        <w:jc w:val="both"/>
        <w:rPr>
          <w:rFonts w:ascii="Calibri" w:eastAsia="Calibri" w:hAnsi="Calibri" w:cs="Calibri"/>
          <w:b/>
          <w:i/>
          <w:color w:val="FF0000"/>
          <w:sz w:val="24"/>
          <w:szCs w:val="24"/>
        </w:rPr>
      </w:pPr>
      <w:r w:rsidRPr="00564EE5">
        <w:rPr>
          <w:rFonts w:ascii="Calibri" w:eastAsia="Calibri" w:hAnsi="Calibri" w:cs="Calibri"/>
          <w:sz w:val="24"/>
          <w:szCs w:val="24"/>
        </w:rPr>
        <w:t xml:space="preserve"> Продажната цена на гореописания имот-частна общинска собственост е</w:t>
      </w:r>
      <w:r w:rsidRPr="00564EE5">
        <w:rPr>
          <w:rFonts w:ascii="Calibri" w:eastAsia="Calibri" w:hAnsi="Calibri" w:cs="Calibri"/>
          <w:b/>
          <w:sz w:val="24"/>
          <w:szCs w:val="24"/>
        </w:rPr>
        <w:t xml:space="preserve"> </w:t>
      </w:r>
      <w:r w:rsidRPr="00564EE5">
        <w:rPr>
          <w:rFonts w:ascii="Calibri" w:eastAsia="Calibri" w:hAnsi="Calibri" w:cs="Calibri"/>
          <w:b/>
          <w:color w:val="000000"/>
          <w:sz w:val="24"/>
          <w:szCs w:val="24"/>
        </w:rPr>
        <w:t>2 200.00 лв. /</w:t>
      </w:r>
      <w:r w:rsidRPr="00564EE5">
        <w:rPr>
          <w:rFonts w:ascii="Calibri" w:eastAsia="Calibri" w:hAnsi="Calibri" w:cs="Calibri"/>
          <w:b/>
          <w:i/>
          <w:color w:val="000000"/>
          <w:sz w:val="24"/>
          <w:szCs w:val="24"/>
        </w:rPr>
        <w:t>две</w:t>
      </w:r>
      <w:r w:rsidRPr="00564EE5">
        <w:rPr>
          <w:rFonts w:ascii="Calibri" w:eastAsia="Calibri" w:hAnsi="Calibri" w:cs="Calibri"/>
          <w:b/>
          <w:color w:val="000000"/>
          <w:sz w:val="24"/>
          <w:szCs w:val="24"/>
        </w:rPr>
        <w:t xml:space="preserve"> </w:t>
      </w:r>
      <w:r w:rsidRPr="00564EE5">
        <w:rPr>
          <w:rFonts w:ascii="Calibri" w:eastAsia="Calibri" w:hAnsi="Calibri" w:cs="Calibri"/>
          <w:b/>
          <w:i/>
          <w:color w:val="000000"/>
          <w:sz w:val="24"/>
          <w:szCs w:val="24"/>
        </w:rPr>
        <w:t xml:space="preserve">хиляди  и двеста лева и 00 ст./ </w:t>
      </w:r>
    </w:p>
    <w:p w:rsidR="00564EE5" w:rsidRPr="00564EE5" w:rsidRDefault="00564EE5" w:rsidP="00564EE5">
      <w:pPr>
        <w:spacing w:after="0"/>
        <w:ind w:firstLine="708"/>
        <w:jc w:val="both"/>
        <w:rPr>
          <w:rFonts w:ascii="Calibri" w:eastAsia="Calibri" w:hAnsi="Calibri" w:cs="Calibri"/>
          <w:sz w:val="24"/>
          <w:szCs w:val="24"/>
          <w:lang w:val="ru-RU"/>
        </w:rPr>
      </w:pPr>
      <w:r w:rsidRPr="00564EE5">
        <w:rPr>
          <w:rFonts w:ascii="Calibri" w:eastAsia="Calibri" w:hAnsi="Calibri" w:cs="Calibri"/>
          <w:b/>
          <w:sz w:val="24"/>
          <w:szCs w:val="24"/>
          <w:lang w:val="ru-RU"/>
        </w:rPr>
        <w:t>ІІ.</w:t>
      </w:r>
      <w:r w:rsidRPr="00564EE5">
        <w:rPr>
          <w:rFonts w:ascii="Calibri" w:eastAsia="Calibri" w:hAnsi="Calibri" w:cs="Calibri"/>
          <w:sz w:val="24"/>
          <w:szCs w:val="24"/>
          <w:lang w:val="ru-RU"/>
        </w:rPr>
        <w:t xml:space="preserve"> Възлага на Кмета на Община </w:t>
      </w:r>
      <w:r w:rsidRPr="00564EE5">
        <w:rPr>
          <w:rFonts w:ascii="Calibri" w:eastAsia="Calibri" w:hAnsi="Calibri" w:cs="Calibri"/>
          <w:sz w:val="24"/>
          <w:szCs w:val="24"/>
        </w:rPr>
        <w:t>Хитрино</w:t>
      </w:r>
      <w:r w:rsidRPr="00564EE5">
        <w:rPr>
          <w:rFonts w:ascii="Calibri" w:eastAsia="Calibri" w:hAnsi="Calibri" w:cs="Calibri"/>
          <w:sz w:val="24"/>
          <w:szCs w:val="24"/>
          <w:lang w:val="ru-RU"/>
        </w:rPr>
        <w:t xml:space="preserve"> да извърши всички действия за правилното и законосъобразно изпълнение на настоящото решение. </w:t>
      </w:r>
    </w:p>
    <w:p w:rsidR="00564EE5" w:rsidRPr="00564EE5" w:rsidRDefault="00564EE5" w:rsidP="00564EE5">
      <w:pPr>
        <w:spacing w:after="0"/>
        <w:jc w:val="both"/>
        <w:rPr>
          <w:rFonts w:ascii="Calibri" w:eastAsia="Calibri" w:hAnsi="Calibri" w:cs="Calibri"/>
          <w:sz w:val="24"/>
          <w:szCs w:val="24"/>
          <w:lang w:val="ru-RU"/>
        </w:rPr>
      </w:pPr>
      <w:r w:rsidRPr="00564EE5">
        <w:rPr>
          <w:rFonts w:ascii="Calibri" w:eastAsia="Calibri" w:hAnsi="Calibri" w:cs="Calibri"/>
          <w:sz w:val="24"/>
          <w:szCs w:val="24"/>
          <w:lang w:val="ru-RU"/>
        </w:rPr>
        <w:t xml:space="preserve"> </w:t>
      </w:r>
      <w:r>
        <w:rPr>
          <w:rFonts w:cstheme="minorHAnsi"/>
          <w:sz w:val="24"/>
          <w:szCs w:val="24"/>
          <w:lang w:val="ru-RU"/>
        </w:rPr>
        <w:tab/>
      </w:r>
      <w:r w:rsidRPr="00564EE5">
        <w:rPr>
          <w:rFonts w:ascii="Calibri" w:eastAsia="Calibri" w:hAnsi="Calibri" w:cs="Calibri"/>
          <w:sz w:val="24"/>
          <w:szCs w:val="24"/>
          <w:lang w:val="ru-RU"/>
        </w:rPr>
        <w:t>Настоящето Решение подлежи на обжалване в 14-дневен срок от обявяването му пред Административен съд - Шумен по реда на Административнопроцесуалния кодекс.</w:t>
      </w:r>
    </w:p>
    <w:p w:rsidR="00B22F07" w:rsidRDefault="00B22F07" w:rsidP="00564EE5">
      <w:pPr>
        <w:ind w:left="1416" w:firstLine="708"/>
        <w:contextualSpacing/>
        <w:rPr>
          <w:b/>
          <w:sz w:val="24"/>
          <w:szCs w:val="24"/>
          <w:u w:val="single"/>
        </w:rPr>
      </w:pPr>
      <w:r w:rsidRPr="00493A7B">
        <w:rPr>
          <w:b/>
          <w:sz w:val="24"/>
          <w:szCs w:val="24"/>
          <w:u w:val="single"/>
        </w:rPr>
        <w:t xml:space="preserve">ПО </w:t>
      </w:r>
      <w:r>
        <w:rPr>
          <w:b/>
          <w:sz w:val="24"/>
          <w:szCs w:val="24"/>
          <w:u w:val="single"/>
        </w:rPr>
        <w:t>ОСЕМ</w:t>
      </w:r>
      <w:r w:rsidRPr="00493A7B">
        <w:rPr>
          <w:b/>
          <w:sz w:val="24"/>
          <w:szCs w:val="24"/>
          <w:u w:val="single"/>
        </w:rPr>
        <w:t>НАДЕСЕТА ТОЧКА ОТ ДНЕВНИЯ РЕД</w:t>
      </w:r>
    </w:p>
    <w:p w:rsidR="00564EE5" w:rsidRDefault="00564EE5" w:rsidP="00564EE5">
      <w:pPr>
        <w:ind w:firstLine="708"/>
        <w:contextualSpacing/>
        <w:jc w:val="both"/>
        <w:rPr>
          <w:rFonts w:ascii="Calibri" w:hAnsi="Calibri" w:cs="Arial"/>
          <w:sz w:val="24"/>
          <w:szCs w:val="24"/>
        </w:rPr>
      </w:pPr>
      <w:r>
        <w:rPr>
          <w:rFonts w:ascii="Calibri" w:hAnsi="Calibri" w:cs="Arial"/>
          <w:sz w:val="24"/>
          <w:szCs w:val="24"/>
        </w:rPr>
        <w:t xml:space="preserve">Продажба на имот- частна общинска собственост, находящ се в село </w:t>
      </w:r>
      <w:r w:rsidRPr="008856B6">
        <w:rPr>
          <w:rFonts w:ascii="Calibri" w:hAnsi="Calibri" w:cs="Arial"/>
          <w:b/>
          <w:sz w:val="24"/>
          <w:szCs w:val="24"/>
        </w:rPr>
        <w:t>Звегор</w:t>
      </w:r>
      <w:r>
        <w:rPr>
          <w:rFonts w:ascii="Calibri" w:hAnsi="Calibri" w:cs="Arial"/>
          <w:sz w:val="24"/>
          <w:szCs w:val="24"/>
        </w:rPr>
        <w:t>, община Хитрино, представляващ УПИ I-баня и във връзка с чл.35, ал.1 от ЗОС.</w:t>
      </w:r>
    </w:p>
    <w:p w:rsidR="00564EE5" w:rsidRDefault="00564EE5" w:rsidP="00564EE5">
      <w:pPr>
        <w:ind w:firstLine="709"/>
        <w:contextualSpacing/>
        <w:jc w:val="both"/>
        <w:rPr>
          <w:rFonts w:cs="Times New Roman"/>
          <w:sz w:val="24"/>
          <w:szCs w:val="24"/>
        </w:rPr>
      </w:pPr>
      <w:r>
        <w:rPr>
          <w:rFonts w:cs="Times New Roman"/>
          <w:sz w:val="24"/>
          <w:szCs w:val="24"/>
        </w:rPr>
        <w:t>С 14</w:t>
      </w:r>
      <w:r w:rsidRPr="009B46A1">
        <w:rPr>
          <w:rFonts w:cs="Times New Roman"/>
          <w:sz w:val="24"/>
          <w:szCs w:val="24"/>
        </w:rPr>
        <w:t xml:space="preserve"> (</w:t>
      </w:r>
      <w:r>
        <w:rPr>
          <w:rFonts w:cs="Times New Roman"/>
          <w:sz w:val="24"/>
          <w:szCs w:val="24"/>
        </w:rPr>
        <w:t>четири</w:t>
      </w:r>
      <w:r w:rsidRPr="009B46A1">
        <w:rPr>
          <w:rFonts w:cs="Times New Roman"/>
          <w:sz w:val="24"/>
          <w:szCs w:val="24"/>
        </w:rPr>
        <w:t>надесе</w:t>
      </w:r>
      <w:r>
        <w:rPr>
          <w:rFonts w:cs="Times New Roman"/>
          <w:sz w:val="24"/>
          <w:szCs w:val="24"/>
        </w:rPr>
        <w:t xml:space="preserve">т) гласа „за”, без „против” и 1 </w:t>
      </w:r>
      <w:r>
        <w:rPr>
          <w:rFonts w:cs="Times New Roman"/>
          <w:sz w:val="24"/>
          <w:szCs w:val="24"/>
          <w:lang w:val="en-US"/>
        </w:rPr>
        <w:t>(</w:t>
      </w:r>
      <w:r>
        <w:rPr>
          <w:rFonts w:cs="Times New Roman"/>
          <w:sz w:val="24"/>
          <w:szCs w:val="24"/>
        </w:rPr>
        <w:t>един</w:t>
      </w:r>
      <w:r>
        <w:rPr>
          <w:rFonts w:cs="Times New Roman"/>
          <w:sz w:val="24"/>
          <w:szCs w:val="24"/>
          <w:lang w:val="en-US"/>
        </w:rPr>
        <w:t>)</w:t>
      </w:r>
      <w:r>
        <w:rPr>
          <w:rFonts w:cs="Times New Roman"/>
          <w:sz w:val="24"/>
          <w:szCs w:val="24"/>
        </w:rPr>
        <w:t xml:space="preserve"> „въздържал</w:t>
      </w:r>
      <w:r w:rsidRPr="009B46A1">
        <w:rPr>
          <w:rFonts w:cs="Times New Roman"/>
          <w:sz w:val="24"/>
          <w:szCs w:val="24"/>
        </w:rPr>
        <w:t xml:space="preserve"> се”, Общински съвет</w:t>
      </w:r>
      <w:r>
        <w:rPr>
          <w:rFonts w:cs="Times New Roman"/>
          <w:sz w:val="24"/>
          <w:szCs w:val="24"/>
        </w:rPr>
        <w:t xml:space="preserve"> Хитрино на основание чл.21</w:t>
      </w:r>
      <w:r w:rsidRPr="009B46A1">
        <w:rPr>
          <w:rFonts w:cs="Times New Roman"/>
          <w:sz w:val="24"/>
          <w:szCs w:val="24"/>
        </w:rPr>
        <w:t>,  ал.1</w:t>
      </w:r>
      <w:r>
        <w:rPr>
          <w:rFonts w:cs="Times New Roman"/>
          <w:sz w:val="24"/>
          <w:szCs w:val="24"/>
        </w:rPr>
        <w:t xml:space="preserve">, т. 8 и чл.27, ал.4 и ал.5 и чл.21, ал.2 </w:t>
      </w:r>
      <w:r w:rsidRPr="009B46A1">
        <w:rPr>
          <w:rFonts w:cs="Times New Roman"/>
          <w:sz w:val="24"/>
          <w:szCs w:val="24"/>
        </w:rPr>
        <w:t>от ЗМСМА (Закона за местното самоуправление и местната администрация) прие</w:t>
      </w:r>
    </w:p>
    <w:p w:rsidR="00564EE5" w:rsidRDefault="00564EE5" w:rsidP="00564EE5">
      <w:pPr>
        <w:ind w:left="3540" w:firstLine="708"/>
        <w:contextualSpacing/>
        <w:rPr>
          <w:b/>
          <w:sz w:val="24"/>
          <w:szCs w:val="24"/>
        </w:rPr>
      </w:pPr>
      <w:r w:rsidRPr="00907B51">
        <w:rPr>
          <w:b/>
          <w:sz w:val="24"/>
          <w:szCs w:val="24"/>
        </w:rPr>
        <w:t xml:space="preserve">РЕШЕНИЕ № </w:t>
      </w:r>
      <w:r>
        <w:rPr>
          <w:b/>
          <w:sz w:val="24"/>
          <w:szCs w:val="24"/>
        </w:rPr>
        <w:t>49</w:t>
      </w:r>
    </w:p>
    <w:p w:rsidR="00564EE5" w:rsidRDefault="00564EE5" w:rsidP="00564EE5">
      <w:pPr>
        <w:contextualSpacing/>
        <w:jc w:val="both"/>
        <w:rPr>
          <w:rFonts w:ascii="Calibri" w:eastAsia="Calibri" w:hAnsi="Calibri" w:cs="Times New Roman"/>
          <w:sz w:val="24"/>
          <w:szCs w:val="24"/>
        </w:rPr>
      </w:pPr>
      <w:r w:rsidRPr="004E0B37">
        <w:rPr>
          <w:rFonts w:ascii="Calibri" w:eastAsia="Calibri" w:hAnsi="Calibri" w:cs="Times New Roman"/>
          <w:sz w:val="24"/>
          <w:szCs w:val="24"/>
        </w:rPr>
        <w:t xml:space="preserve"> </w:t>
      </w:r>
      <w:r>
        <w:rPr>
          <w:sz w:val="24"/>
          <w:szCs w:val="24"/>
        </w:rPr>
        <w:tab/>
      </w:r>
      <w:r w:rsidRPr="004E0B37">
        <w:rPr>
          <w:rFonts w:ascii="Calibri" w:eastAsia="Calibri" w:hAnsi="Calibri" w:cs="Times New Roman"/>
          <w:sz w:val="24"/>
          <w:szCs w:val="24"/>
        </w:rPr>
        <w:t xml:space="preserve"> На основание </w:t>
      </w:r>
      <w:r w:rsidRPr="002669AE">
        <w:rPr>
          <w:rFonts w:ascii="Calibri" w:eastAsia="Calibri" w:hAnsi="Calibri" w:cs="Times New Roman"/>
          <w:sz w:val="24"/>
          <w:szCs w:val="24"/>
        </w:rPr>
        <w:t>чл.35, ал.1 от Закона за общинската собственост</w:t>
      </w:r>
      <w:r>
        <w:rPr>
          <w:sz w:val="24"/>
          <w:szCs w:val="24"/>
        </w:rPr>
        <w:t xml:space="preserve"> </w:t>
      </w:r>
      <w:r>
        <w:rPr>
          <w:sz w:val="24"/>
          <w:szCs w:val="24"/>
          <w:lang w:val="en-US"/>
        </w:rPr>
        <w:t>(</w:t>
      </w:r>
      <w:r>
        <w:rPr>
          <w:sz w:val="24"/>
          <w:szCs w:val="24"/>
        </w:rPr>
        <w:t>ЗОС</w:t>
      </w:r>
      <w:r>
        <w:rPr>
          <w:sz w:val="24"/>
          <w:szCs w:val="24"/>
          <w:lang w:val="en-US"/>
        </w:rPr>
        <w:t>)</w:t>
      </w:r>
      <w:r w:rsidRPr="002669AE">
        <w:rPr>
          <w:rFonts w:ascii="Calibri" w:eastAsia="Calibri" w:hAnsi="Calibri" w:cs="Times New Roman"/>
          <w:sz w:val="24"/>
          <w:szCs w:val="24"/>
        </w:rPr>
        <w:t>, чл.</w:t>
      </w:r>
      <w:r>
        <w:rPr>
          <w:sz w:val="24"/>
          <w:szCs w:val="24"/>
        </w:rPr>
        <w:t>38</w:t>
      </w:r>
      <w:r w:rsidRPr="002669AE">
        <w:rPr>
          <w:rFonts w:ascii="Calibri" w:eastAsia="Calibri" w:hAnsi="Calibri" w:cs="Times New Roman"/>
          <w:sz w:val="24"/>
          <w:szCs w:val="24"/>
        </w:rPr>
        <w:t>, ал.1</w:t>
      </w:r>
      <w:r>
        <w:rPr>
          <w:sz w:val="24"/>
          <w:szCs w:val="24"/>
        </w:rPr>
        <w:t>, т.1, чл.41, ал.1 и чл.43, ал.1</w:t>
      </w:r>
      <w:r w:rsidRPr="002669AE">
        <w:rPr>
          <w:rFonts w:ascii="Calibri" w:eastAsia="Calibri" w:hAnsi="Calibri" w:cs="Times New Roman"/>
          <w:sz w:val="24"/>
          <w:szCs w:val="24"/>
        </w:rPr>
        <w:t xml:space="preserve"> от Наредбата за реда за придобиване, управление и разпореждане с общинско имущество</w:t>
      </w:r>
      <w:r w:rsidR="00022F1D">
        <w:rPr>
          <w:rFonts w:ascii="Calibri" w:eastAsia="Calibri" w:hAnsi="Calibri" w:cs="Times New Roman"/>
          <w:sz w:val="24"/>
          <w:szCs w:val="24"/>
        </w:rPr>
        <w:t>, приета от</w:t>
      </w:r>
      <w:r w:rsidRPr="002669AE">
        <w:rPr>
          <w:rFonts w:ascii="Calibri" w:eastAsia="Calibri" w:hAnsi="Calibri" w:cs="Times New Roman"/>
          <w:sz w:val="24"/>
          <w:szCs w:val="24"/>
        </w:rPr>
        <w:t xml:space="preserve"> ОбС Хитрино</w:t>
      </w:r>
      <w:r>
        <w:rPr>
          <w:sz w:val="24"/>
          <w:szCs w:val="24"/>
        </w:rPr>
        <w:t xml:space="preserve">, Общински съвет Хитрино </w:t>
      </w:r>
    </w:p>
    <w:p w:rsidR="00DD512F" w:rsidRDefault="00DD512F" w:rsidP="00DD512F">
      <w:pPr>
        <w:ind w:left="3540" w:firstLine="708"/>
        <w:contextualSpacing/>
        <w:rPr>
          <w:rFonts w:ascii="Calibri" w:eastAsia="Calibri" w:hAnsi="Calibri" w:cs="Times New Roman"/>
          <w:b/>
          <w:sz w:val="24"/>
          <w:szCs w:val="24"/>
        </w:rPr>
      </w:pPr>
      <w:r w:rsidRPr="0005132D">
        <w:rPr>
          <w:rFonts w:ascii="Calibri" w:eastAsia="Calibri" w:hAnsi="Calibri" w:cs="Times New Roman"/>
          <w:b/>
          <w:sz w:val="24"/>
          <w:szCs w:val="24"/>
        </w:rPr>
        <w:t>РЕШИ</w:t>
      </w:r>
      <w:r w:rsidR="00022F1D">
        <w:rPr>
          <w:rFonts w:ascii="Calibri" w:eastAsia="Calibri" w:hAnsi="Calibri" w:cs="Times New Roman"/>
          <w:b/>
          <w:sz w:val="24"/>
          <w:szCs w:val="24"/>
        </w:rPr>
        <w:t>:</w:t>
      </w:r>
    </w:p>
    <w:p w:rsidR="00DD512F" w:rsidRDefault="00DD512F" w:rsidP="003A1E82">
      <w:pPr>
        <w:ind w:firstLine="708"/>
        <w:contextualSpacing/>
        <w:jc w:val="both"/>
        <w:rPr>
          <w:rFonts w:ascii="Calibri" w:eastAsia="Calibri" w:hAnsi="Calibri" w:cs="Times New Roman"/>
          <w:sz w:val="24"/>
          <w:szCs w:val="24"/>
        </w:rPr>
      </w:pPr>
      <w:r w:rsidRPr="00755A61">
        <w:rPr>
          <w:rFonts w:ascii="Calibri" w:eastAsia="Calibri" w:hAnsi="Calibri" w:cs="Times New Roman"/>
          <w:b/>
          <w:sz w:val="24"/>
          <w:szCs w:val="24"/>
          <w:lang w:val="en-US"/>
        </w:rPr>
        <w:t>I</w:t>
      </w:r>
      <w:r w:rsidRPr="00755A61">
        <w:rPr>
          <w:rFonts w:ascii="Calibri" w:eastAsia="Calibri" w:hAnsi="Calibri" w:cs="Times New Roman"/>
          <w:b/>
          <w:sz w:val="24"/>
          <w:szCs w:val="24"/>
        </w:rPr>
        <w:t>.</w:t>
      </w:r>
      <w:r>
        <w:rPr>
          <w:rFonts w:ascii="Calibri" w:eastAsia="Calibri" w:hAnsi="Calibri" w:cs="Times New Roman"/>
          <w:sz w:val="24"/>
          <w:szCs w:val="24"/>
        </w:rPr>
        <w:t>Да се проведе явен търг за продажба на поземлен имот – частна общинска собственост, представляващ, застроен поземлен имот с идентификатор 30421.30136 по Кадастрална карта с площ от 751 кв.м., и построената масивна едноетажна сграда – „бивша баня” със застроена площ от 133 кв.м., по кадастрална карта с идентификатор 30421.30.136.1, по плана на с.Звегор, ул.”Охрид” №2, Община Хитрино, както следва:</w:t>
      </w:r>
    </w:p>
    <w:p w:rsidR="00DD512F" w:rsidRDefault="00356A87" w:rsidP="00022F1D">
      <w:pPr>
        <w:ind w:firstLine="708"/>
        <w:contextualSpacing/>
        <w:jc w:val="both"/>
        <w:rPr>
          <w:rFonts w:ascii="Calibri" w:eastAsia="Calibri" w:hAnsi="Calibri" w:cs="Times New Roman"/>
          <w:sz w:val="24"/>
          <w:szCs w:val="24"/>
        </w:rPr>
      </w:pPr>
      <w:r>
        <w:rPr>
          <w:rFonts w:ascii="Calibri" w:eastAsia="Calibri" w:hAnsi="Calibri" w:cs="Times New Roman"/>
          <w:sz w:val="24"/>
          <w:szCs w:val="24"/>
        </w:rPr>
        <w:t>-з</w:t>
      </w:r>
      <w:r w:rsidR="00DD512F">
        <w:rPr>
          <w:rFonts w:ascii="Calibri" w:eastAsia="Calibri" w:hAnsi="Calibri" w:cs="Times New Roman"/>
          <w:sz w:val="24"/>
          <w:szCs w:val="24"/>
        </w:rPr>
        <w:t>а земята идентификатор 30421.30136 с площ от 751 кв.м. е в размер на 2 600.00 лева.</w:t>
      </w:r>
    </w:p>
    <w:p w:rsidR="00DD512F" w:rsidRDefault="00356A87" w:rsidP="00022F1D">
      <w:pPr>
        <w:ind w:firstLine="708"/>
        <w:contextualSpacing/>
        <w:jc w:val="both"/>
        <w:rPr>
          <w:rFonts w:ascii="Calibri" w:eastAsia="Calibri" w:hAnsi="Calibri" w:cs="Times New Roman"/>
          <w:sz w:val="24"/>
          <w:szCs w:val="24"/>
        </w:rPr>
      </w:pPr>
      <w:r>
        <w:rPr>
          <w:rFonts w:ascii="Calibri" w:eastAsia="Calibri" w:hAnsi="Calibri" w:cs="Times New Roman"/>
          <w:sz w:val="24"/>
          <w:szCs w:val="24"/>
        </w:rPr>
        <w:t>-з</w:t>
      </w:r>
      <w:r w:rsidR="00DD512F">
        <w:rPr>
          <w:rFonts w:ascii="Calibri" w:eastAsia="Calibri" w:hAnsi="Calibri" w:cs="Times New Roman"/>
          <w:sz w:val="24"/>
          <w:szCs w:val="24"/>
        </w:rPr>
        <w:t>а сградата идентификатор 30421.30.136.1 със ЗП от 133 кв.м. е в размер на 9 100.00 лева.</w:t>
      </w:r>
    </w:p>
    <w:p w:rsidR="00DD512F" w:rsidRDefault="00356A87" w:rsidP="00022F1D">
      <w:pPr>
        <w:ind w:firstLine="708"/>
        <w:contextualSpacing/>
        <w:jc w:val="both"/>
        <w:rPr>
          <w:rFonts w:ascii="Calibri" w:eastAsia="Calibri" w:hAnsi="Calibri" w:cs="Times New Roman"/>
          <w:sz w:val="24"/>
          <w:szCs w:val="24"/>
        </w:rPr>
      </w:pPr>
      <w:r>
        <w:rPr>
          <w:rFonts w:ascii="Calibri" w:eastAsia="Calibri" w:hAnsi="Calibri" w:cs="Times New Roman"/>
          <w:sz w:val="24"/>
          <w:szCs w:val="24"/>
        </w:rPr>
        <w:t>-о</w:t>
      </w:r>
      <w:r w:rsidR="00DD512F">
        <w:rPr>
          <w:rFonts w:ascii="Calibri" w:eastAsia="Calibri" w:hAnsi="Calibri" w:cs="Times New Roman"/>
          <w:sz w:val="24"/>
          <w:szCs w:val="24"/>
        </w:rPr>
        <w:t>бщо стойност на поземлен имот с идентификатор 30421.30136 и идентификатор 30421.30.136.1 в размер на 11 700.00 лева без ДДС.</w:t>
      </w:r>
    </w:p>
    <w:p w:rsidR="00DD512F" w:rsidRPr="00564EE5" w:rsidRDefault="00DD512F" w:rsidP="00DD512F">
      <w:pPr>
        <w:spacing w:after="0"/>
        <w:ind w:firstLine="708"/>
        <w:jc w:val="both"/>
        <w:rPr>
          <w:rFonts w:ascii="Calibri" w:eastAsia="Calibri" w:hAnsi="Calibri" w:cs="Calibri"/>
          <w:sz w:val="24"/>
          <w:szCs w:val="24"/>
          <w:lang w:val="ru-RU"/>
        </w:rPr>
      </w:pPr>
      <w:r w:rsidRPr="00564EE5">
        <w:rPr>
          <w:rFonts w:ascii="Calibri" w:eastAsia="Calibri" w:hAnsi="Calibri" w:cs="Calibri"/>
          <w:b/>
          <w:sz w:val="24"/>
          <w:szCs w:val="24"/>
          <w:lang w:val="ru-RU"/>
        </w:rPr>
        <w:t>ІІ.</w:t>
      </w:r>
      <w:r w:rsidRPr="00564EE5">
        <w:rPr>
          <w:rFonts w:ascii="Calibri" w:eastAsia="Calibri" w:hAnsi="Calibri" w:cs="Calibri"/>
          <w:sz w:val="24"/>
          <w:szCs w:val="24"/>
          <w:lang w:val="ru-RU"/>
        </w:rPr>
        <w:t xml:space="preserve"> Възлага на Кмета на Община </w:t>
      </w:r>
      <w:r w:rsidRPr="00564EE5">
        <w:rPr>
          <w:rFonts w:ascii="Calibri" w:eastAsia="Calibri" w:hAnsi="Calibri" w:cs="Calibri"/>
          <w:sz w:val="24"/>
          <w:szCs w:val="24"/>
        </w:rPr>
        <w:t>Хитрино</w:t>
      </w:r>
      <w:r w:rsidRPr="00564EE5">
        <w:rPr>
          <w:rFonts w:ascii="Calibri" w:eastAsia="Calibri" w:hAnsi="Calibri" w:cs="Calibri"/>
          <w:sz w:val="24"/>
          <w:szCs w:val="24"/>
          <w:lang w:val="ru-RU"/>
        </w:rPr>
        <w:t xml:space="preserve"> да извърши всички действия за правилното и законосъобразно изпълнение на настоящото решение. </w:t>
      </w:r>
    </w:p>
    <w:p w:rsidR="00DD512F" w:rsidRPr="00564EE5" w:rsidRDefault="00DD512F" w:rsidP="00DD512F">
      <w:pPr>
        <w:spacing w:after="0"/>
        <w:jc w:val="both"/>
        <w:rPr>
          <w:rFonts w:ascii="Calibri" w:eastAsia="Calibri" w:hAnsi="Calibri" w:cs="Calibri"/>
          <w:sz w:val="24"/>
          <w:szCs w:val="24"/>
          <w:lang w:val="ru-RU"/>
        </w:rPr>
      </w:pPr>
      <w:r w:rsidRPr="00564EE5">
        <w:rPr>
          <w:rFonts w:ascii="Calibri" w:eastAsia="Calibri" w:hAnsi="Calibri" w:cs="Calibri"/>
          <w:sz w:val="24"/>
          <w:szCs w:val="24"/>
          <w:lang w:val="ru-RU"/>
        </w:rPr>
        <w:t xml:space="preserve"> </w:t>
      </w:r>
      <w:r>
        <w:rPr>
          <w:rFonts w:cstheme="minorHAnsi"/>
          <w:sz w:val="24"/>
          <w:szCs w:val="24"/>
          <w:lang w:val="ru-RU"/>
        </w:rPr>
        <w:tab/>
      </w:r>
      <w:r w:rsidRPr="00564EE5">
        <w:rPr>
          <w:rFonts w:ascii="Calibri" w:eastAsia="Calibri" w:hAnsi="Calibri" w:cs="Calibri"/>
          <w:sz w:val="24"/>
          <w:szCs w:val="24"/>
          <w:lang w:val="ru-RU"/>
        </w:rPr>
        <w:t>Настоящето Решение подлежи на обжалване в 14-дневен срок от обявяването му пред Административен съд - Шумен по реда на Административнопроцесуалния кодекс.</w:t>
      </w:r>
    </w:p>
    <w:p w:rsidR="00B22F07" w:rsidRDefault="00B22F07" w:rsidP="00150C18">
      <w:pPr>
        <w:ind w:left="2124"/>
        <w:contextualSpacing/>
        <w:rPr>
          <w:b/>
          <w:sz w:val="24"/>
          <w:szCs w:val="24"/>
          <w:u w:val="single"/>
        </w:rPr>
      </w:pPr>
      <w:r w:rsidRPr="00493A7B">
        <w:rPr>
          <w:b/>
          <w:sz w:val="24"/>
          <w:szCs w:val="24"/>
          <w:u w:val="single"/>
        </w:rPr>
        <w:t xml:space="preserve">ПО </w:t>
      </w:r>
      <w:r>
        <w:rPr>
          <w:b/>
          <w:sz w:val="24"/>
          <w:szCs w:val="24"/>
          <w:u w:val="single"/>
        </w:rPr>
        <w:t>ДЕВЕТ</w:t>
      </w:r>
      <w:r w:rsidRPr="00493A7B">
        <w:rPr>
          <w:b/>
          <w:sz w:val="24"/>
          <w:szCs w:val="24"/>
          <w:u w:val="single"/>
        </w:rPr>
        <w:t>НАДЕСЕТА ТОЧКА ОТ ДНЕВНИЯ РЕД</w:t>
      </w:r>
    </w:p>
    <w:p w:rsidR="00150C18" w:rsidRDefault="00150C18" w:rsidP="003A1E82">
      <w:pPr>
        <w:ind w:firstLine="708"/>
        <w:contextualSpacing/>
        <w:jc w:val="both"/>
        <w:rPr>
          <w:rFonts w:ascii="Calibri" w:hAnsi="Calibri" w:cs="Arial"/>
          <w:sz w:val="24"/>
          <w:szCs w:val="24"/>
        </w:rPr>
      </w:pPr>
      <w:r>
        <w:rPr>
          <w:rFonts w:ascii="Calibri" w:hAnsi="Calibri" w:cs="Arial"/>
          <w:sz w:val="24"/>
          <w:szCs w:val="24"/>
        </w:rPr>
        <w:lastRenderedPageBreak/>
        <w:t xml:space="preserve">Продажба на имот- частна общинска собственост, находящ се в село </w:t>
      </w:r>
      <w:r w:rsidRPr="008856B6">
        <w:rPr>
          <w:rFonts w:ascii="Calibri" w:hAnsi="Calibri" w:cs="Arial"/>
          <w:b/>
          <w:sz w:val="24"/>
          <w:szCs w:val="24"/>
        </w:rPr>
        <w:t>Развигорово</w:t>
      </w:r>
      <w:r>
        <w:rPr>
          <w:rFonts w:ascii="Calibri" w:hAnsi="Calibri" w:cs="Arial"/>
          <w:sz w:val="24"/>
          <w:szCs w:val="24"/>
        </w:rPr>
        <w:t>, община Хитрино, представляващ УПИ XIV- детска градина, във връзка с чл.35, ал.1 от ЗОС.</w:t>
      </w:r>
    </w:p>
    <w:p w:rsidR="00755A61" w:rsidRDefault="00150C18" w:rsidP="00022F1D">
      <w:pPr>
        <w:ind w:firstLine="709"/>
        <w:contextualSpacing/>
        <w:jc w:val="both"/>
        <w:rPr>
          <w:rFonts w:cs="Times New Roman"/>
          <w:sz w:val="24"/>
          <w:szCs w:val="24"/>
        </w:rPr>
      </w:pPr>
      <w:r>
        <w:rPr>
          <w:rFonts w:cs="Times New Roman"/>
          <w:sz w:val="24"/>
          <w:szCs w:val="24"/>
        </w:rPr>
        <w:t>С 14</w:t>
      </w:r>
      <w:r w:rsidRPr="009B46A1">
        <w:rPr>
          <w:rFonts w:cs="Times New Roman"/>
          <w:sz w:val="24"/>
          <w:szCs w:val="24"/>
        </w:rPr>
        <w:t xml:space="preserve"> (</w:t>
      </w:r>
      <w:r>
        <w:rPr>
          <w:rFonts w:cs="Times New Roman"/>
          <w:sz w:val="24"/>
          <w:szCs w:val="24"/>
        </w:rPr>
        <w:t>четири</w:t>
      </w:r>
      <w:r w:rsidRPr="009B46A1">
        <w:rPr>
          <w:rFonts w:cs="Times New Roman"/>
          <w:sz w:val="24"/>
          <w:szCs w:val="24"/>
        </w:rPr>
        <w:t>надесе</w:t>
      </w:r>
      <w:r>
        <w:rPr>
          <w:rFonts w:cs="Times New Roman"/>
          <w:sz w:val="24"/>
          <w:szCs w:val="24"/>
        </w:rPr>
        <w:t xml:space="preserve">т) гласа „за”, без „против” и 1 </w:t>
      </w:r>
      <w:r>
        <w:rPr>
          <w:rFonts w:cs="Times New Roman"/>
          <w:sz w:val="24"/>
          <w:szCs w:val="24"/>
          <w:lang w:val="en-US"/>
        </w:rPr>
        <w:t>(</w:t>
      </w:r>
      <w:r>
        <w:rPr>
          <w:rFonts w:cs="Times New Roman"/>
          <w:sz w:val="24"/>
          <w:szCs w:val="24"/>
        </w:rPr>
        <w:t>един</w:t>
      </w:r>
      <w:r>
        <w:rPr>
          <w:rFonts w:cs="Times New Roman"/>
          <w:sz w:val="24"/>
          <w:szCs w:val="24"/>
          <w:lang w:val="en-US"/>
        </w:rPr>
        <w:t>)</w:t>
      </w:r>
      <w:r>
        <w:rPr>
          <w:rFonts w:cs="Times New Roman"/>
          <w:sz w:val="24"/>
          <w:szCs w:val="24"/>
        </w:rPr>
        <w:t xml:space="preserve"> „въздържал</w:t>
      </w:r>
      <w:r w:rsidRPr="009B46A1">
        <w:rPr>
          <w:rFonts w:cs="Times New Roman"/>
          <w:sz w:val="24"/>
          <w:szCs w:val="24"/>
        </w:rPr>
        <w:t xml:space="preserve"> се”, Общински съвет</w:t>
      </w:r>
      <w:r>
        <w:rPr>
          <w:rFonts w:cs="Times New Roman"/>
          <w:sz w:val="24"/>
          <w:szCs w:val="24"/>
        </w:rPr>
        <w:t xml:space="preserve"> Хитрино на основание чл.21</w:t>
      </w:r>
      <w:r w:rsidRPr="009B46A1">
        <w:rPr>
          <w:rFonts w:cs="Times New Roman"/>
          <w:sz w:val="24"/>
          <w:szCs w:val="24"/>
        </w:rPr>
        <w:t>,  ал.1</w:t>
      </w:r>
      <w:r>
        <w:rPr>
          <w:rFonts w:cs="Times New Roman"/>
          <w:sz w:val="24"/>
          <w:szCs w:val="24"/>
        </w:rPr>
        <w:t xml:space="preserve">, т. 8 и чл.27, ал.4 и ал.5 и чл.21, ал.2 </w:t>
      </w:r>
      <w:r w:rsidRPr="009B46A1">
        <w:rPr>
          <w:rFonts w:cs="Times New Roman"/>
          <w:sz w:val="24"/>
          <w:szCs w:val="24"/>
        </w:rPr>
        <w:t>от ЗМСМА (Закона за местното самоуправление и местната администрация) прие</w:t>
      </w:r>
    </w:p>
    <w:p w:rsidR="00150C18" w:rsidRDefault="00150C18" w:rsidP="00150C18">
      <w:pPr>
        <w:ind w:left="3540" w:firstLine="708"/>
        <w:contextualSpacing/>
        <w:rPr>
          <w:b/>
          <w:sz w:val="24"/>
          <w:szCs w:val="24"/>
        </w:rPr>
      </w:pPr>
      <w:r w:rsidRPr="00907B51">
        <w:rPr>
          <w:b/>
          <w:sz w:val="24"/>
          <w:szCs w:val="24"/>
        </w:rPr>
        <w:t xml:space="preserve">РЕШЕНИЕ № </w:t>
      </w:r>
      <w:r>
        <w:rPr>
          <w:b/>
          <w:sz w:val="24"/>
          <w:szCs w:val="24"/>
        </w:rPr>
        <w:t>50</w:t>
      </w:r>
    </w:p>
    <w:p w:rsidR="00150C18" w:rsidRDefault="00150C18" w:rsidP="00150C18">
      <w:pPr>
        <w:contextualSpacing/>
        <w:jc w:val="both"/>
        <w:rPr>
          <w:rFonts w:ascii="Calibri" w:eastAsia="Calibri" w:hAnsi="Calibri" w:cs="Times New Roman"/>
          <w:sz w:val="24"/>
          <w:szCs w:val="24"/>
        </w:rPr>
      </w:pPr>
      <w:r w:rsidRPr="004E0B37">
        <w:rPr>
          <w:rFonts w:ascii="Calibri" w:eastAsia="Calibri" w:hAnsi="Calibri" w:cs="Times New Roman"/>
          <w:sz w:val="24"/>
          <w:szCs w:val="24"/>
        </w:rPr>
        <w:t xml:space="preserve"> </w:t>
      </w:r>
      <w:r>
        <w:rPr>
          <w:sz w:val="24"/>
          <w:szCs w:val="24"/>
        </w:rPr>
        <w:tab/>
      </w:r>
      <w:r w:rsidRPr="004E0B37">
        <w:rPr>
          <w:rFonts w:ascii="Calibri" w:eastAsia="Calibri" w:hAnsi="Calibri" w:cs="Times New Roman"/>
          <w:sz w:val="24"/>
          <w:szCs w:val="24"/>
        </w:rPr>
        <w:t xml:space="preserve"> На основание </w:t>
      </w:r>
      <w:r w:rsidRPr="002669AE">
        <w:rPr>
          <w:rFonts w:ascii="Calibri" w:eastAsia="Calibri" w:hAnsi="Calibri" w:cs="Times New Roman"/>
          <w:sz w:val="24"/>
          <w:szCs w:val="24"/>
        </w:rPr>
        <w:t>чл.35, ал.1 от Закона за общинската собственост</w:t>
      </w:r>
      <w:r>
        <w:rPr>
          <w:sz w:val="24"/>
          <w:szCs w:val="24"/>
        </w:rPr>
        <w:t xml:space="preserve"> </w:t>
      </w:r>
      <w:r>
        <w:rPr>
          <w:sz w:val="24"/>
          <w:szCs w:val="24"/>
          <w:lang w:val="en-US"/>
        </w:rPr>
        <w:t>(</w:t>
      </w:r>
      <w:r>
        <w:rPr>
          <w:sz w:val="24"/>
          <w:szCs w:val="24"/>
        </w:rPr>
        <w:t>ЗОС</w:t>
      </w:r>
      <w:r>
        <w:rPr>
          <w:sz w:val="24"/>
          <w:szCs w:val="24"/>
          <w:lang w:val="en-US"/>
        </w:rPr>
        <w:t>)</w:t>
      </w:r>
      <w:r w:rsidRPr="002669AE">
        <w:rPr>
          <w:rFonts w:ascii="Calibri" w:eastAsia="Calibri" w:hAnsi="Calibri" w:cs="Times New Roman"/>
          <w:sz w:val="24"/>
          <w:szCs w:val="24"/>
        </w:rPr>
        <w:t>, чл.</w:t>
      </w:r>
      <w:r>
        <w:rPr>
          <w:sz w:val="24"/>
          <w:szCs w:val="24"/>
        </w:rPr>
        <w:t>38</w:t>
      </w:r>
      <w:r w:rsidRPr="002669AE">
        <w:rPr>
          <w:rFonts w:ascii="Calibri" w:eastAsia="Calibri" w:hAnsi="Calibri" w:cs="Times New Roman"/>
          <w:sz w:val="24"/>
          <w:szCs w:val="24"/>
        </w:rPr>
        <w:t>, ал.1</w:t>
      </w:r>
      <w:r>
        <w:rPr>
          <w:sz w:val="24"/>
          <w:szCs w:val="24"/>
        </w:rPr>
        <w:t>, т.1, чл.41, ал.1 и чл.43, ал.1</w:t>
      </w:r>
      <w:r w:rsidRPr="002669AE">
        <w:rPr>
          <w:rFonts w:ascii="Calibri" w:eastAsia="Calibri" w:hAnsi="Calibri" w:cs="Times New Roman"/>
          <w:sz w:val="24"/>
          <w:szCs w:val="24"/>
        </w:rPr>
        <w:t xml:space="preserve"> от Наредбата за реда за придобиване, управление и разпореждане с общинско имущество</w:t>
      </w:r>
      <w:r w:rsidR="003E0EF5">
        <w:rPr>
          <w:rFonts w:ascii="Calibri" w:eastAsia="Calibri" w:hAnsi="Calibri" w:cs="Times New Roman"/>
          <w:sz w:val="24"/>
          <w:szCs w:val="24"/>
        </w:rPr>
        <w:t>, приета от</w:t>
      </w:r>
      <w:r w:rsidRPr="002669AE">
        <w:rPr>
          <w:rFonts w:ascii="Calibri" w:eastAsia="Calibri" w:hAnsi="Calibri" w:cs="Times New Roman"/>
          <w:sz w:val="24"/>
          <w:szCs w:val="24"/>
        </w:rPr>
        <w:t xml:space="preserve"> ОбС Хитрино</w:t>
      </w:r>
      <w:r>
        <w:rPr>
          <w:sz w:val="24"/>
          <w:szCs w:val="24"/>
        </w:rPr>
        <w:t xml:space="preserve">, Общински съвет Хитрино </w:t>
      </w:r>
    </w:p>
    <w:p w:rsidR="00150C18" w:rsidRDefault="00150C18" w:rsidP="00150C18">
      <w:pPr>
        <w:ind w:left="3540" w:firstLine="708"/>
        <w:contextualSpacing/>
        <w:rPr>
          <w:rFonts w:ascii="Calibri" w:eastAsia="Calibri" w:hAnsi="Calibri" w:cs="Times New Roman"/>
          <w:b/>
          <w:sz w:val="24"/>
          <w:szCs w:val="24"/>
        </w:rPr>
      </w:pPr>
      <w:r w:rsidRPr="0005132D">
        <w:rPr>
          <w:rFonts w:ascii="Calibri" w:eastAsia="Calibri" w:hAnsi="Calibri" w:cs="Times New Roman"/>
          <w:b/>
          <w:sz w:val="24"/>
          <w:szCs w:val="24"/>
        </w:rPr>
        <w:t>РЕШИ</w:t>
      </w:r>
      <w:r w:rsidR="003E0EF5">
        <w:rPr>
          <w:rFonts w:ascii="Calibri" w:eastAsia="Calibri" w:hAnsi="Calibri" w:cs="Times New Roman"/>
          <w:b/>
          <w:sz w:val="24"/>
          <w:szCs w:val="24"/>
        </w:rPr>
        <w:t>:</w:t>
      </w:r>
    </w:p>
    <w:p w:rsidR="00150C18" w:rsidRPr="00F43D54" w:rsidRDefault="00150C18" w:rsidP="00150C18">
      <w:pPr>
        <w:ind w:firstLine="708"/>
        <w:contextualSpacing/>
        <w:jc w:val="both"/>
        <w:rPr>
          <w:rFonts w:ascii="Calibri" w:eastAsia="Calibri" w:hAnsi="Calibri" w:cs="Times New Roman"/>
          <w:sz w:val="24"/>
          <w:szCs w:val="24"/>
        </w:rPr>
      </w:pPr>
      <w:r w:rsidRPr="00F55FCB">
        <w:rPr>
          <w:rFonts w:ascii="Calibri" w:eastAsia="Calibri" w:hAnsi="Calibri" w:cs="Times New Roman"/>
          <w:b/>
          <w:sz w:val="24"/>
          <w:szCs w:val="24"/>
        </w:rPr>
        <w:t>1</w:t>
      </w:r>
      <w:r w:rsidRPr="00F55FCB">
        <w:rPr>
          <w:rFonts w:ascii="Calibri" w:eastAsia="Calibri" w:hAnsi="Calibri" w:cs="Times New Roman"/>
          <w:sz w:val="24"/>
          <w:szCs w:val="24"/>
        </w:rPr>
        <w:t>. Да се проведе явен търг за продажба на  имот</w:t>
      </w:r>
      <w:r>
        <w:rPr>
          <w:rFonts w:ascii="Calibri" w:eastAsia="Calibri" w:hAnsi="Calibri" w:cs="Times New Roman"/>
          <w:sz w:val="24"/>
          <w:szCs w:val="24"/>
        </w:rPr>
        <w:t xml:space="preserve"> </w:t>
      </w:r>
      <w:r w:rsidRPr="00F55FCB">
        <w:rPr>
          <w:rFonts w:ascii="Calibri" w:eastAsia="Calibri" w:hAnsi="Calibri" w:cs="Times New Roman"/>
          <w:sz w:val="24"/>
          <w:szCs w:val="24"/>
        </w:rPr>
        <w:t>- частна общин</w:t>
      </w:r>
      <w:r>
        <w:rPr>
          <w:rFonts w:ascii="Calibri" w:eastAsia="Calibri" w:hAnsi="Calibri" w:cs="Times New Roman"/>
          <w:sz w:val="24"/>
          <w:szCs w:val="24"/>
        </w:rPr>
        <w:t xml:space="preserve">ска собственост, представляващ, </w:t>
      </w:r>
      <w:r w:rsidRPr="00147C58">
        <w:rPr>
          <w:rFonts w:ascii="Calibri" w:eastAsia="Calibri" w:hAnsi="Calibri" w:cs="Times New Roman"/>
          <w:sz w:val="24"/>
          <w:szCs w:val="24"/>
        </w:rPr>
        <w:t>УПИ XIV- „детска градина” с площ от 2090 кв.м. в кв.17, заедно с едноетажна сграда строена през 1976г. - бивша детска градина със ЗП от 278 кв.м. по плана на с.</w:t>
      </w:r>
      <w:r>
        <w:rPr>
          <w:rFonts w:ascii="Calibri" w:eastAsia="Calibri" w:hAnsi="Calibri" w:cs="Times New Roman"/>
          <w:sz w:val="24"/>
          <w:szCs w:val="24"/>
        </w:rPr>
        <w:t xml:space="preserve"> </w:t>
      </w:r>
      <w:r w:rsidRPr="00147C58">
        <w:rPr>
          <w:rFonts w:ascii="Calibri" w:eastAsia="Calibri" w:hAnsi="Calibri" w:cs="Times New Roman"/>
          <w:sz w:val="24"/>
          <w:szCs w:val="24"/>
        </w:rPr>
        <w:t>Развигорово</w:t>
      </w:r>
      <w:r>
        <w:rPr>
          <w:rFonts w:ascii="Calibri" w:eastAsia="Calibri" w:hAnsi="Calibri" w:cs="Times New Roman"/>
          <w:sz w:val="24"/>
          <w:szCs w:val="24"/>
        </w:rPr>
        <w:t xml:space="preserve">, </w:t>
      </w:r>
      <w:r w:rsidRPr="00147C58">
        <w:rPr>
          <w:rFonts w:ascii="Calibri" w:eastAsia="Calibri" w:hAnsi="Calibri" w:cs="Times New Roman"/>
          <w:sz w:val="24"/>
          <w:szCs w:val="24"/>
        </w:rPr>
        <w:t>ул. „Васил Левски” №</w:t>
      </w:r>
      <w:r>
        <w:rPr>
          <w:rFonts w:ascii="Calibri" w:eastAsia="Calibri" w:hAnsi="Calibri" w:cs="Times New Roman"/>
          <w:sz w:val="24"/>
          <w:szCs w:val="24"/>
        </w:rPr>
        <w:t xml:space="preserve"> </w:t>
      </w:r>
      <w:r w:rsidRPr="00147C58">
        <w:rPr>
          <w:rFonts w:ascii="Calibri" w:eastAsia="Calibri" w:hAnsi="Calibri" w:cs="Times New Roman"/>
          <w:sz w:val="24"/>
          <w:szCs w:val="24"/>
        </w:rPr>
        <w:t>9,</w:t>
      </w:r>
      <w:r w:rsidR="003E0EF5">
        <w:rPr>
          <w:rFonts w:ascii="Calibri" w:eastAsia="Calibri" w:hAnsi="Calibri" w:cs="Times New Roman"/>
          <w:sz w:val="24"/>
          <w:szCs w:val="24"/>
        </w:rPr>
        <w:t xml:space="preserve"> община Хитрино  както следва:</w:t>
      </w:r>
    </w:p>
    <w:p w:rsidR="00150C18" w:rsidRPr="006A3810" w:rsidRDefault="003E0EF5" w:rsidP="003E0EF5">
      <w:pPr>
        <w:spacing w:after="0"/>
        <w:ind w:firstLine="708"/>
        <w:contextualSpacing/>
        <w:jc w:val="both"/>
        <w:rPr>
          <w:rFonts w:ascii="Calibri" w:eastAsia="Calibri" w:hAnsi="Calibri" w:cs="Times New Roman"/>
          <w:sz w:val="24"/>
          <w:szCs w:val="24"/>
        </w:rPr>
      </w:pPr>
      <w:r>
        <w:rPr>
          <w:rFonts w:ascii="Calibri" w:eastAsia="Calibri" w:hAnsi="Calibri" w:cs="Times New Roman"/>
          <w:sz w:val="24"/>
          <w:szCs w:val="24"/>
        </w:rPr>
        <w:t>-з</w:t>
      </w:r>
      <w:r w:rsidR="00150C18" w:rsidRPr="006A3810">
        <w:rPr>
          <w:rFonts w:ascii="Calibri" w:eastAsia="Calibri" w:hAnsi="Calibri" w:cs="Times New Roman"/>
          <w:sz w:val="24"/>
          <w:szCs w:val="24"/>
        </w:rPr>
        <w:t xml:space="preserve">а земята </w:t>
      </w:r>
      <w:r w:rsidR="00150C18" w:rsidRPr="003E0EF5">
        <w:rPr>
          <w:rFonts w:ascii="Calibri" w:eastAsia="Calibri" w:hAnsi="Calibri" w:cs="Times New Roman"/>
          <w:sz w:val="24"/>
          <w:szCs w:val="24"/>
        </w:rPr>
        <w:t>УПИ XIV- „детска градина” с площ от 2090 кв.м.,</w:t>
      </w:r>
      <w:r w:rsidR="00150C18">
        <w:rPr>
          <w:rFonts w:ascii="Calibri" w:eastAsia="Calibri" w:hAnsi="Calibri" w:cs="Times New Roman"/>
          <w:b/>
          <w:sz w:val="24"/>
          <w:szCs w:val="24"/>
        </w:rPr>
        <w:t xml:space="preserve"> </w:t>
      </w:r>
      <w:r w:rsidR="00150C18" w:rsidRPr="006A3810">
        <w:rPr>
          <w:rFonts w:ascii="Calibri" w:eastAsia="Calibri" w:hAnsi="Calibri" w:cs="Times New Roman"/>
          <w:sz w:val="24"/>
          <w:szCs w:val="24"/>
        </w:rPr>
        <w:t xml:space="preserve">в размер на </w:t>
      </w:r>
      <w:r w:rsidR="00150C18">
        <w:rPr>
          <w:rFonts w:ascii="Calibri" w:eastAsia="Calibri" w:hAnsi="Calibri" w:cs="Times New Roman"/>
          <w:sz w:val="24"/>
          <w:szCs w:val="24"/>
        </w:rPr>
        <w:t>9 1</w:t>
      </w:r>
      <w:r w:rsidR="00150C18" w:rsidRPr="006A3810">
        <w:rPr>
          <w:rFonts w:ascii="Calibri" w:eastAsia="Calibri" w:hAnsi="Calibri" w:cs="Times New Roman"/>
          <w:sz w:val="24"/>
          <w:szCs w:val="24"/>
        </w:rPr>
        <w:t>00.00</w:t>
      </w:r>
      <w:r w:rsidR="00150C18">
        <w:rPr>
          <w:rFonts w:ascii="Calibri" w:eastAsia="Calibri" w:hAnsi="Calibri" w:cs="Times New Roman"/>
          <w:sz w:val="24"/>
          <w:szCs w:val="24"/>
        </w:rPr>
        <w:t xml:space="preserve"> лв</w:t>
      </w:r>
      <w:r w:rsidR="00150C18" w:rsidRPr="006A3810">
        <w:rPr>
          <w:rFonts w:ascii="Calibri" w:eastAsia="Calibri" w:hAnsi="Calibri" w:cs="Times New Roman"/>
          <w:sz w:val="24"/>
          <w:szCs w:val="24"/>
        </w:rPr>
        <w:t>.</w:t>
      </w:r>
    </w:p>
    <w:p w:rsidR="00150C18" w:rsidRDefault="003E0EF5" w:rsidP="003E0EF5">
      <w:pPr>
        <w:spacing w:after="0"/>
        <w:ind w:firstLine="708"/>
        <w:contextualSpacing/>
        <w:jc w:val="both"/>
        <w:rPr>
          <w:rFonts w:ascii="Calibri" w:eastAsia="Calibri" w:hAnsi="Calibri" w:cs="Times New Roman"/>
          <w:sz w:val="24"/>
          <w:szCs w:val="24"/>
        </w:rPr>
      </w:pPr>
      <w:r>
        <w:rPr>
          <w:rFonts w:ascii="Calibri" w:eastAsia="Calibri" w:hAnsi="Calibri" w:cs="Times New Roman"/>
          <w:sz w:val="24"/>
          <w:szCs w:val="24"/>
        </w:rPr>
        <w:t>-з</w:t>
      </w:r>
      <w:r w:rsidR="00150C18">
        <w:rPr>
          <w:rFonts w:ascii="Calibri" w:eastAsia="Calibri" w:hAnsi="Calibri" w:cs="Times New Roman"/>
          <w:sz w:val="24"/>
          <w:szCs w:val="24"/>
        </w:rPr>
        <w:t xml:space="preserve">а </w:t>
      </w:r>
      <w:r w:rsidR="00150C18" w:rsidRPr="006A3810">
        <w:rPr>
          <w:rFonts w:ascii="Calibri" w:eastAsia="Calibri" w:hAnsi="Calibri" w:cs="Times New Roman"/>
          <w:sz w:val="24"/>
          <w:szCs w:val="24"/>
        </w:rPr>
        <w:t>сграда</w:t>
      </w:r>
      <w:r w:rsidR="00150C18" w:rsidRPr="003A57E8">
        <w:rPr>
          <w:rFonts w:ascii="Calibri" w:eastAsia="Calibri" w:hAnsi="Calibri" w:cs="Times New Roman"/>
          <w:sz w:val="24"/>
          <w:szCs w:val="24"/>
        </w:rPr>
        <w:t xml:space="preserve">-бивша детска градина със </w:t>
      </w:r>
      <w:r w:rsidR="00150C18">
        <w:rPr>
          <w:rFonts w:ascii="Calibri" w:eastAsia="Calibri" w:hAnsi="Calibri" w:cs="Times New Roman"/>
          <w:sz w:val="24"/>
          <w:szCs w:val="24"/>
        </w:rPr>
        <w:t>ЗП</w:t>
      </w:r>
      <w:r w:rsidR="00150C18" w:rsidRPr="003A57E8">
        <w:rPr>
          <w:rFonts w:ascii="Calibri" w:eastAsia="Calibri" w:hAnsi="Calibri" w:cs="Times New Roman"/>
          <w:sz w:val="24"/>
          <w:szCs w:val="24"/>
        </w:rPr>
        <w:t xml:space="preserve"> от 253</w:t>
      </w:r>
      <w:r w:rsidR="00150C18">
        <w:rPr>
          <w:rFonts w:ascii="Calibri" w:eastAsia="Calibri" w:hAnsi="Calibri" w:cs="Times New Roman"/>
          <w:sz w:val="24"/>
          <w:szCs w:val="24"/>
        </w:rPr>
        <w:t>,60</w:t>
      </w:r>
      <w:r w:rsidR="00150C18" w:rsidRPr="003A57E8">
        <w:rPr>
          <w:rFonts w:ascii="Calibri" w:eastAsia="Calibri" w:hAnsi="Calibri" w:cs="Times New Roman"/>
          <w:sz w:val="24"/>
          <w:szCs w:val="24"/>
        </w:rPr>
        <w:t>кв.м.</w:t>
      </w:r>
      <w:r w:rsidR="00150C18">
        <w:rPr>
          <w:rFonts w:ascii="Calibri" w:eastAsia="Calibri" w:hAnsi="Calibri" w:cs="Times New Roman"/>
          <w:sz w:val="24"/>
          <w:szCs w:val="24"/>
        </w:rPr>
        <w:t xml:space="preserve">, </w:t>
      </w:r>
      <w:r w:rsidR="00150C18" w:rsidRPr="006A3810">
        <w:rPr>
          <w:rFonts w:ascii="Calibri" w:eastAsia="Calibri" w:hAnsi="Calibri" w:cs="Times New Roman"/>
          <w:sz w:val="24"/>
          <w:szCs w:val="24"/>
        </w:rPr>
        <w:t xml:space="preserve">в размер на </w:t>
      </w:r>
      <w:r w:rsidR="00150C18">
        <w:rPr>
          <w:rFonts w:ascii="Calibri" w:eastAsia="Calibri" w:hAnsi="Calibri" w:cs="Times New Roman"/>
          <w:sz w:val="24"/>
          <w:szCs w:val="24"/>
        </w:rPr>
        <w:t>60 700.00 лв.</w:t>
      </w:r>
      <w:r w:rsidR="00150C18" w:rsidRPr="006A3810">
        <w:rPr>
          <w:rFonts w:ascii="Calibri" w:eastAsia="Calibri" w:hAnsi="Calibri" w:cs="Times New Roman"/>
          <w:sz w:val="24"/>
          <w:szCs w:val="24"/>
        </w:rPr>
        <w:t>.</w:t>
      </w:r>
    </w:p>
    <w:p w:rsidR="00150C18" w:rsidRPr="003E0EF5" w:rsidRDefault="003E0EF5" w:rsidP="003E0EF5">
      <w:pPr>
        <w:spacing w:after="0"/>
        <w:ind w:firstLine="708"/>
        <w:contextualSpacing/>
        <w:jc w:val="both"/>
        <w:rPr>
          <w:sz w:val="24"/>
          <w:szCs w:val="24"/>
        </w:rPr>
      </w:pPr>
      <w:r>
        <w:rPr>
          <w:rFonts w:ascii="Calibri" w:eastAsia="Calibri" w:hAnsi="Calibri" w:cs="Times New Roman"/>
          <w:sz w:val="24"/>
          <w:szCs w:val="24"/>
        </w:rPr>
        <w:t>о</w:t>
      </w:r>
      <w:r w:rsidR="00150C18" w:rsidRPr="003E0EF5">
        <w:rPr>
          <w:rFonts w:ascii="Calibri" w:eastAsia="Calibri" w:hAnsi="Calibri" w:cs="Times New Roman"/>
          <w:sz w:val="24"/>
          <w:szCs w:val="24"/>
        </w:rPr>
        <w:t>бщо за обекта – в размер на 69 800 лв. без ДДС.</w:t>
      </w:r>
    </w:p>
    <w:p w:rsidR="00150C18" w:rsidRPr="00150C18" w:rsidRDefault="00150C18" w:rsidP="003A1E82">
      <w:pPr>
        <w:spacing w:after="0"/>
        <w:ind w:firstLine="708"/>
        <w:contextualSpacing/>
        <w:jc w:val="both"/>
        <w:rPr>
          <w:rFonts w:ascii="Calibri" w:eastAsia="Calibri" w:hAnsi="Calibri" w:cs="Times New Roman"/>
          <w:b/>
          <w:sz w:val="24"/>
          <w:szCs w:val="24"/>
        </w:rPr>
      </w:pPr>
      <w:r>
        <w:rPr>
          <w:rFonts w:ascii="Calibri" w:eastAsia="Calibri" w:hAnsi="Calibri" w:cs="Times New Roman"/>
          <w:b/>
          <w:sz w:val="24"/>
          <w:szCs w:val="24"/>
          <w:lang w:val="ru-RU"/>
        </w:rPr>
        <w:t>2.</w:t>
      </w:r>
      <w:r w:rsidRPr="005D4760">
        <w:rPr>
          <w:rFonts w:ascii="Calibri" w:eastAsia="Calibri" w:hAnsi="Calibri" w:cs="Times New Roman"/>
          <w:sz w:val="24"/>
          <w:szCs w:val="24"/>
          <w:lang w:val="ru-RU"/>
        </w:rPr>
        <w:t xml:space="preserve"> Възлага на Кмета на Община </w:t>
      </w:r>
      <w:r w:rsidRPr="005D4760">
        <w:rPr>
          <w:rFonts w:ascii="Calibri" w:eastAsia="Calibri" w:hAnsi="Calibri" w:cs="Times New Roman"/>
          <w:sz w:val="24"/>
          <w:szCs w:val="24"/>
        </w:rPr>
        <w:t>Хитрино</w:t>
      </w:r>
      <w:r w:rsidRPr="005D4760">
        <w:rPr>
          <w:rFonts w:ascii="Calibri" w:eastAsia="Calibri" w:hAnsi="Calibri" w:cs="Times New Roman"/>
          <w:sz w:val="24"/>
          <w:szCs w:val="24"/>
          <w:lang w:val="ru-RU"/>
        </w:rPr>
        <w:t xml:space="preserve"> да извърши всички действия за правилното и законосъобразно изпълнение на настоящото решение. </w:t>
      </w:r>
    </w:p>
    <w:p w:rsidR="004C451A" w:rsidRPr="003E0EF5" w:rsidRDefault="00150C18" w:rsidP="003A1E82">
      <w:pPr>
        <w:spacing w:after="0"/>
        <w:contextualSpacing/>
        <w:jc w:val="both"/>
        <w:rPr>
          <w:rFonts w:ascii="Calibri" w:eastAsia="Calibri" w:hAnsi="Calibri" w:cs="Times New Roman"/>
          <w:b/>
          <w:sz w:val="24"/>
          <w:szCs w:val="24"/>
        </w:rPr>
      </w:pPr>
      <w:r w:rsidRPr="005D4760">
        <w:rPr>
          <w:rFonts w:ascii="Calibri" w:eastAsia="Calibri" w:hAnsi="Calibri" w:cs="Times New Roman"/>
          <w:sz w:val="24"/>
          <w:szCs w:val="24"/>
          <w:lang w:val="ru-RU"/>
        </w:rPr>
        <w:t xml:space="preserve"> </w:t>
      </w:r>
      <w:r>
        <w:rPr>
          <w:sz w:val="24"/>
          <w:szCs w:val="24"/>
          <w:lang w:val="ru-RU"/>
        </w:rPr>
        <w:tab/>
      </w:r>
      <w:r w:rsidRPr="005D4760">
        <w:rPr>
          <w:rFonts w:ascii="Calibri" w:eastAsia="Calibri" w:hAnsi="Calibri" w:cs="Times New Roman"/>
          <w:sz w:val="24"/>
          <w:szCs w:val="24"/>
          <w:lang w:val="ru-RU"/>
        </w:rPr>
        <w:t>Настоящето Решение подлежи на обжалване в 14-дневен срок от обявяването му пред Административен съд - Шумен по реда на Административнопроцесуалния кодекс</w:t>
      </w:r>
      <w:r w:rsidR="004C451A">
        <w:rPr>
          <w:rFonts w:ascii="Calibri" w:eastAsia="Calibri" w:hAnsi="Calibri" w:cs="Times New Roman"/>
          <w:b/>
          <w:sz w:val="24"/>
          <w:szCs w:val="24"/>
        </w:rPr>
        <w:t>.</w:t>
      </w:r>
    </w:p>
    <w:p w:rsidR="00150C18" w:rsidRDefault="00150C18" w:rsidP="000320DC">
      <w:pPr>
        <w:ind w:left="2124" w:firstLine="708"/>
        <w:contextualSpacing/>
        <w:rPr>
          <w:b/>
          <w:sz w:val="24"/>
          <w:szCs w:val="24"/>
          <w:u w:val="single"/>
        </w:rPr>
      </w:pPr>
      <w:r w:rsidRPr="00493A7B">
        <w:rPr>
          <w:b/>
          <w:sz w:val="24"/>
          <w:szCs w:val="24"/>
          <w:u w:val="single"/>
        </w:rPr>
        <w:t xml:space="preserve">ПО </w:t>
      </w:r>
      <w:r>
        <w:rPr>
          <w:b/>
          <w:sz w:val="24"/>
          <w:szCs w:val="24"/>
          <w:u w:val="single"/>
        </w:rPr>
        <w:t>ДВА</w:t>
      </w:r>
      <w:r w:rsidRPr="00493A7B">
        <w:rPr>
          <w:b/>
          <w:sz w:val="24"/>
          <w:szCs w:val="24"/>
          <w:u w:val="single"/>
        </w:rPr>
        <w:t>ДЕСЕТА ТОЧКА ОТ ДНЕВНИЯ РЕД</w:t>
      </w:r>
    </w:p>
    <w:p w:rsidR="00150C18" w:rsidRDefault="00150C18" w:rsidP="00150C18">
      <w:pPr>
        <w:ind w:firstLine="708"/>
        <w:contextualSpacing/>
        <w:jc w:val="both"/>
        <w:rPr>
          <w:rFonts w:ascii="Calibri" w:hAnsi="Calibri" w:cs="Arial"/>
          <w:sz w:val="24"/>
          <w:szCs w:val="24"/>
        </w:rPr>
      </w:pPr>
      <w:r>
        <w:rPr>
          <w:rFonts w:ascii="Calibri" w:hAnsi="Calibri" w:cs="Arial"/>
          <w:sz w:val="24"/>
          <w:szCs w:val="24"/>
        </w:rPr>
        <w:t xml:space="preserve">Продажба на поземлен имот- частна общинска собственост, находящ се в село </w:t>
      </w:r>
      <w:r w:rsidRPr="008856B6">
        <w:rPr>
          <w:rFonts w:ascii="Calibri" w:hAnsi="Calibri" w:cs="Arial"/>
          <w:b/>
          <w:sz w:val="24"/>
          <w:szCs w:val="24"/>
        </w:rPr>
        <w:t>Становец</w:t>
      </w:r>
      <w:r>
        <w:rPr>
          <w:rFonts w:ascii="Calibri" w:hAnsi="Calibri" w:cs="Arial"/>
          <w:sz w:val="24"/>
          <w:szCs w:val="24"/>
        </w:rPr>
        <w:t>, община Хитрино, представляващ УПИ I- 119 училищен двор, във връзка с чл.35, ал.1 от ЗОС.</w:t>
      </w:r>
    </w:p>
    <w:p w:rsidR="00150C18" w:rsidRDefault="00150C18" w:rsidP="003E0EF5">
      <w:pPr>
        <w:ind w:firstLine="708"/>
        <w:contextualSpacing/>
        <w:jc w:val="both"/>
        <w:rPr>
          <w:rFonts w:cs="Times New Roman"/>
          <w:sz w:val="24"/>
          <w:szCs w:val="24"/>
        </w:rPr>
      </w:pPr>
      <w:r>
        <w:rPr>
          <w:rFonts w:cs="Times New Roman"/>
          <w:sz w:val="24"/>
          <w:szCs w:val="24"/>
        </w:rPr>
        <w:t>С 14</w:t>
      </w:r>
      <w:r w:rsidRPr="009B46A1">
        <w:rPr>
          <w:rFonts w:cs="Times New Roman"/>
          <w:sz w:val="24"/>
          <w:szCs w:val="24"/>
        </w:rPr>
        <w:t xml:space="preserve"> (</w:t>
      </w:r>
      <w:r>
        <w:rPr>
          <w:rFonts w:cs="Times New Roman"/>
          <w:sz w:val="24"/>
          <w:szCs w:val="24"/>
        </w:rPr>
        <w:t>четири</w:t>
      </w:r>
      <w:r w:rsidRPr="009B46A1">
        <w:rPr>
          <w:rFonts w:cs="Times New Roman"/>
          <w:sz w:val="24"/>
          <w:szCs w:val="24"/>
        </w:rPr>
        <w:t>надесе</w:t>
      </w:r>
      <w:r>
        <w:rPr>
          <w:rFonts w:cs="Times New Roman"/>
          <w:sz w:val="24"/>
          <w:szCs w:val="24"/>
        </w:rPr>
        <w:t xml:space="preserve">т) гласа „за”, без „против” и 1 </w:t>
      </w:r>
      <w:r>
        <w:rPr>
          <w:rFonts w:cs="Times New Roman"/>
          <w:sz w:val="24"/>
          <w:szCs w:val="24"/>
          <w:lang w:val="en-US"/>
        </w:rPr>
        <w:t>(</w:t>
      </w:r>
      <w:r>
        <w:rPr>
          <w:rFonts w:cs="Times New Roman"/>
          <w:sz w:val="24"/>
          <w:szCs w:val="24"/>
        </w:rPr>
        <w:t>един</w:t>
      </w:r>
      <w:r>
        <w:rPr>
          <w:rFonts w:cs="Times New Roman"/>
          <w:sz w:val="24"/>
          <w:szCs w:val="24"/>
          <w:lang w:val="en-US"/>
        </w:rPr>
        <w:t>)</w:t>
      </w:r>
      <w:r>
        <w:rPr>
          <w:rFonts w:cs="Times New Roman"/>
          <w:sz w:val="24"/>
          <w:szCs w:val="24"/>
        </w:rPr>
        <w:t xml:space="preserve"> „въздържал</w:t>
      </w:r>
      <w:r w:rsidRPr="009B46A1">
        <w:rPr>
          <w:rFonts w:cs="Times New Roman"/>
          <w:sz w:val="24"/>
          <w:szCs w:val="24"/>
        </w:rPr>
        <w:t xml:space="preserve"> се”, Общински съвет</w:t>
      </w:r>
      <w:r>
        <w:rPr>
          <w:rFonts w:cs="Times New Roman"/>
          <w:sz w:val="24"/>
          <w:szCs w:val="24"/>
        </w:rPr>
        <w:t xml:space="preserve"> Хитрино на основание чл.21</w:t>
      </w:r>
      <w:r w:rsidRPr="009B46A1">
        <w:rPr>
          <w:rFonts w:cs="Times New Roman"/>
          <w:sz w:val="24"/>
          <w:szCs w:val="24"/>
        </w:rPr>
        <w:t>,  ал.1</w:t>
      </w:r>
      <w:r>
        <w:rPr>
          <w:rFonts w:cs="Times New Roman"/>
          <w:sz w:val="24"/>
          <w:szCs w:val="24"/>
        </w:rPr>
        <w:t xml:space="preserve">, т. 8 и чл.27, ал.4 и ал.5 и чл.21, ал.2 </w:t>
      </w:r>
      <w:r w:rsidRPr="009B46A1">
        <w:rPr>
          <w:rFonts w:cs="Times New Roman"/>
          <w:sz w:val="24"/>
          <w:szCs w:val="24"/>
        </w:rPr>
        <w:t>от ЗМСМА (Закона за местното самоуправление и местната администрация) прие</w:t>
      </w:r>
    </w:p>
    <w:p w:rsidR="003A1E82" w:rsidRDefault="00150C18" w:rsidP="003A1E82">
      <w:pPr>
        <w:ind w:left="3540" w:firstLine="708"/>
        <w:contextualSpacing/>
        <w:rPr>
          <w:b/>
          <w:sz w:val="24"/>
          <w:szCs w:val="24"/>
        </w:rPr>
      </w:pPr>
      <w:r w:rsidRPr="00907B51">
        <w:rPr>
          <w:b/>
          <w:sz w:val="24"/>
          <w:szCs w:val="24"/>
        </w:rPr>
        <w:t xml:space="preserve">РЕШЕНИЕ № </w:t>
      </w:r>
      <w:r>
        <w:rPr>
          <w:b/>
          <w:sz w:val="24"/>
          <w:szCs w:val="24"/>
        </w:rPr>
        <w:t>51</w:t>
      </w:r>
    </w:p>
    <w:p w:rsidR="004C451A" w:rsidRPr="004C451A" w:rsidRDefault="00633D21" w:rsidP="004C451A">
      <w:pPr>
        <w:ind w:firstLine="708"/>
        <w:contextualSpacing/>
        <w:jc w:val="both"/>
        <w:rPr>
          <w:sz w:val="24"/>
          <w:szCs w:val="24"/>
        </w:rPr>
      </w:pPr>
      <w:r>
        <w:rPr>
          <w:sz w:val="24"/>
          <w:szCs w:val="24"/>
        </w:rPr>
        <w:t xml:space="preserve">На основание </w:t>
      </w:r>
      <w:r w:rsidRPr="00F55FCB">
        <w:rPr>
          <w:rFonts w:ascii="Calibri" w:eastAsia="Calibri" w:hAnsi="Calibri" w:cs="Times New Roman"/>
          <w:sz w:val="24"/>
          <w:szCs w:val="24"/>
        </w:rPr>
        <w:t>чл.35, ал.1 от Закона за общинската собственост /ЗОС/  и чл.38, ал.1, т.1, чл.41, ал.1 и чл.43, ал.1 от Наредбата за реда за придобиване, управление и разпореждане с общинско имущество</w:t>
      </w:r>
      <w:r w:rsidR="003E0EF5">
        <w:rPr>
          <w:rFonts w:ascii="Calibri" w:eastAsia="Calibri" w:hAnsi="Calibri" w:cs="Times New Roman"/>
          <w:sz w:val="24"/>
          <w:szCs w:val="24"/>
        </w:rPr>
        <w:t xml:space="preserve">, приета от </w:t>
      </w:r>
      <w:r w:rsidRPr="00F55FCB">
        <w:rPr>
          <w:rFonts w:ascii="Calibri" w:eastAsia="Calibri" w:hAnsi="Calibri" w:cs="Times New Roman"/>
          <w:sz w:val="24"/>
          <w:szCs w:val="24"/>
        </w:rPr>
        <w:t>ОбС Х</w:t>
      </w:r>
      <w:r>
        <w:rPr>
          <w:rFonts w:ascii="Calibri" w:eastAsia="Calibri" w:hAnsi="Calibri" w:cs="Times New Roman"/>
          <w:sz w:val="24"/>
          <w:szCs w:val="24"/>
        </w:rPr>
        <w:t>итрино,</w:t>
      </w:r>
      <w:r>
        <w:rPr>
          <w:sz w:val="24"/>
          <w:szCs w:val="24"/>
        </w:rPr>
        <w:t xml:space="preserve"> Общински съвет Хитрино</w:t>
      </w:r>
    </w:p>
    <w:p w:rsidR="00633D21" w:rsidRDefault="00633D21" w:rsidP="00633D21">
      <w:pPr>
        <w:spacing w:after="0"/>
        <w:ind w:left="3540" w:firstLine="708"/>
        <w:contextualSpacing/>
        <w:jc w:val="both"/>
        <w:rPr>
          <w:rFonts w:ascii="Calibri" w:eastAsia="Calibri" w:hAnsi="Calibri" w:cs="Times New Roman"/>
          <w:b/>
          <w:sz w:val="24"/>
          <w:szCs w:val="24"/>
        </w:rPr>
      </w:pPr>
      <w:r w:rsidRPr="0005132D">
        <w:rPr>
          <w:rFonts w:ascii="Calibri" w:eastAsia="Calibri" w:hAnsi="Calibri" w:cs="Times New Roman"/>
          <w:b/>
          <w:sz w:val="24"/>
          <w:szCs w:val="24"/>
        </w:rPr>
        <w:t>РЕШИ</w:t>
      </w:r>
      <w:r w:rsidR="003A1E82">
        <w:rPr>
          <w:rFonts w:ascii="Calibri" w:eastAsia="Calibri" w:hAnsi="Calibri" w:cs="Times New Roman"/>
          <w:b/>
          <w:sz w:val="24"/>
          <w:szCs w:val="24"/>
        </w:rPr>
        <w:t>:</w:t>
      </w:r>
    </w:p>
    <w:p w:rsidR="00633D21" w:rsidRDefault="00633D21" w:rsidP="003E0EF5">
      <w:pPr>
        <w:spacing w:after="0"/>
        <w:ind w:firstLine="708"/>
        <w:contextualSpacing/>
        <w:jc w:val="both"/>
        <w:rPr>
          <w:rFonts w:ascii="Calibri" w:eastAsia="Calibri" w:hAnsi="Calibri" w:cs="Times New Roman"/>
          <w:sz w:val="24"/>
          <w:szCs w:val="24"/>
        </w:rPr>
      </w:pPr>
      <w:r>
        <w:rPr>
          <w:rFonts w:ascii="Calibri" w:eastAsia="Calibri" w:hAnsi="Calibri" w:cs="Times New Roman"/>
          <w:b/>
          <w:sz w:val="24"/>
          <w:szCs w:val="24"/>
          <w:lang w:val="ru-RU"/>
        </w:rPr>
        <w:t>І</w:t>
      </w:r>
      <w:r>
        <w:rPr>
          <w:rFonts w:ascii="Calibri" w:eastAsia="Calibri" w:hAnsi="Calibri" w:cs="Times New Roman"/>
          <w:sz w:val="24"/>
          <w:szCs w:val="24"/>
        </w:rPr>
        <w:t xml:space="preserve">. </w:t>
      </w:r>
      <w:r w:rsidRPr="00F55FCB">
        <w:rPr>
          <w:rFonts w:ascii="Calibri" w:eastAsia="Calibri" w:hAnsi="Calibri" w:cs="Times New Roman"/>
          <w:sz w:val="24"/>
          <w:szCs w:val="24"/>
        </w:rPr>
        <w:t>Да се пр</w:t>
      </w:r>
      <w:r>
        <w:rPr>
          <w:rFonts w:ascii="Calibri" w:eastAsia="Calibri" w:hAnsi="Calibri" w:cs="Times New Roman"/>
          <w:sz w:val="24"/>
          <w:szCs w:val="24"/>
        </w:rPr>
        <w:t xml:space="preserve">оведе явен търг за продажба на поземлен </w:t>
      </w:r>
      <w:r w:rsidRPr="00F55FCB">
        <w:rPr>
          <w:rFonts w:ascii="Calibri" w:eastAsia="Calibri" w:hAnsi="Calibri" w:cs="Times New Roman"/>
          <w:sz w:val="24"/>
          <w:szCs w:val="24"/>
        </w:rPr>
        <w:t>имот</w:t>
      </w:r>
      <w:r>
        <w:rPr>
          <w:rFonts w:ascii="Calibri" w:eastAsia="Calibri" w:hAnsi="Calibri" w:cs="Times New Roman"/>
          <w:sz w:val="24"/>
          <w:szCs w:val="24"/>
        </w:rPr>
        <w:t xml:space="preserve"> </w:t>
      </w:r>
      <w:r w:rsidRPr="00F55FCB">
        <w:rPr>
          <w:rFonts w:ascii="Calibri" w:eastAsia="Calibri" w:hAnsi="Calibri" w:cs="Times New Roman"/>
          <w:sz w:val="24"/>
          <w:szCs w:val="24"/>
        </w:rPr>
        <w:t xml:space="preserve">- частна общинска собственост, представляващ, </w:t>
      </w:r>
      <w:r>
        <w:rPr>
          <w:rFonts w:ascii="Calibri" w:eastAsia="Calibri" w:hAnsi="Calibri" w:cs="Times New Roman"/>
          <w:sz w:val="24"/>
          <w:szCs w:val="24"/>
        </w:rPr>
        <w:t xml:space="preserve">УПИ I-119 „училищен двор” с площ от 7336 кв.м. в кв.17, заедно с масивна едноетажна сграда – училище със ЗП от 140 кв. м., и приземен етаж с площ от 120 кв.м., </w:t>
      </w:r>
      <w:r w:rsidRPr="00F55FCB">
        <w:rPr>
          <w:rFonts w:ascii="Calibri" w:eastAsia="Calibri" w:hAnsi="Calibri" w:cs="Times New Roman"/>
          <w:sz w:val="24"/>
          <w:szCs w:val="24"/>
        </w:rPr>
        <w:t xml:space="preserve">по плана на </w:t>
      </w:r>
      <w:r w:rsidRPr="003E0EF5">
        <w:rPr>
          <w:rFonts w:ascii="Calibri" w:eastAsia="Calibri" w:hAnsi="Calibri" w:cs="Times New Roman"/>
          <w:sz w:val="24"/>
          <w:szCs w:val="24"/>
        </w:rPr>
        <w:t>с. Становец</w:t>
      </w:r>
      <w:r>
        <w:rPr>
          <w:rFonts w:ascii="Calibri" w:eastAsia="Calibri" w:hAnsi="Calibri" w:cs="Times New Roman"/>
          <w:sz w:val="24"/>
          <w:szCs w:val="24"/>
        </w:rPr>
        <w:t>, ул. „Васил Коларов” № 12, община Хитрино както следва:</w:t>
      </w:r>
    </w:p>
    <w:p w:rsidR="00633D21" w:rsidRDefault="00356A87" w:rsidP="003E0EF5">
      <w:pPr>
        <w:spacing w:after="0"/>
        <w:ind w:firstLine="708"/>
        <w:contextualSpacing/>
        <w:jc w:val="both"/>
        <w:rPr>
          <w:rFonts w:ascii="Calibri" w:eastAsia="Calibri" w:hAnsi="Calibri" w:cs="Times New Roman"/>
          <w:sz w:val="24"/>
          <w:szCs w:val="24"/>
        </w:rPr>
      </w:pPr>
      <w:r>
        <w:rPr>
          <w:rFonts w:ascii="Calibri" w:eastAsia="Calibri" w:hAnsi="Calibri" w:cs="Times New Roman"/>
          <w:sz w:val="24"/>
          <w:szCs w:val="24"/>
        </w:rPr>
        <w:t>-з</w:t>
      </w:r>
      <w:r w:rsidR="00633D21">
        <w:rPr>
          <w:rFonts w:ascii="Calibri" w:eastAsia="Calibri" w:hAnsi="Calibri" w:cs="Times New Roman"/>
          <w:sz w:val="24"/>
          <w:szCs w:val="24"/>
        </w:rPr>
        <w:t>а земята УПИ I-119 „училищен двор” с площ от 7336 кв.м е в размер на 26 550.00 лева</w:t>
      </w:r>
      <w:r w:rsidR="003E0EF5">
        <w:rPr>
          <w:rFonts w:ascii="Calibri" w:eastAsia="Calibri" w:hAnsi="Calibri" w:cs="Times New Roman"/>
          <w:sz w:val="24"/>
          <w:szCs w:val="24"/>
        </w:rPr>
        <w:t>;</w:t>
      </w:r>
    </w:p>
    <w:p w:rsidR="00633D21" w:rsidRPr="00701565" w:rsidRDefault="00356A87" w:rsidP="003E0EF5">
      <w:pPr>
        <w:spacing w:after="0"/>
        <w:ind w:firstLine="708"/>
        <w:contextualSpacing/>
        <w:jc w:val="both"/>
        <w:rPr>
          <w:rFonts w:ascii="Calibri" w:eastAsia="Calibri" w:hAnsi="Calibri" w:cs="Times New Roman"/>
          <w:sz w:val="24"/>
          <w:szCs w:val="24"/>
        </w:rPr>
      </w:pPr>
      <w:r>
        <w:rPr>
          <w:rFonts w:ascii="Calibri" w:eastAsia="Calibri" w:hAnsi="Calibri" w:cs="Times New Roman"/>
          <w:sz w:val="24"/>
          <w:szCs w:val="24"/>
        </w:rPr>
        <w:t>-з</w:t>
      </w:r>
      <w:r w:rsidR="00633D21">
        <w:rPr>
          <w:rFonts w:ascii="Calibri" w:eastAsia="Calibri" w:hAnsi="Calibri" w:cs="Times New Roman"/>
          <w:sz w:val="24"/>
          <w:szCs w:val="24"/>
        </w:rPr>
        <w:t>а сградата УПИ I-119 „училищен двор” със ЗП от 260 кв.м е в размер на 14 300.00 лв.</w:t>
      </w:r>
      <w:r w:rsidR="003E0EF5">
        <w:rPr>
          <w:rFonts w:ascii="Calibri" w:eastAsia="Calibri" w:hAnsi="Calibri" w:cs="Times New Roman"/>
          <w:sz w:val="24"/>
          <w:szCs w:val="24"/>
        </w:rPr>
        <w:t>;</w:t>
      </w:r>
    </w:p>
    <w:p w:rsidR="00633D21" w:rsidRDefault="00356A87" w:rsidP="003E0EF5">
      <w:pPr>
        <w:spacing w:after="0"/>
        <w:ind w:firstLine="705"/>
        <w:contextualSpacing/>
        <w:jc w:val="both"/>
        <w:rPr>
          <w:rFonts w:ascii="Calibri" w:eastAsia="Calibri" w:hAnsi="Calibri" w:cs="Times New Roman"/>
          <w:sz w:val="24"/>
          <w:szCs w:val="24"/>
        </w:rPr>
      </w:pPr>
      <w:r>
        <w:rPr>
          <w:rFonts w:ascii="Calibri" w:eastAsia="Calibri" w:hAnsi="Calibri" w:cs="Times New Roman"/>
          <w:sz w:val="24"/>
          <w:szCs w:val="24"/>
        </w:rPr>
        <w:t>- о</w:t>
      </w:r>
      <w:r w:rsidR="00633D21">
        <w:rPr>
          <w:rFonts w:ascii="Calibri" w:eastAsia="Calibri" w:hAnsi="Calibri" w:cs="Times New Roman"/>
          <w:sz w:val="24"/>
          <w:szCs w:val="24"/>
        </w:rPr>
        <w:t>бщо за</w:t>
      </w:r>
      <w:r w:rsidR="003E0EF5">
        <w:rPr>
          <w:rFonts w:ascii="Calibri" w:eastAsia="Calibri" w:hAnsi="Calibri" w:cs="Times New Roman"/>
          <w:sz w:val="24"/>
          <w:szCs w:val="24"/>
        </w:rPr>
        <w:t xml:space="preserve"> имота</w:t>
      </w:r>
      <w:r w:rsidR="00633D21">
        <w:rPr>
          <w:rFonts w:ascii="Calibri" w:eastAsia="Calibri" w:hAnsi="Calibri" w:cs="Times New Roman"/>
          <w:sz w:val="24"/>
          <w:szCs w:val="24"/>
        </w:rPr>
        <w:t xml:space="preserve"> в размер на </w:t>
      </w:r>
      <w:r w:rsidR="00633D21">
        <w:rPr>
          <w:rFonts w:ascii="Calibri" w:eastAsia="Calibri" w:hAnsi="Calibri" w:cs="Times New Roman"/>
          <w:b/>
          <w:sz w:val="24"/>
          <w:szCs w:val="24"/>
        </w:rPr>
        <w:t xml:space="preserve"> </w:t>
      </w:r>
      <w:r w:rsidR="00633D21" w:rsidRPr="003E0EF5">
        <w:rPr>
          <w:rFonts w:ascii="Calibri" w:eastAsia="Calibri" w:hAnsi="Calibri" w:cs="Times New Roman"/>
          <w:color w:val="000000"/>
          <w:sz w:val="24"/>
          <w:szCs w:val="24"/>
        </w:rPr>
        <w:t>40 850.00 лева без ДДС</w:t>
      </w:r>
      <w:r w:rsidR="00633D21" w:rsidRPr="00F55FCB">
        <w:rPr>
          <w:rFonts w:ascii="Calibri" w:eastAsia="Calibri" w:hAnsi="Calibri" w:cs="Times New Roman"/>
          <w:color w:val="000000"/>
          <w:sz w:val="24"/>
          <w:szCs w:val="24"/>
        </w:rPr>
        <w:t>.</w:t>
      </w:r>
      <w:r w:rsidR="00633D21" w:rsidRPr="005153B0">
        <w:rPr>
          <w:rFonts w:ascii="Calibri" w:eastAsia="Calibri" w:hAnsi="Calibri" w:cs="Times New Roman"/>
          <w:sz w:val="24"/>
          <w:szCs w:val="24"/>
        </w:rPr>
        <w:t xml:space="preserve"> </w:t>
      </w:r>
    </w:p>
    <w:p w:rsidR="003A1E82" w:rsidRDefault="00633D21" w:rsidP="003A1E82">
      <w:pPr>
        <w:ind w:firstLine="705"/>
        <w:contextualSpacing/>
        <w:jc w:val="both"/>
        <w:rPr>
          <w:rFonts w:ascii="Calibri" w:eastAsia="Calibri" w:hAnsi="Calibri" w:cs="Times New Roman"/>
          <w:sz w:val="24"/>
          <w:szCs w:val="24"/>
          <w:lang w:val="ru-RU"/>
        </w:rPr>
      </w:pPr>
      <w:r>
        <w:rPr>
          <w:rFonts w:ascii="Calibri" w:eastAsia="Calibri" w:hAnsi="Calibri" w:cs="Times New Roman"/>
          <w:b/>
          <w:sz w:val="24"/>
          <w:szCs w:val="24"/>
          <w:lang w:val="ru-RU"/>
        </w:rPr>
        <w:lastRenderedPageBreak/>
        <w:t>ІІ.</w:t>
      </w:r>
      <w:r>
        <w:rPr>
          <w:rFonts w:ascii="Calibri" w:eastAsia="Calibri" w:hAnsi="Calibri" w:cs="Times New Roman"/>
          <w:sz w:val="24"/>
          <w:szCs w:val="24"/>
          <w:lang w:val="ru-RU"/>
        </w:rPr>
        <w:t xml:space="preserve"> Възлага на Кмета на Община </w:t>
      </w:r>
      <w:r>
        <w:rPr>
          <w:rFonts w:ascii="Calibri" w:eastAsia="Calibri" w:hAnsi="Calibri" w:cs="Times New Roman"/>
          <w:sz w:val="24"/>
          <w:szCs w:val="24"/>
        </w:rPr>
        <w:t>Хитрино</w:t>
      </w:r>
      <w:r>
        <w:rPr>
          <w:rFonts w:ascii="Calibri" w:eastAsia="Calibri" w:hAnsi="Calibri" w:cs="Times New Roman"/>
          <w:sz w:val="24"/>
          <w:szCs w:val="24"/>
          <w:lang w:val="ru-RU"/>
        </w:rPr>
        <w:t xml:space="preserve"> да извърши всички действия за правилното и законосъобразно изпълнение на настоящото решение. </w:t>
      </w:r>
    </w:p>
    <w:p w:rsidR="004C451A" w:rsidRDefault="00633D21" w:rsidP="003A6EB1">
      <w:pPr>
        <w:ind w:firstLine="705"/>
        <w:contextualSpacing/>
        <w:jc w:val="both"/>
        <w:rPr>
          <w:rFonts w:ascii="Calibri" w:eastAsia="Calibri" w:hAnsi="Calibri" w:cs="Times New Roman"/>
          <w:sz w:val="24"/>
          <w:szCs w:val="24"/>
          <w:lang w:val="ru-RU"/>
        </w:rPr>
      </w:pPr>
      <w:r>
        <w:rPr>
          <w:rFonts w:ascii="Calibri" w:eastAsia="Calibri" w:hAnsi="Calibri" w:cs="Times New Roman"/>
          <w:sz w:val="24"/>
          <w:szCs w:val="24"/>
          <w:lang w:val="ru-RU"/>
        </w:rPr>
        <w:t>Настоящето Решение подлежи на обжалване в 14-дневен срок от обявяването му пред Административен съд - Шумен по реда на Административнопроцесуалния кодекс.</w:t>
      </w:r>
    </w:p>
    <w:p w:rsidR="000320DC" w:rsidRDefault="000320DC" w:rsidP="000320DC">
      <w:pPr>
        <w:ind w:left="2124" w:firstLine="708"/>
        <w:contextualSpacing/>
        <w:rPr>
          <w:b/>
          <w:sz w:val="24"/>
          <w:szCs w:val="24"/>
          <w:u w:val="single"/>
        </w:rPr>
      </w:pPr>
      <w:r w:rsidRPr="00493A7B">
        <w:rPr>
          <w:b/>
          <w:sz w:val="24"/>
          <w:szCs w:val="24"/>
          <w:u w:val="single"/>
        </w:rPr>
        <w:t xml:space="preserve">ПО </w:t>
      </w:r>
      <w:r>
        <w:rPr>
          <w:b/>
          <w:sz w:val="24"/>
          <w:szCs w:val="24"/>
          <w:u w:val="single"/>
        </w:rPr>
        <w:t xml:space="preserve">ДВАДЕСЕТ И ПЪРВА </w:t>
      </w:r>
      <w:r w:rsidRPr="00493A7B">
        <w:rPr>
          <w:b/>
          <w:sz w:val="24"/>
          <w:szCs w:val="24"/>
          <w:u w:val="single"/>
        </w:rPr>
        <w:t>ТОЧКА ОТ ДНЕВНИЯ РЕД</w:t>
      </w:r>
    </w:p>
    <w:p w:rsidR="000320DC" w:rsidRDefault="000320DC" w:rsidP="000320DC">
      <w:pPr>
        <w:ind w:firstLine="708"/>
        <w:contextualSpacing/>
        <w:jc w:val="both"/>
        <w:rPr>
          <w:rFonts w:ascii="Calibri" w:hAnsi="Calibri" w:cs="Arial"/>
          <w:sz w:val="24"/>
          <w:szCs w:val="24"/>
        </w:rPr>
      </w:pPr>
      <w:r>
        <w:rPr>
          <w:rFonts w:ascii="Calibri" w:hAnsi="Calibri" w:cs="Arial"/>
          <w:sz w:val="24"/>
          <w:szCs w:val="24"/>
        </w:rPr>
        <w:t xml:space="preserve">Продажба на поземлен имот- частна общинска собственост, находящ се в село </w:t>
      </w:r>
      <w:r w:rsidRPr="0034083D">
        <w:rPr>
          <w:rFonts w:ascii="Calibri" w:hAnsi="Calibri" w:cs="Arial"/>
          <w:b/>
          <w:sz w:val="24"/>
          <w:szCs w:val="24"/>
        </w:rPr>
        <w:t>Студеница</w:t>
      </w:r>
      <w:r>
        <w:rPr>
          <w:rFonts w:ascii="Calibri" w:hAnsi="Calibri" w:cs="Arial"/>
          <w:sz w:val="24"/>
          <w:szCs w:val="24"/>
        </w:rPr>
        <w:t>, община Хитрино, представляващ УПИ XIV- фурна, във връзка с чл.35, ал.1 от ЗОС.</w:t>
      </w:r>
    </w:p>
    <w:p w:rsidR="000320DC" w:rsidRDefault="000320DC" w:rsidP="000320DC">
      <w:pPr>
        <w:ind w:firstLine="709"/>
        <w:contextualSpacing/>
        <w:jc w:val="both"/>
        <w:rPr>
          <w:rFonts w:cs="Times New Roman"/>
          <w:sz w:val="24"/>
          <w:szCs w:val="24"/>
        </w:rPr>
      </w:pPr>
      <w:r>
        <w:rPr>
          <w:rFonts w:cs="Times New Roman"/>
          <w:sz w:val="24"/>
          <w:szCs w:val="24"/>
        </w:rPr>
        <w:t>С 14</w:t>
      </w:r>
      <w:r w:rsidRPr="009B46A1">
        <w:rPr>
          <w:rFonts w:cs="Times New Roman"/>
          <w:sz w:val="24"/>
          <w:szCs w:val="24"/>
        </w:rPr>
        <w:t xml:space="preserve"> (</w:t>
      </w:r>
      <w:r>
        <w:rPr>
          <w:rFonts w:cs="Times New Roman"/>
          <w:sz w:val="24"/>
          <w:szCs w:val="24"/>
        </w:rPr>
        <w:t>четири</w:t>
      </w:r>
      <w:r w:rsidRPr="009B46A1">
        <w:rPr>
          <w:rFonts w:cs="Times New Roman"/>
          <w:sz w:val="24"/>
          <w:szCs w:val="24"/>
        </w:rPr>
        <w:t>надесе</w:t>
      </w:r>
      <w:r>
        <w:rPr>
          <w:rFonts w:cs="Times New Roman"/>
          <w:sz w:val="24"/>
          <w:szCs w:val="24"/>
        </w:rPr>
        <w:t xml:space="preserve">т) гласа „за”, без „против” и 1 </w:t>
      </w:r>
      <w:r>
        <w:rPr>
          <w:rFonts w:cs="Times New Roman"/>
          <w:sz w:val="24"/>
          <w:szCs w:val="24"/>
          <w:lang w:val="en-US"/>
        </w:rPr>
        <w:t>(</w:t>
      </w:r>
      <w:r>
        <w:rPr>
          <w:rFonts w:cs="Times New Roman"/>
          <w:sz w:val="24"/>
          <w:szCs w:val="24"/>
        </w:rPr>
        <w:t>един</w:t>
      </w:r>
      <w:r>
        <w:rPr>
          <w:rFonts w:cs="Times New Roman"/>
          <w:sz w:val="24"/>
          <w:szCs w:val="24"/>
          <w:lang w:val="en-US"/>
        </w:rPr>
        <w:t>)</w:t>
      </w:r>
      <w:r>
        <w:rPr>
          <w:rFonts w:cs="Times New Roman"/>
          <w:sz w:val="24"/>
          <w:szCs w:val="24"/>
        </w:rPr>
        <w:t xml:space="preserve"> „въздържал</w:t>
      </w:r>
      <w:r w:rsidRPr="009B46A1">
        <w:rPr>
          <w:rFonts w:cs="Times New Roman"/>
          <w:sz w:val="24"/>
          <w:szCs w:val="24"/>
        </w:rPr>
        <w:t xml:space="preserve"> се”, Общински съвет</w:t>
      </w:r>
      <w:r>
        <w:rPr>
          <w:rFonts w:cs="Times New Roman"/>
          <w:sz w:val="24"/>
          <w:szCs w:val="24"/>
        </w:rPr>
        <w:t xml:space="preserve"> Хитрино на основание чл.21</w:t>
      </w:r>
      <w:r w:rsidRPr="009B46A1">
        <w:rPr>
          <w:rFonts w:cs="Times New Roman"/>
          <w:sz w:val="24"/>
          <w:szCs w:val="24"/>
        </w:rPr>
        <w:t>,  ал.1</w:t>
      </w:r>
      <w:r>
        <w:rPr>
          <w:rFonts w:cs="Times New Roman"/>
          <w:sz w:val="24"/>
          <w:szCs w:val="24"/>
        </w:rPr>
        <w:t xml:space="preserve">, т. 8 и чл.27, ал.4 и ал.5 и чл.21, ал.2 </w:t>
      </w:r>
      <w:r w:rsidRPr="009B46A1">
        <w:rPr>
          <w:rFonts w:cs="Times New Roman"/>
          <w:sz w:val="24"/>
          <w:szCs w:val="24"/>
        </w:rPr>
        <w:t>от ЗМСМА (Закона за местното самоуправление и местната администрация) прие</w:t>
      </w:r>
    </w:p>
    <w:p w:rsidR="004C451A" w:rsidRDefault="004C451A" w:rsidP="000320DC">
      <w:pPr>
        <w:ind w:firstLine="709"/>
        <w:contextualSpacing/>
        <w:jc w:val="both"/>
        <w:rPr>
          <w:rFonts w:cs="Times New Roman"/>
          <w:sz w:val="24"/>
          <w:szCs w:val="24"/>
        </w:rPr>
      </w:pPr>
    </w:p>
    <w:p w:rsidR="000320DC" w:rsidRDefault="000320DC" w:rsidP="000320DC">
      <w:pPr>
        <w:ind w:left="3540" w:firstLine="708"/>
        <w:contextualSpacing/>
        <w:rPr>
          <w:b/>
          <w:sz w:val="24"/>
          <w:szCs w:val="24"/>
        </w:rPr>
      </w:pPr>
      <w:r w:rsidRPr="00907B51">
        <w:rPr>
          <w:b/>
          <w:sz w:val="24"/>
          <w:szCs w:val="24"/>
        </w:rPr>
        <w:t xml:space="preserve">РЕШЕНИЕ № </w:t>
      </w:r>
      <w:r w:rsidR="003E03FB">
        <w:rPr>
          <w:b/>
          <w:sz w:val="24"/>
          <w:szCs w:val="24"/>
        </w:rPr>
        <w:t>52</w:t>
      </w:r>
    </w:p>
    <w:p w:rsidR="003E03FB" w:rsidRDefault="003E03FB" w:rsidP="003A1E82">
      <w:pPr>
        <w:ind w:firstLine="708"/>
        <w:contextualSpacing/>
        <w:jc w:val="both"/>
        <w:rPr>
          <w:sz w:val="24"/>
          <w:szCs w:val="24"/>
        </w:rPr>
      </w:pPr>
      <w:r>
        <w:rPr>
          <w:sz w:val="24"/>
          <w:szCs w:val="24"/>
        </w:rPr>
        <w:t xml:space="preserve">На основание </w:t>
      </w:r>
      <w:r w:rsidRPr="008F1AD6">
        <w:rPr>
          <w:rFonts w:ascii="Calibri" w:eastAsia="Calibri" w:hAnsi="Calibri" w:cs="Times New Roman"/>
          <w:sz w:val="24"/>
          <w:szCs w:val="24"/>
        </w:rPr>
        <w:t>чл.35, ал.1 от Закона за общинската собственост /ЗОС/  и чл.38, ал.1, т.1, чл.41, ал.1 и чл.43, ал.1 от Наредбата за реда за придобиване, управление и разпореждане с общинско имущество</w:t>
      </w:r>
      <w:r w:rsidR="003E0EF5">
        <w:rPr>
          <w:rFonts w:ascii="Calibri" w:eastAsia="Calibri" w:hAnsi="Calibri" w:cs="Times New Roman"/>
          <w:sz w:val="24"/>
          <w:szCs w:val="24"/>
        </w:rPr>
        <w:t>, приета от</w:t>
      </w:r>
      <w:r w:rsidRPr="008F1AD6">
        <w:rPr>
          <w:rFonts w:ascii="Calibri" w:eastAsia="Calibri" w:hAnsi="Calibri" w:cs="Times New Roman"/>
          <w:sz w:val="24"/>
          <w:szCs w:val="24"/>
        </w:rPr>
        <w:t xml:space="preserve"> ОбС Хитрино,</w:t>
      </w:r>
      <w:r>
        <w:rPr>
          <w:sz w:val="24"/>
          <w:szCs w:val="24"/>
        </w:rPr>
        <w:t xml:space="preserve"> Общински съвет Хитрино</w:t>
      </w:r>
    </w:p>
    <w:p w:rsidR="000320DC" w:rsidRPr="003E03FB" w:rsidRDefault="000320DC" w:rsidP="003E03FB">
      <w:pPr>
        <w:ind w:left="3540" w:firstLine="708"/>
        <w:contextualSpacing/>
        <w:jc w:val="both"/>
        <w:rPr>
          <w:sz w:val="24"/>
          <w:szCs w:val="24"/>
        </w:rPr>
      </w:pPr>
      <w:r w:rsidRPr="0005132D">
        <w:rPr>
          <w:rFonts w:ascii="Calibri" w:eastAsia="Calibri" w:hAnsi="Calibri" w:cs="Times New Roman"/>
          <w:b/>
          <w:sz w:val="24"/>
          <w:szCs w:val="24"/>
        </w:rPr>
        <w:t>РЕШИ</w:t>
      </w:r>
      <w:r w:rsidR="003A1E82">
        <w:rPr>
          <w:rFonts w:ascii="Calibri" w:eastAsia="Calibri" w:hAnsi="Calibri" w:cs="Times New Roman"/>
          <w:b/>
          <w:sz w:val="24"/>
          <w:szCs w:val="24"/>
        </w:rPr>
        <w:t>:</w:t>
      </w:r>
    </w:p>
    <w:p w:rsidR="003E0EF5" w:rsidRDefault="003E03FB" w:rsidP="003E03FB">
      <w:pPr>
        <w:spacing w:after="0"/>
        <w:contextualSpacing/>
        <w:jc w:val="both"/>
        <w:rPr>
          <w:rFonts w:ascii="Calibri" w:eastAsia="Calibri" w:hAnsi="Calibri" w:cs="Times New Roman"/>
          <w:sz w:val="24"/>
          <w:szCs w:val="24"/>
        </w:rPr>
      </w:pPr>
      <w:r>
        <w:rPr>
          <w:rFonts w:ascii="Calibri" w:eastAsia="Calibri" w:hAnsi="Calibri" w:cs="Times New Roman"/>
          <w:b/>
          <w:sz w:val="24"/>
          <w:szCs w:val="24"/>
          <w:lang w:val="ru-RU"/>
        </w:rPr>
        <w:t xml:space="preserve">     </w:t>
      </w:r>
      <w:r w:rsidR="00755A61">
        <w:rPr>
          <w:rFonts w:ascii="Calibri" w:eastAsia="Calibri" w:hAnsi="Calibri" w:cs="Times New Roman"/>
          <w:b/>
          <w:sz w:val="24"/>
          <w:szCs w:val="24"/>
          <w:lang w:val="ru-RU"/>
        </w:rPr>
        <w:tab/>
      </w:r>
      <w:r>
        <w:rPr>
          <w:rFonts w:ascii="Calibri" w:eastAsia="Calibri" w:hAnsi="Calibri" w:cs="Times New Roman"/>
          <w:b/>
          <w:sz w:val="24"/>
          <w:szCs w:val="24"/>
          <w:lang w:val="ru-RU"/>
        </w:rPr>
        <w:t xml:space="preserve"> </w:t>
      </w:r>
      <w:r w:rsidRPr="00B31F98">
        <w:rPr>
          <w:rFonts w:ascii="Calibri" w:eastAsia="Calibri" w:hAnsi="Calibri" w:cs="Times New Roman"/>
          <w:b/>
          <w:sz w:val="24"/>
          <w:szCs w:val="24"/>
          <w:lang w:val="ru-RU"/>
        </w:rPr>
        <w:t>І</w:t>
      </w:r>
      <w:r w:rsidRPr="00B31F98">
        <w:rPr>
          <w:rFonts w:ascii="Calibri" w:eastAsia="Calibri" w:hAnsi="Calibri" w:cs="Times New Roman"/>
          <w:sz w:val="24"/>
          <w:szCs w:val="24"/>
        </w:rPr>
        <w:t>. Да се проведе явен търг за продажба на поземлен имот - частна общинска собственост, представляващ,</w:t>
      </w:r>
      <w:r w:rsidRPr="006C1E9B">
        <w:rPr>
          <w:rFonts w:ascii="Calibri" w:eastAsia="Calibri" w:hAnsi="Calibri" w:cs="Times New Roman"/>
          <w:color w:val="00B0F0"/>
          <w:sz w:val="24"/>
          <w:szCs w:val="24"/>
        </w:rPr>
        <w:t xml:space="preserve"> </w:t>
      </w:r>
      <w:r w:rsidRPr="00DB02A8">
        <w:rPr>
          <w:rFonts w:ascii="Calibri" w:eastAsia="Calibri" w:hAnsi="Calibri" w:cs="Times New Roman"/>
          <w:sz w:val="24"/>
          <w:szCs w:val="24"/>
        </w:rPr>
        <w:t>УПИ XIV – фурна, в квартал 8, с площ от 675 кв.м., заедно с масивна монолитна сграда - фурна строена през 1961г. с</w:t>
      </w:r>
      <w:r w:rsidR="003E0EF5">
        <w:rPr>
          <w:rFonts w:ascii="Calibri" w:eastAsia="Calibri" w:hAnsi="Calibri" w:cs="Times New Roman"/>
          <w:sz w:val="24"/>
          <w:szCs w:val="24"/>
        </w:rPr>
        <w:t>ъс</w:t>
      </w:r>
      <w:r w:rsidRPr="00DB02A8">
        <w:rPr>
          <w:rFonts w:ascii="Calibri" w:eastAsia="Calibri" w:hAnsi="Calibri" w:cs="Times New Roman"/>
          <w:sz w:val="24"/>
          <w:szCs w:val="24"/>
        </w:rPr>
        <w:t xml:space="preserve"> застроена площ от 93 кв.м</w:t>
      </w:r>
      <w:r w:rsidRPr="003134AD">
        <w:rPr>
          <w:rFonts w:ascii="Calibri" w:eastAsia="Calibri" w:hAnsi="Calibri" w:cs="Times New Roman"/>
          <w:sz w:val="24"/>
          <w:szCs w:val="24"/>
        </w:rPr>
        <w:t>.</w:t>
      </w:r>
      <w:r w:rsidRPr="004025A4">
        <w:rPr>
          <w:rFonts w:ascii="Calibri" w:eastAsia="Calibri" w:hAnsi="Calibri" w:cs="Times New Roman"/>
          <w:color w:val="FF0000"/>
          <w:sz w:val="24"/>
          <w:szCs w:val="24"/>
        </w:rPr>
        <w:t xml:space="preserve"> </w:t>
      </w:r>
      <w:r w:rsidRPr="006C1E9B">
        <w:rPr>
          <w:rFonts w:ascii="Calibri" w:eastAsia="Calibri" w:hAnsi="Calibri" w:cs="Times New Roman"/>
          <w:color w:val="00B0F0"/>
          <w:sz w:val="24"/>
          <w:szCs w:val="24"/>
        </w:rPr>
        <w:t xml:space="preserve"> </w:t>
      </w:r>
      <w:r w:rsidRPr="003134AD">
        <w:rPr>
          <w:rFonts w:ascii="Calibri" w:eastAsia="Calibri" w:hAnsi="Calibri" w:cs="Times New Roman"/>
          <w:sz w:val="24"/>
          <w:szCs w:val="24"/>
        </w:rPr>
        <w:t>по плана на с.Студеница</w:t>
      </w:r>
      <w:r w:rsidRPr="003134AD">
        <w:rPr>
          <w:rFonts w:ascii="Calibri" w:eastAsia="Calibri" w:hAnsi="Calibri" w:cs="Times New Roman"/>
          <w:b/>
          <w:sz w:val="24"/>
          <w:szCs w:val="24"/>
        </w:rPr>
        <w:t xml:space="preserve">, </w:t>
      </w:r>
      <w:r w:rsidRPr="003134AD">
        <w:rPr>
          <w:rFonts w:ascii="Calibri" w:eastAsia="Calibri" w:hAnsi="Calibri" w:cs="Times New Roman"/>
          <w:sz w:val="24"/>
          <w:szCs w:val="24"/>
        </w:rPr>
        <w:t>ул. „</w:t>
      </w:r>
      <w:r>
        <w:rPr>
          <w:rFonts w:ascii="Calibri" w:eastAsia="Calibri" w:hAnsi="Calibri" w:cs="Times New Roman"/>
          <w:sz w:val="24"/>
          <w:szCs w:val="24"/>
        </w:rPr>
        <w:t>Камчия</w:t>
      </w:r>
      <w:r w:rsidRPr="003134AD">
        <w:rPr>
          <w:rFonts w:ascii="Calibri" w:eastAsia="Calibri" w:hAnsi="Calibri" w:cs="Times New Roman"/>
          <w:sz w:val="24"/>
          <w:szCs w:val="24"/>
        </w:rPr>
        <w:t>” №</w:t>
      </w:r>
      <w:r>
        <w:rPr>
          <w:rFonts w:ascii="Calibri" w:eastAsia="Calibri" w:hAnsi="Calibri" w:cs="Times New Roman"/>
          <w:sz w:val="24"/>
          <w:szCs w:val="24"/>
        </w:rPr>
        <w:t xml:space="preserve"> 14</w:t>
      </w:r>
      <w:r w:rsidRPr="008F1AD6">
        <w:rPr>
          <w:rFonts w:ascii="Calibri" w:eastAsia="Calibri" w:hAnsi="Calibri" w:cs="Times New Roman"/>
          <w:sz w:val="24"/>
          <w:szCs w:val="24"/>
        </w:rPr>
        <w:t>, община Хитрино както следва:</w:t>
      </w:r>
    </w:p>
    <w:p w:rsidR="003E03FB" w:rsidRPr="00AB6086" w:rsidRDefault="003E0EF5" w:rsidP="003E0EF5">
      <w:pPr>
        <w:spacing w:after="0"/>
        <w:ind w:firstLine="708"/>
        <w:contextualSpacing/>
        <w:jc w:val="both"/>
        <w:rPr>
          <w:rFonts w:ascii="Calibri" w:eastAsia="Calibri" w:hAnsi="Calibri" w:cs="Times New Roman"/>
          <w:sz w:val="24"/>
          <w:szCs w:val="24"/>
        </w:rPr>
      </w:pPr>
      <w:r>
        <w:rPr>
          <w:rFonts w:ascii="Calibri" w:eastAsia="Calibri" w:hAnsi="Calibri" w:cs="Times New Roman"/>
          <w:sz w:val="24"/>
          <w:szCs w:val="24"/>
        </w:rPr>
        <w:t>-з</w:t>
      </w:r>
      <w:r w:rsidR="003E03FB" w:rsidRPr="00AB6086">
        <w:rPr>
          <w:rFonts w:ascii="Calibri" w:eastAsia="Calibri" w:hAnsi="Calibri" w:cs="Times New Roman"/>
          <w:sz w:val="24"/>
          <w:szCs w:val="24"/>
        </w:rPr>
        <w:t>а земята УПИ XIV – фурна, кв. 8, с площ от 675 кв.м., е в размер на 2</w:t>
      </w:r>
      <w:r w:rsidR="003E03FB">
        <w:rPr>
          <w:rFonts w:ascii="Calibri" w:eastAsia="Calibri" w:hAnsi="Calibri" w:cs="Times New Roman"/>
          <w:sz w:val="24"/>
          <w:szCs w:val="24"/>
        </w:rPr>
        <w:t> </w:t>
      </w:r>
      <w:r w:rsidR="003E03FB" w:rsidRPr="00AB6086">
        <w:rPr>
          <w:rFonts w:ascii="Calibri" w:eastAsia="Calibri" w:hAnsi="Calibri" w:cs="Times New Roman"/>
          <w:sz w:val="24"/>
          <w:szCs w:val="24"/>
        </w:rPr>
        <w:t>300</w:t>
      </w:r>
      <w:r w:rsidR="003E03FB">
        <w:rPr>
          <w:rFonts w:ascii="Calibri" w:eastAsia="Calibri" w:hAnsi="Calibri" w:cs="Times New Roman"/>
          <w:sz w:val="24"/>
          <w:szCs w:val="24"/>
        </w:rPr>
        <w:t>.00</w:t>
      </w:r>
      <w:r>
        <w:rPr>
          <w:rFonts w:ascii="Calibri" w:eastAsia="Calibri" w:hAnsi="Calibri" w:cs="Times New Roman"/>
          <w:sz w:val="24"/>
          <w:szCs w:val="24"/>
        </w:rPr>
        <w:t xml:space="preserve"> лева;</w:t>
      </w:r>
    </w:p>
    <w:p w:rsidR="003E03FB" w:rsidRPr="00AB6086" w:rsidRDefault="003E0EF5" w:rsidP="003E0EF5">
      <w:pPr>
        <w:spacing w:after="0"/>
        <w:ind w:firstLine="708"/>
        <w:contextualSpacing/>
        <w:jc w:val="both"/>
        <w:rPr>
          <w:rFonts w:ascii="Calibri" w:eastAsia="Calibri" w:hAnsi="Calibri" w:cs="Times New Roman"/>
          <w:sz w:val="24"/>
          <w:szCs w:val="24"/>
        </w:rPr>
      </w:pPr>
      <w:r>
        <w:rPr>
          <w:rFonts w:ascii="Calibri" w:eastAsia="Calibri" w:hAnsi="Calibri" w:cs="Times New Roman"/>
          <w:sz w:val="24"/>
          <w:szCs w:val="24"/>
        </w:rPr>
        <w:t>-з</w:t>
      </w:r>
      <w:r w:rsidR="003E03FB" w:rsidRPr="00AB6086">
        <w:rPr>
          <w:rFonts w:ascii="Calibri" w:eastAsia="Calibri" w:hAnsi="Calibri" w:cs="Times New Roman"/>
          <w:sz w:val="24"/>
          <w:szCs w:val="24"/>
        </w:rPr>
        <w:t>а сградата УПИ XIV – фурна, кв. 8,  с ЗП от 93</w:t>
      </w:r>
      <w:r w:rsidR="003E03FB">
        <w:rPr>
          <w:rFonts w:ascii="Calibri" w:eastAsia="Calibri" w:hAnsi="Calibri" w:cs="Times New Roman"/>
          <w:sz w:val="24"/>
          <w:szCs w:val="24"/>
        </w:rPr>
        <w:t xml:space="preserve"> кв.м е в размер на 5200.00</w:t>
      </w:r>
      <w:r>
        <w:rPr>
          <w:rFonts w:ascii="Calibri" w:eastAsia="Calibri" w:hAnsi="Calibri" w:cs="Times New Roman"/>
          <w:sz w:val="24"/>
          <w:szCs w:val="24"/>
        </w:rPr>
        <w:t xml:space="preserve"> лева;</w:t>
      </w:r>
    </w:p>
    <w:p w:rsidR="003E03FB" w:rsidRPr="003E0EF5" w:rsidRDefault="003E0EF5" w:rsidP="003E0EF5">
      <w:pPr>
        <w:spacing w:after="0"/>
        <w:ind w:firstLine="708"/>
        <w:contextualSpacing/>
        <w:jc w:val="both"/>
        <w:rPr>
          <w:sz w:val="24"/>
          <w:szCs w:val="24"/>
        </w:rPr>
      </w:pPr>
      <w:r>
        <w:rPr>
          <w:rFonts w:ascii="Calibri" w:eastAsia="Calibri" w:hAnsi="Calibri" w:cs="Times New Roman"/>
          <w:sz w:val="24"/>
          <w:szCs w:val="24"/>
        </w:rPr>
        <w:t>-о</w:t>
      </w:r>
      <w:r w:rsidR="003E03FB" w:rsidRPr="00AB6086">
        <w:rPr>
          <w:rFonts w:ascii="Calibri" w:eastAsia="Calibri" w:hAnsi="Calibri" w:cs="Times New Roman"/>
          <w:sz w:val="24"/>
          <w:szCs w:val="24"/>
        </w:rPr>
        <w:t xml:space="preserve">бщо за имота е в размер на </w:t>
      </w:r>
      <w:r w:rsidR="003E03FB" w:rsidRPr="003E0EF5">
        <w:rPr>
          <w:rFonts w:ascii="Calibri" w:eastAsia="Calibri" w:hAnsi="Calibri" w:cs="Times New Roman"/>
          <w:sz w:val="24"/>
          <w:szCs w:val="24"/>
        </w:rPr>
        <w:t>7 500.00 лева без ДДС.</w:t>
      </w:r>
    </w:p>
    <w:p w:rsidR="003E03FB" w:rsidRPr="003E03FB" w:rsidRDefault="003E03FB" w:rsidP="003E03FB">
      <w:pPr>
        <w:spacing w:after="0"/>
        <w:ind w:firstLine="708"/>
        <w:jc w:val="both"/>
        <w:rPr>
          <w:rFonts w:ascii="Calibri" w:eastAsia="Calibri" w:hAnsi="Calibri" w:cs="Times New Roman"/>
          <w:b/>
          <w:sz w:val="24"/>
          <w:szCs w:val="24"/>
        </w:rPr>
      </w:pPr>
      <w:r w:rsidRPr="00C14C24">
        <w:rPr>
          <w:rFonts w:ascii="Calibri" w:eastAsia="Calibri" w:hAnsi="Calibri" w:cs="Times New Roman"/>
          <w:b/>
          <w:sz w:val="24"/>
          <w:szCs w:val="24"/>
          <w:lang w:val="ru-RU"/>
        </w:rPr>
        <w:t xml:space="preserve">    ІІ.</w:t>
      </w:r>
      <w:r w:rsidRPr="00C14C24">
        <w:rPr>
          <w:rFonts w:ascii="Calibri" w:eastAsia="Calibri" w:hAnsi="Calibri" w:cs="Times New Roman"/>
          <w:sz w:val="24"/>
          <w:szCs w:val="24"/>
          <w:lang w:val="ru-RU"/>
        </w:rPr>
        <w:t xml:space="preserve"> Възлага на Кмета на Община </w:t>
      </w:r>
      <w:r w:rsidRPr="00C14C24">
        <w:rPr>
          <w:rFonts w:ascii="Calibri" w:eastAsia="Calibri" w:hAnsi="Calibri" w:cs="Times New Roman"/>
          <w:sz w:val="24"/>
          <w:szCs w:val="24"/>
        </w:rPr>
        <w:t>Хитрино</w:t>
      </w:r>
      <w:r w:rsidRPr="00C14C24">
        <w:rPr>
          <w:rFonts w:ascii="Calibri" w:eastAsia="Calibri" w:hAnsi="Calibri" w:cs="Times New Roman"/>
          <w:sz w:val="24"/>
          <w:szCs w:val="24"/>
          <w:lang w:val="ru-RU"/>
        </w:rPr>
        <w:t xml:space="preserve"> да извърши всички действия за правилното и законосъобразно изпълнение на настоящото решение. </w:t>
      </w:r>
    </w:p>
    <w:p w:rsidR="00633D21" w:rsidRPr="003A1E82" w:rsidRDefault="003E03FB" w:rsidP="003E03FB">
      <w:pPr>
        <w:spacing w:after="0"/>
        <w:jc w:val="both"/>
        <w:rPr>
          <w:rFonts w:ascii="Calibri" w:eastAsia="Calibri" w:hAnsi="Calibri" w:cs="Times New Roman"/>
          <w:sz w:val="24"/>
          <w:szCs w:val="24"/>
          <w:lang w:val="ru-RU"/>
        </w:rPr>
      </w:pPr>
      <w:r w:rsidRPr="00C14C24">
        <w:rPr>
          <w:rFonts w:ascii="Calibri" w:eastAsia="Calibri" w:hAnsi="Calibri" w:cs="Times New Roman"/>
          <w:sz w:val="24"/>
          <w:szCs w:val="24"/>
          <w:lang w:val="ru-RU"/>
        </w:rPr>
        <w:t xml:space="preserve"> </w:t>
      </w:r>
      <w:r>
        <w:rPr>
          <w:sz w:val="24"/>
          <w:szCs w:val="24"/>
          <w:lang w:val="ru-RU"/>
        </w:rPr>
        <w:tab/>
      </w:r>
      <w:r w:rsidRPr="00C14C24">
        <w:rPr>
          <w:rFonts w:ascii="Calibri" w:eastAsia="Calibri" w:hAnsi="Calibri" w:cs="Times New Roman"/>
          <w:sz w:val="24"/>
          <w:szCs w:val="24"/>
          <w:lang w:val="ru-RU"/>
        </w:rPr>
        <w:t>Настоящето Решение подлежи на обжалване в 14-дневен срок от обявяването му пред Административен съд - Шумен по реда на Административнопроцесуалния кодекс.</w:t>
      </w:r>
    </w:p>
    <w:p w:rsidR="003E03FB" w:rsidRDefault="003E03FB" w:rsidP="003E03FB">
      <w:pPr>
        <w:ind w:left="1416" w:firstLine="708"/>
        <w:contextualSpacing/>
        <w:rPr>
          <w:b/>
          <w:sz w:val="24"/>
          <w:szCs w:val="24"/>
          <w:u w:val="single"/>
        </w:rPr>
      </w:pPr>
      <w:r w:rsidRPr="00493A7B">
        <w:rPr>
          <w:b/>
          <w:sz w:val="24"/>
          <w:szCs w:val="24"/>
          <w:u w:val="single"/>
        </w:rPr>
        <w:t xml:space="preserve">ПО </w:t>
      </w:r>
      <w:r>
        <w:rPr>
          <w:b/>
          <w:sz w:val="24"/>
          <w:szCs w:val="24"/>
          <w:u w:val="single"/>
        </w:rPr>
        <w:t xml:space="preserve">ДВАДЕСЕТ И ВТОРА </w:t>
      </w:r>
      <w:r w:rsidRPr="00493A7B">
        <w:rPr>
          <w:b/>
          <w:sz w:val="24"/>
          <w:szCs w:val="24"/>
          <w:u w:val="single"/>
        </w:rPr>
        <w:t>ТОЧКА ОТ ДНЕВНИЯ РЕД</w:t>
      </w:r>
    </w:p>
    <w:p w:rsidR="003E03FB" w:rsidRDefault="003E03FB" w:rsidP="003E03FB">
      <w:pPr>
        <w:ind w:firstLine="708"/>
        <w:contextualSpacing/>
        <w:jc w:val="both"/>
        <w:rPr>
          <w:rFonts w:ascii="Calibri" w:hAnsi="Calibri" w:cs="Arial"/>
          <w:sz w:val="24"/>
          <w:szCs w:val="24"/>
        </w:rPr>
      </w:pPr>
      <w:r>
        <w:rPr>
          <w:rFonts w:ascii="Calibri" w:hAnsi="Calibri" w:cs="Arial"/>
          <w:sz w:val="24"/>
          <w:szCs w:val="24"/>
        </w:rPr>
        <w:t xml:space="preserve">Продажба на поземлен имоти- частна общинска собственост, находящ се в село </w:t>
      </w:r>
      <w:r w:rsidRPr="0034083D">
        <w:rPr>
          <w:rFonts w:ascii="Calibri" w:hAnsi="Calibri" w:cs="Arial"/>
          <w:b/>
          <w:sz w:val="24"/>
          <w:szCs w:val="24"/>
        </w:rPr>
        <w:t>Тервел</w:t>
      </w:r>
      <w:r>
        <w:rPr>
          <w:rFonts w:ascii="Calibri" w:hAnsi="Calibri" w:cs="Arial"/>
          <w:sz w:val="24"/>
          <w:szCs w:val="24"/>
        </w:rPr>
        <w:t>, представляващ Сграда- „Ловен кантон”, построен в имот № 000427, във връзка с чл.35, ал.1 от ЗОС.</w:t>
      </w:r>
    </w:p>
    <w:p w:rsidR="003E03FB" w:rsidRDefault="003E03FB" w:rsidP="003E03FB">
      <w:pPr>
        <w:ind w:firstLine="709"/>
        <w:contextualSpacing/>
        <w:jc w:val="both"/>
        <w:rPr>
          <w:rFonts w:cs="Times New Roman"/>
          <w:sz w:val="24"/>
          <w:szCs w:val="24"/>
        </w:rPr>
      </w:pPr>
      <w:r>
        <w:rPr>
          <w:rFonts w:cs="Times New Roman"/>
          <w:sz w:val="24"/>
          <w:szCs w:val="24"/>
        </w:rPr>
        <w:t>С 14</w:t>
      </w:r>
      <w:r w:rsidRPr="009B46A1">
        <w:rPr>
          <w:rFonts w:cs="Times New Roman"/>
          <w:sz w:val="24"/>
          <w:szCs w:val="24"/>
        </w:rPr>
        <w:t xml:space="preserve"> (</w:t>
      </w:r>
      <w:r>
        <w:rPr>
          <w:rFonts w:cs="Times New Roman"/>
          <w:sz w:val="24"/>
          <w:szCs w:val="24"/>
        </w:rPr>
        <w:t>четири</w:t>
      </w:r>
      <w:r w:rsidRPr="009B46A1">
        <w:rPr>
          <w:rFonts w:cs="Times New Roman"/>
          <w:sz w:val="24"/>
          <w:szCs w:val="24"/>
        </w:rPr>
        <w:t>надесе</w:t>
      </w:r>
      <w:r>
        <w:rPr>
          <w:rFonts w:cs="Times New Roman"/>
          <w:sz w:val="24"/>
          <w:szCs w:val="24"/>
        </w:rPr>
        <w:t xml:space="preserve">т) гласа „за”, без „против” и 1 </w:t>
      </w:r>
      <w:r>
        <w:rPr>
          <w:rFonts w:cs="Times New Roman"/>
          <w:sz w:val="24"/>
          <w:szCs w:val="24"/>
          <w:lang w:val="en-US"/>
        </w:rPr>
        <w:t>(</w:t>
      </w:r>
      <w:r>
        <w:rPr>
          <w:rFonts w:cs="Times New Roman"/>
          <w:sz w:val="24"/>
          <w:szCs w:val="24"/>
        </w:rPr>
        <w:t>един</w:t>
      </w:r>
      <w:r>
        <w:rPr>
          <w:rFonts w:cs="Times New Roman"/>
          <w:sz w:val="24"/>
          <w:szCs w:val="24"/>
          <w:lang w:val="en-US"/>
        </w:rPr>
        <w:t>)</w:t>
      </w:r>
      <w:r>
        <w:rPr>
          <w:rFonts w:cs="Times New Roman"/>
          <w:sz w:val="24"/>
          <w:szCs w:val="24"/>
        </w:rPr>
        <w:t xml:space="preserve"> „въздържал</w:t>
      </w:r>
      <w:r w:rsidRPr="009B46A1">
        <w:rPr>
          <w:rFonts w:cs="Times New Roman"/>
          <w:sz w:val="24"/>
          <w:szCs w:val="24"/>
        </w:rPr>
        <w:t xml:space="preserve"> се”, Общински съвет</w:t>
      </w:r>
      <w:r>
        <w:rPr>
          <w:rFonts w:cs="Times New Roman"/>
          <w:sz w:val="24"/>
          <w:szCs w:val="24"/>
        </w:rPr>
        <w:t xml:space="preserve"> Хитрино на основание чл.21</w:t>
      </w:r>
      <w:r w:rsidRPr="009B46A1">
        <w:rPr>
          <w:rFonts w:cs="Times New Roman"/>
          <w:sz w:val="24"/>
          <w:szCs w:val="24"/>
        </w:rPr>
        <w:t>,  ал.1</w:t>
      </w:r>
      <w:r>
        <w:rPr>
          <w:rFonts w:cs="Times New Roman"/>
          <w:sz w:val="24"/>
          <w:szCs w:val="24"/>
        </w:rPr>
        <w:t xml:space="preserve">, т. 8 и чл.27, ал.4 и ал.5 и чл.21, ал.2 </w:t>
      </w:r>
      <w:r w:rsidRPr="009B46A1">
        <w:rPr>
          <w:rFonts w:cs="Times New Roman"/>
          <w:sz w:val="24"/>
          <w:szCs w:val="24"/>
        </w:rPr>
        <w:t>от ЗМСМА (Закона за местното самоуправление и местната администрация) прие</w:t>
      </w:r>
    </w:p>
    <w:p w:rsidR="00695671" w:rsidRPr="00695671" w:rsidRDefault="003E03FB" w:rsidP="00695671">
      <w:pPr>
        <w:contextualSpacing/>
        <w:jc w:val="center"/>
        <w:rPr>
          <w:b/>
          <w:color w:val="FF0000"/>
          <w:sz w:val="24"/>
          <w:szCs w:val="24"/>
        </w:rPr>
      </w:pPr>
      <w:r w:rsidRPr="00695671">
        <w:rPr>
          <w:b/>
          <w:color w:val="FF0000"/>
          <w:sz w:val="24"/>
          <w:szCs w:val="24"/>
        </w:rPr>
        <w:t>РЕШЕНИЕ № 53</w:t>
      </w:r>
    </w:p>
    <w:p w:rsidR="003E03FB" w:rsidRPr="00695671" w:rsidRDefault="00695671" w:rsidP="00695671">
      <w:pPr>
        <w:contextualSpacing/>
        <w:jc w:val="both"/>
        <w:rPr>
          <w:b/>
          <w:color w:val="FF0000"/>
          <w:sz w:val="24"/>
          <w:szCs w:val="24"/>
        </w:rPr>
      </w:pPr>
      <w:r w:rsidRPr="00695671">
        <w:rPr>
          <w:b/>
          <w:color w:val="FF0000"/>
          <w:sz w:val="24"/>
          <w:szCs w:val="24"/>
        </w:rPr>
        <w:t xml:space="preserve"> оспорено от Областен управител гр.Шумен</w:t>
      </w:r>
      <w:r>
        <w:rPr>
          <w:b/>
          <w:color w:val="FF0000"/>
          <w:sz w:val="24"/>
          <w:szCs w:val="24"/>
        </w:rPr>
        <w:t>, на основание чл.45, ал.4 от ЗМСМА пред Административен съд гр.Шумен, с молба да го отмени</w:t>
      </w:r>
    </w:p>
    <w:p w:rsidR="00B7494A" w:rsidRDefault="00B7494A" w:rsidP="00B7494A">
      <w:pPr>
        <w:contextualSpacing/>
        <w:rPr>
          <w:sz w:val="24"/>
          <w:szCs w:val="24"/>
        </w:rPr>
      </w:pPr>
      <w:r>
        <w:rPr>
          <w:b/>
          <w:sz w:val="24"/>
          <w:szCs w:val="24"/>
        </w:rPr>
        <w:tab/>
      </w:r>
      <w:r>
        <w:rPr>
          <w:sz w:val="24"/>
          <w:szCs w:val="24"/>
        </w:rPr>
        <w:t xml:space="preserve">На основание чл.35, ал.1 от Закона за общинската собственост </w:t>
      </w:r>
      <w:r>
        <w:rPr>
          <w:sz w:val="24"/>
          <w:szCs w:val="24"/>
          <w:lang w:val="en-US"/>
        </w:rPr>
        <w:t>(</w:t>
      </w:r>
      <w:r>
        <w:rPr>
          <w:sz w:val="24"/>
          <w:szCs w:val="24"/>
        </w:rPr>
        <w:t>ЗОС</w:t>
      </w:r>
      <w:r>
        <w:rPr>
          <w:sz w:val="24"/>
          <w:szCs w:val="24"/>
          <w:lang w:val="en-US"/>
        </w:rPr>
        <w:t>)</w:t>
      </w:r>
      <w:r>
        <w:rPr>
          <w:sz w:val="24"/>
          <w:szCs w:val="24"/>
        </w:rPr>
        <w:t xml:space="preserve"> и чл.38, ал.1, т.1, чл.41, ал.1 и чл.43, ал.1 от Наредбата за реда за придобиване, управление и разпореждане с общинско имущество, приета от Общински съвет Хитрино, Общински съвет Хитрино</w:t>
      </w:r>
    </w:p>
    <w:p w:rsidR="00B7494A" w:rsidRDefault="00B7494A" w:rsidP="006D5955">
      <w:pPr>
        <w:contextualSpacing/>
        <w:jc w:val="center"/>
        <w:rPr>
          <w:sz w:val="24"/>
          <w:szCs w:val="24"/>
        </w:rPr>
      </w:pPr>
      <w:r>
        <w:rPr>
          <w:sz w:val="24"/>
          <w:szCs w:val="24"/>
        </w:rPr>
        <w:t>Р Е Ш И:</w:t>
      </w:r>
    </w:p>
    <w:p w:rsidR="00B7494A" w:rsidRDefault="00B7494A" w:rsidP="00BB4700">
      <w:pPr>
        <w:ind w:firstLine="708"/>
        <w:contextualSpacing/>
        <w:jc w:val="both"/>
        <w:rPr>
          <w:sz w:val="24"/>
          <w:szCs w:val="24"/>
        </w:rPr>
      </w:pPr>
      <w:r w:rsidRPr="00BB4700">
        <w:rPr>
          <w:b/>
          <w:sz w:val="24"/>
          <w:szCs w:val="24"/>
          <w:lang w:val="en-US"/>
        </w:rPr>
        <w:lastRenderedPageBreak/>
        <w:t>I</w:t>
      </w:r>
      <w:r w:rsidRPr="00BB4700">
        <w:rPr>
          <w:b/>
          <w:sz w:val="24"/>
          <w:szCs w:val="24"/>
        </w:rPr>
        <w:t>.</w:t>
      </w:r>
      <w:r>
        <w:rPr>
          <w:sz w:val="24"/>
          <w:szCs w:val="24"/>
        </w:rPr>
        <w:t xml:space="preserve">Да се проведе явен търг за продажба на поземлен имот- частна общинска собственост, представляващ сграда „Ловен </w:t>
      </w:r>
      <w:r w:rsidR="006D5955">
        <w:rPr>
          <w:sz w:val="24"/>
          <w:szCs w:val="24"/>
        </w:rPr>
        <w:t xml:space="preserve">кантон” на един етаж със ЗП </w:t>
      </w:r>
      <w:r w:rsidR="006D5955">
        <w:rPr>
          <w:sz w:val="24"/>
          <w:szCs w:val="24"/>
          <w:lang w:val="en-US"/>
        </w:rPr>
        <w:t>(</w:t>
      </w:r>
      <w:r w:rsidR="006D5955">
        <w:rPr>
          <w:sz w:val="24"/>
          <w:szCs w:val="24"/>
        </w:rPr>
        <w:t>застроена площ</w:t>
      </w:r>
      <w:r w:rsidR="006D5955">
        <w:rPr>
          <w:sz w:val="24"/>
          <w:szCs w:val="24"/>
          <w:lang w:val="en-US"/>
        </w:rPr>
        <w:t>)</w:t>
      </w:r>
      <w:r w:rsidR="006D5955">
        <w:rPr>
          <w:sz w:val="24"/>
          <w:szCs w:val="24"/>
        </w:rPr>
        <w:t xml:space="preserve"> от 175 кв.м. неизползваем тавански етаж с надзид 105 м. и изба, актуван с АОС № 2754/22.04.2019 година, построен в имот № 000427 с площ от 270.016 дка, по КВС </w:t>
      </w:r>
      <w:r w:rsidR="006D5955">
        <w:rPr>
          <w:sz w:val="24"/>
          <w:szCs w:val="24"/>
          <w:lang w:val="en-US"/>
        </w:rPr>
        <w:t>(</w:t>
      </w:r>
      <w:r w:rsidR="006D5955">
        <w:rPr>
          <w:sz w:val="24"/>
          <w:szCs w:val="24"/>
        </w:rPr>
        <w:t>карта за възстановяване на собственост</w:t>
      </w:r>
      <w:r w:rsidR="006D5955">
        <w:rPr>
          <w:sz w:val="24"/>
          <w:szCs w:val="24"/>
          <w:lang w:val="en-US"/>
        </w:rPr>
        <w:t>)</w:t>
      </w:r>
      <w:r w:rsidR="006D5955">
        <w:rPr>
          <w:sz w:val="24"/>
          <w:szCs w:val="24"/>
        </w:rPr>
        <w:t xml:space="preserve"> в землището на село Тервел, община Хитрино.</w:t>
      </w:r>
    </w:p>
    <w:p w:rsidR="006D5955" w:rsidRDefault="006D5955" w:rsidP="003E0EF5">
      <w:pPr>
        <w:ind w:firstLine="708"/>
        <w:contextualSpacing/>
        <w:jc w:val="both"/>
        <w:rPr>
          <w:sz w:val="24"/>
          <w:szCs w:val="24"/>
        </w:rPr>
      </w:pPr>
      <w:r>
        <w:rPr>
          <w:sz w:val="24"/>
          <w:szCs w:val="24"/>
        </w:rPr>
        <w:t xml:space="preserve">Изготвена е и пазарна оценка от лицензиран оценител към месец юни 2019 година на имота в размер на 15 000 лв. без ДДС </w:t>
      </w:r>
      <w:r>
        <w:rPr>
          <w:sz w:val="24"/>
          <w:szCs w:val="24"/>
          <w:lang w:val="en-US"/>
        </w:rPr>
        <w:t>(</w:t>
      </w:r>
      <w:r>
        <w:rPr>
          <w:sz w:val="24"/>
          <w:szCs w:val="24"/>
        </w:rPr>
        <w:t>данък за добавена стойност</w:t>
      </w:r>
      <w:r>
        <w:rPr>
          <w:sz w:val="24"/>
          <w:szCs w:val="24"/>
          <w:lang w:val="en-US"/>
        </w:rPr>
        <w:t>)</w:t>
      </w:r>
      <w:r>
        <w:rPr>
          <w:sz w:val="24"/>
          <w:szCs w:val="24"/>
        </w:rPr>
        <w:t>.</w:t>
      </w:r>
    </w:p>
    <w:p w:rsidR="006D5955" w:rsidRDefault="006D5955" w:rsidP="00BB4700">
      <w:pPr>
        <w:ind w:firstLine="708"/>
        <w:contextualSpacing/>
        <w:jc w:val="both"/>
        <w:rPr>
          <w:sz w:val="24"/>
          <w:szCs w:val="24"/>
        </w:rPr>
      </w:pPr>
      <w:r w:rsidRPr="00BB4700">
        <w:rPr>
          <w:b/>
          <w:sz w:val="24"/>
          <w:szCs w:val="24"/>
          <w:lang w:val="en-US"/>
        </w:rPr>
        <w:t>II.</w:t>
      </w:r>
      <w:r>
        <w:rPr>
          <w:sz w:val="24"/>
          <w:szCs w:val="24"/>
        </w:rPr>
        <w:t>В</w:t>
      </w:r>
      <w:r w:rsidR="00BB4700">
        <w:rPr>
          <w:sz w:val="24"/>
          <w:szCs w:val="24"/>
        </w:rPr>
        <w:t>ъзлага на Кмета на община Хитрино да извърши всички действия за правилното и законосъобразно изпълнение на настоящото решение.</w:t>
      </w:r>
    </w:p>
    <w:p w:rsidR="00356A87" w:rsidRDefault="00BB4700" w:rsidP="003E0EF5">
      <w:pPr>
        <w:ind w:firstLine="708"/>
        <w:contextualSpacing/>
        <w:jc w:val="both"/>
        <w:rPr>
          <w:sz w:val="24"/>
          <w:szCs w:val="24"/>
          <w:lang w:val="en-US"/>
        </w:rPr>
      </w:pPr>
      <w:r>
        <w:rPr>
          <w:sz w:val="24"/>
          <w:szCs w:val="24"/>
        </w:rPr>
        <w:t>Настоящото решение подлежи на обжалване в 14-дневен срок от обявяването му пред Административен съд- Шумен по реда на Административно процесуалния кодекс.</w:t>
      </w:r>
    </w:p>
    <w:p w:rsidR="00A2146C" w:rsidRDefault="00A2146C" w:rsidP="00A2146C">
      <w:pPr>
        <w:pStyle w:val="ListParagraph"/>
        <w:jc w:val="both"/>
        <w:rPr>
          <w:b/>
          <w:color w:val="FF0000"/>
          <w:sz w:val="24"/>
          <w:szCs w:val="24"/>
        </w:rPr>
      </w:pPr>
      <w:r w:rsidRPr="001F0AB2">
        <w:rPr>
          <w:b/>
          <w:color w:val="FF0000"/>
          <w:sz w:val="24"/>
          <w:szCs w:val="24"/>
        </w:rPr>
        <w:t>Решение № 53 от 11.06.2019 г. е отменено от ШАС с Решение № 148 от 27.09.2019 година.</w:t>
      </w:r>
    </w:p>
    <w:p w:rsidR="00A2146C" w:rsidRPr="00A2146C" w:rsidRDefault="00A2146C" w:rsidP="003E0EF5">
      <w:pPr>
        <w:ind w:firstLine="708"/>
        <w:contextualSpacing/>
        <w:jc w:val="both"/>
        <w:rPr>
          <w:sz w:val="24"/>
          <w:szCs w:val="24"/>
          <w:lang w:val="en-US"/>
        </w:rPr>
      </w:pPr>
    </w:p>
    <w:p w:rsidR="00D20146" w:rsidRDefault="003E03FB" w:rsidP="00356A87">
      <w:pPr>
        <w:ind w:left="1416" w:firstLine="708"/>
        <w:contextualSpacing/>
        <w:rPr>
          <w:b/>
          <w:sz w:val="24"/>
          <w:szCs w:val="24"/>
          <w:u w:val="single"/>
        </w:rPr>
      </w:pPr>
      <w:r w:rsidRPr="00493A7B">
        <w:rPr>
          <w:b/>
          <w:sz w:val="24"/>
          <w:szCs w:val="24"/>
          <w:u w:val="single"/>
        </w:rPr>
        <w:t xml:space="preserve">ПО </w:t>
      </w:r>
      <w:r>
        <w:rPr>
          <w:b/>
          <w:sz w:val="24"/>
          <w:szCs w:val="24"/>
          <w:u w:val="single"/>
        </w:rPr>
        <w:t xml:space="preserve">ДВАДЕСЕТ И ТРЕТА </w:t>
      </w:r>
      <w:r w:rsidRPr="00493A7B">
        <w:rPr>
          <w:b/>
          <w:sz w:val="24"/>
          <w:szCs w:val="24"/>
          <w:u w:val="single"/>
        </w:rPr>
        <w:t>ТОЧКА ОТ ДНЕВНИЯ РЕД</w:t>
      </w:r>
    </w:p>
    <w:p w:rsidR="007917E8" w:rsidRDefault="003E03FB" w:rsidP="00D20146">
      <w:pPr>
        <w:ind w:firstLine="708"/>
        <w:contextualSpacing/>
        <w:jc w:val="both"/>
        <w:rPr>
          <w:rFonts w:ascii="Calibri" w:hAnsi="Calibri" w:cs="Arial"/>
          <w:sz w:val="24"/>
          <w:szCs w:val="24"/>
        </w:rPr>
      </w:pPr>
      <w:r>
        <w:rPr>
          <w:rFonts w:ascii="Calibri" w:hAnsi="Calibri" w:cs="Arial"/>
          <w:sz w:val="24"/>
          <w:szCs w:val="24"/>
        </w:rPr>
        <w:t xml:space="preserve">Продажба на поземлен имот- частна общинска собственост, находящ се в село </w:t>
      </w:r>
      <w:r w:rsidRPr="0034083D">
        <w:rPr>
          <w:rFonts w:ascii="Calibri" w:hAnsi="Calibri" w:cs="Arial"/>
          <w:b/>
          <w:sz w:val="24"/>
          <w:szCs w:val="24"/>
        </w:rPr>
        <w:t>Тимарево</w:t>
      </w:r>
      <w:r>
        <w:rPr>
          <w:rFonts w:ascii="Calibri" w:hAnsi="Calibri" w:cs="Arial"/>
          <w:sz w:val="24"/>
          <w:szCs w:val="24"/>
        </w:rPr>
        <w:t xml:space="preserve">, община Хитрино, представляващ УПИ VII- за училище, във връзка с чл.35, ал.1 от ЗОС.        </w:t>
      </w:r>
    </w:p>
    <w:p w:rsidR="00D20146" w:rsidRDefault="007917E8" w:rsidP="003E0EF5">
      <w:pPr>
        <w:ind w:firstLine="709"/>
        <w:contextualSpacing/>
        <w:jc w:val="both"/>
        <w:rPr>
          <w:rFonts w:cs="Times New Roman"/>
          <w:sz w:val="24"/>
          <w:szCs w:val="24"/>
        </w:rPr>
      </w:pPr>
      <w:r>
        <w:rPr>
          <w:rFonts w:cs="Times New Roman"/>
          <w:sz w:val="24"/>
          <w:szCs w:val="24"/>
        </w:rPr>
        <w:t>С 14</w:t>
      </w:r>
      <w:r w:rsidRPr="009B46A1">
        <w:rPr>
          <w:rFonts w:cs="Times New Roman"/>
          <w:sz w:val="24"/>
          <w:szCs w:val="24"/>
        </w:rPr>
        <w:t xml:space="preserve"> (</w:t>
      </w:r>
      <w:r>
        <w:rPr>
          <w:rFonts w:cs="Times New Roman"/>
          <w:sz w:val="24"/>
          <w:szCs w:val="24"/>
        </w:rPr>
        <w:t>четири</w:t>
      </w:r>
      <w:r w:rsidRPr="009B46A1">
        <w:rPr>
          <w:rFonts w:cs="Times New Roman"/>
          <w:sz w:val="24"/>
          <w:szCs w:val="24"/>
        </w:rPr>
        <w:t>надесе</w:t>
      </w:r>
      <w:r>
        <w:rPr>
          <w:rFonts w:cs="Times New Roman"/>
          <w:sz w:val="24"/>
          <w:szCs w:val="24"/>
        </w:rPr>
        <w:t xml:space="preserve">т) гласа „за”, без „против” и 1 </w:t>
      </w:r>
      <w:r>
        <w:rPr>
          <w:rFonts w:cs="Times New Roman"/>
          <w:sz w:val="24"/>
          <w:szCs w:val="24"/>
          <w:lang w:val="en-US"/>
        </w:rPr>
        <w:t>(</w:t>
      </w:r>
      <w:r>
        <w:rPr>
          <w:rFonts w:cs="Times New Roman"/>
          <w:sz w:val="24"/>
          <w:szCs w:val="24"/>
        </w:rPr>
        <w:t>един</w:t>
      </w:r>
      <w:r>
        <w:rPr>
          <w:rFonts w:cs="Times New Roman"/>
          <w:sz w:val="24"/>
          <w:szCs w:val="24"/>
          <w:lang w:val="en-US"/>
        </w:rPr>
        <w:t>)</w:t>
      </w:r>
      <w:r>
        <w:rPr>
          <w:rFonts w:cs="Times New Roman"/>
          <w:sz w:val="24"/>
          <w:szCs w:val="24"/>
        </w:rPr>
        <w:t xml:space="preserve"> „въздържал</w:t>
      </w:r>
      <w:r w:rsidRPr="009B46A1">
        <w:rPr>
          <w:rFonts w:cs="Times New Roman"/>
          <w:sz w:val="24"/>
          <w:szCs w:val="24"/>
        </w:rPr>
        <w:t xml:space="preserve"> се”, Общински съвет</w:t>
      </w:r>
      <w:r>
        <w:rPr>
          <w:rFonts w:cs="Times New Roman"/>
          <w:sz w:val="24"/>
          <w:szCs w:val="24"/>
        </w:rPr>
        <w:t xml:space="preserve"> Хитрино на основание чл.21</w:t>
      </w:r>
      <w:r w:rsidRPr="009B46A1">
        <w:rPr>
          <w:rFonts w:cs="Times New Roman"/>
          <w:sz w:val="24"/>
          <w:szCs w:val="24"/>
        </w:rPr>
        <w:t>,  ал.1</w:t>
      </w:r>
      <w:r>
        <w:rPr>
          <w:rFonts w:cs="Times New Roman"/>
          <w:sz w:val="24"/>
          <w:szCs w:val="24"/>
        </w:rPr>
        <w:t xml:space="preserve">, т. 8 и чл.27, ал.4 и ал.5 и чл.21, ал.2 </w:t>
      </w:r>
      <w:r w:rsidRPr="009B46A1">
        <w:rPr>
          <w:rFonts w:cs="Times New Roman"/>
          <w:sz w:val="24"/>
          <w:szCs w:val="24"/>
        </w:rPr>
        <w:t>от ЗМСМА (Закона за местното самоуправление и местната администрация) прие</w:t>
      </w:r>
    </w:p>
    <w:p w:rsidR="007917E8" w:rsidRDefault="007917E8" w:rsidP="00E3757D">
      <w:pPr>
        <w:spacing w:after="0"/>
        <w:ind w:left="3540" w:firstLine="708"/>
        <w:contextualSpacing/>
        <w:rPr>
          <w:b/>
          <w:sz w:val="24"/>
          <w:szCs w:val="24"/>
        </w:rPr>
      </w:pPr>
      <w:r w:rsidRPr="00907B51">
        <w:rPr>
          <w:b/>
          <w:sz w:val="24"/>
          <w:szCs w:val="24"/>
        </w:rPr>
        <w:t xml:space="preserve">РЕШЕНИЕ № </w:t>
      </w:r>
      <w:r>
        <w:rPr>
          <w:b/>
          <w:sz w:val="24"/>
          <w:szCs w:val="24"/>
        </w:rPr>
        <w:t>54</w:t>
      </w:r>
    </w:p>
    <w:p w:rsidR="00E3757D" w:rsidRDefault="00E3757D" w:rsidP="003E0EF5">
      <w:pPr>
        <w:spacing w:after="0"/>
        <w:ind w:firstLine="708"/>
        <w:contextualSpacing/>
        <w:jc w:val="both"/>
        <w:rPr>
          <w:sz w:val="24"/>
          <w:szCs w:val="24"/>
        </w:rPr>
      </w:pPr>
      <w:r>
        <w:rPr>
          <w:rFonts w:ascii="Calibri" w:hAnsi="Calibri" w:cs="Arial"/>
          <w:sz w:val="24"/>
          <w:szCs w:val="24"/>
        </w:rPr>
        <w:t xml:space="preserve">На основание </w:t>
      </w:r>
      <w:r w:rsidRPr="008F1AD6">
        <w:rPr>
          <w:rFonts w:ascii="Calibri" w:eastAsia="Calibri" w:hAnsi="Calibri" w:cs="Times New Roman"/>
          <w:sz w:val="24"/>
          <w:szCs w:val="24"/>
        </w:rPr>
        <w:t>чл.35, ал.1 от Закона за общинската собственост /ЗОС/  и чл.38, ал.1, т.1, чл.41, ал.1 и чл.43, ал.1 от Наредбата за реда за придобиване, управление и разпореждане с общинско имущество на ОбС Хитрино,</w:t>
      </w:r>
      <w:r>
        <w:rPr>
          <w:sz w:val="24"/>
          <w:szCs w:val="24"/>
        </w:rPr>
        <w:t xml:space="preserve"> Общински съвет Хитрино </w:t>
      </w:r>
    </w:p>
    <w:p w:rsidR="00E3757D" w:rsidRPr="003E03FB" w:rsidRDefault="00E3757D" w:rsidP="00E3757D">
      <w:pPr>
        <w:spacing w:after="0"/>
        <w:ind w:left="3540" w:firstLine="708"/>
        <w:contextualSpacing/>
        <w:jc w:val="both"/>
        <w:rPr>
          <w:sz w:val="24"/>
          <w:szCs w:val="24"/>
        </w:rPr>
      </w:pPr>
      <w:r w:rsidRPr="0005132D">
        <w:rPr>
          <w:rFonts w:ascii="Calibri" w:eastAsia="Calibri" w:hAnsi="Calibri" w:cs="Times New Roman"/>
          <w:b/>
          <w:sz w:val="24"/>
          <w:szCs w:val="24"/>
        </w:rPr>
        <w:t>РЕШИ</w:t>
      </w:r>
      <w:r w:rsidR="003E0EF5">
        <w:rPr>
          <w:rFonts w:ascii="Calibri" w:eastAsia="Calibri" w:hAnsi="Calibri" w:cs="Times New Roman"/>
          <w:b/>
          <w:sz w:val="24"/>
          <w:szCs w:val="24"/>
        </w:rPr>
        <w:t>:</w:t>
      </w:r>
    </w:p>
    <w:p w:rsidR="00E3757D" w:rsidRDefault="00E3757D" w:rsidP="00E3757D">
      <w:pPr>
        <w:spacing w:after="0"/>
        <w:ind w:firstLine="708"/>
        <w:contextualSpacing/>
        <w:jc w:val="both"/>
        <w:rPr>
          <w:sz w:val="24"/>
          <w:szCs w:val="24"/>
        </w:rPr>
      </w:pPr>
      <w:r>
        <w:rPr>
          <w:rFonts w:ascii="Calibri" w:eastAsia="Calibri" w:hAnsi="Calibri" w:cs="Times New Roman"/>
          <w:b/>
          <w:sz w:val="24"/>
          <w:szCs w:val="24"/>
          <w:lang w:val="ru-RU"/>
        </w:rPr>
        <w:t xml:space="preserve">      </w:t>
      </w:r>
      <w:r w:rsidRPr="00B31F98">
        <w:rPr>
          <w:rFonts w:ascii="Calibri" w:eastAsia="Calibri" w:hAnsi="Calibri" w:cs="Times New Roman"/>
          <w:b/>
          <w:sz w:val="24"/>
          <w:szCs w:val="24"/>
          <w:lang w:val="ru-RU"/>
        </w:rPr>
        <w:t>І</w:t>
      </w:r>
      <w:r w:rsidRPr="00B31F98">
        <w:rPr>
          <w:rFonts w:ascii="Calibri" w:eastAsia="Calibri" w:hAnsi="Calibri" w:cs="Times New Roman"/>
          <w:sz w:val="24"/>
          <w:szCs w:val="24"/>
        </w:rPr>
        <w:t>. Да се проведе явен търг за продажба на поземлен имот - частна общинска собственост, представляващ,</w:t>
      </w:r>
      <w:r w:rsidRPr="006C1E9B">
        <w:rPr>
          <w:rFonts w:ascii="Calibri" w:eastAsia="Calibri" w:hAnsi="Calibri" w:cs="Times New Roman"/>
          <w:color w:val="00B0F0"/>
          <w:sz w:val="24"/>
          <w:szCs w:val="24"/>
        </w:rPr>
        <w:t xml:space="preserve"> </w:t>
      </w:r>
      <w:r w:rsidRPr="003E0EF5">
        <w:rPr>
          <w:rFonts w:ascii="Calibri" w:eastAsia="Calibri" w:hAnsi="Calibri" w:cs="Times New Roman"/>
          <w:sz w:val="24"/>
          <w:szCs w:val="24"/>
        </w:rPr>
        <w:t>УПИ VII</w:t>
      </w:r>
      <w:r w:rsidRPr="00754DA3">
        <w:rPr>
          <w:rFonts w:ascii="Calibri" w:eastAsia="Calibri" w:hAnsi="Calibri" w:cs="Times New Roman"/>
          <w:sz w:val="24"/>
          <w:szCs w:val="24"/>
        </w:rPr>
        <w:t xml:space="preserve"> - за училище с площ от 26 840</w:t>
      </w:r>
      <w:r>
        <w:rPr>
          <w:rFonts w:ascii="Calibri" w:eastAsia="Calibri" w:hAnsi="Calibri" w:cs="Times New Roman"/>
          <w:sz w:val="24"/>
          <w:szCs w:val="24"/>
        </w:rPr>
        <w:t xml:space="preserve"> кв.м. в кв.</w:t>
      </w:r>
      <w:r w:rsidRPr="00754DA3">
        <w:rPr>
          <w:rFonts w:ascii="Calibri" w:eastAsia="Calibri" w:hAnsi="Calibri" w:cs="Times New Roman"/>
          <w:sz w:val="24"/>
          <w:szCs w:val="24"/>
        </w:rPr>
        <w:t xml:space="preserve"> 26</w:t>
      </w:r>
      <w:r>
        <w:rPr>
          <w:rFonts w:ascii="Calibri" w:eastAsia="Calibri" w:hAnsi="Calibri" w:cs="Times New Roman"/>
          <w:sz w:val="24"/>
          <w:szCs w:val="24"/>
        </w:rPr>
        <w:t xml:space="preserve">, заедно с изградената </w:t>
      </w:r>
      <w:r w:rsidRPr="00754DA3">
        <w:rPr>
          <w:rFonts w:ascii="Calibri" w:eastAsia="Calibri" w:hAnsi="Calibri" w:cs="Times New Roman"/>
          <w:sz w:val="24"/>
          <w:szCs w:val="24"/>
        </w:rPr>
        <w:t>масивна монолитна двуетажна сграда – бивше училище със застроена площ от 478.50 кв.м., изби с площ от 177.30 кв.м.,</w:t>
      </w:r>
      <w:r w:rsidRPr="00DB55B0">
        <w:rPr>
          <w:rFonts w:ascii="Calibri" w:eastAsia="Calibri" w:hAnsi="Calibri" w:cs="Times New Roman"/>
          <w:sz w:val="24"/>
          <w:szCs w:val="24"/>
        </w:rPr>
        <w:t xml:space="preserve"> </w:t>
      </w:r>
      <w:r w:rsidRPr="00754DA3">
        <w:rPr>
          <w:rFonts w:ascii="Calibri" w:eastAsia="Calibri" w:hAnsi="Calibri" w:cs="Times New Roman"/>
          <w:sz w:val="24"/>
          <w:szCs w:val="24"/>
        </w:rPr>
        <w:t xml:space="preserve">по плана на </w:t>
      </w:r>
      <w:r w:rsidRPr="003E0EF5">
        <w:rPr>
          <w:rFonts w:ascii="Calibri" w:eastAsia="Calibri" w:hAnsi="Calibri" w:cs="Times New Roman"/>
          <w:sz w:val="24"/>
          <w:szCs w:val="24"/>
        </w:rPr>
        <w:t>с. Тимарево</w:t>
      </w:r>
      <w:r w:rsidRPr="00754DA3">
        <w:rPr>
          <w:rFonts w:ascii="Calibri" w:eastAsia="Calibri" w:hAnsi="Calibri" w:cs="Times New Roman"/>
          <w:sz w:val="24"/>
          <w:szCs w:val="24"/>
        </w:rPr>
        <w:t xml:space="preserve">, </w:t>
      </w:r>
      <w:r>
        <w:rPr>
          <w:rFonts w:ascii="Calibri" w:eastAsia="Calibri" w:hAnsi="Calibri" w:cs="Times New Roman"/>
          <w:sz w:val="24"/>
          <w:szCs w:val="24"/>
        </w:rPr>
        <w:t xml:space="preserve">общ. Хитрино, </w:t>
      </w:r>
      <w:r w:rsidRPr="00754DA3">
        <w:rPr>
          <w:rFonts w:ascii="Calibri" w:eastAsia="Calibri" w:hAnsi="Calibri" w:cs="Times New Roman"/>
          <w:sz w:val="24"/>
          <w:szCs w:val="24"/>
        </w:rPr>
        <w:t>ул. „България” № 8,</w:t>
      </w:r>
      <w:r>
        <w:rPr>
          <w:rFonts w:ascii="Calibri" w:eastAsia="Calibri" w:hAnsi="Calibri" w:cs="Times New Roman"/>
          <w:sz w:val="24"/>
          <w:szCs w:val="24"/>
        </w:rPr>
        <w:t xml:space="preserve"> </w:t>
      </w:r>
      <w:r w:rsidRPr="00754DA3">
        <w:rPr>
          <w:rFonts w:ascii="Calibri" w:eastAsia="Calibri" w:hAnsi="Calibri" w:cs="Times New Roman"/>
          <w:sz w:val="24"/>
          <w:szCs w:val="24"/>
        </w:rPr>
        <w:t xml:space="preserve">актуван с </w:t>
      </w:r>
      <w:r>
        <w:rPr>
          <w:rFonts w:ascii="Calibri" w:eastAsia="Calibri" w:hAnsi="Calibri" w:cs="Times New Roman"/>
          <w:sz w:val="24"/>
          <w:szCs w:val="24"/>
        </w:rPr>
        <w:t>АОС № 0924/29.10.2008г.</w:t>
      </w:r>
    </w:p>
    <w:p w:rsidR="003E0EF5" w:rsidRDefault="00E3757D" w:rsidP="003E0EF5">
      <w:pPr>
        <w:spacing w:after="0"/>
        <w:ind w:firstLine="708"/>
        <w:contextualSpacing/>
        <w:jc w:val="both"/>
        <w:rPr>
          <w:rFonts w:ascii="Calibri" w:eastAsia="Calibri" w:hAnsi="Calibri" w:cs="Times New Roman"/>
          <w:sz w:val="24"/>
          <w:szCs w:val="24"/>
        </w:rPr>
      </w:pPr>
      <w:r w:rsidRPr="00DB02A8">
        <w:rPr>
          <w:rFonts w:ascii="Calibri" w:eastAsia="Calibri" w:hAnsi="Calibri" w:cs="Times New Roman"/>
          <w:sz w:val="24"/>
          <w:szCs w:val="24"/>
        </w:rPr>
        <w:t xml:space="preserve">За имота има изготвена данъчна оценка на стойност </w:t>
      </w:r>
      <w:r>
        <w:rPr>
          <w:rFonts w:ascii="Calibri" w:eastAsia="Calibri" w:hAnsi="Calibri" w:cs="Times New Roman"/>
          <w:sz w:val="24"/>
          <w:szCs w:val="24"/>
        </w:rPr>
        <w:t>87567.00лв. към м.</w:t>
      </w:r>
      <w:r w:rsidRPr="00DB02A8">
        <w:rPr>
          <w:rFonts w:ascii="Calibri" w:eastAsia="Calibri" w:hAnsi="Calibri" w:cs="Times New Roman"/>
          <w:sz w:val="24"/>
          <w:szCs w:val="24"/>
        </w:rPr>
        <w:t xml:space="preserve"> </w:t>
      </w:r>
      <w:r>
        <w:rPr>
          <w:rFonts w:ascii="Calibri" w:eastAsia="Calibri" w:hAnsi="Calibri" w:cs="Times New Roman"/>
          <w:sz w:val="24"/>
          <w:szCs w:val="24"/>
        </w:rPr>
        <w:t>май 2019г.</w:t>
      </w:r>
    </w:p>
    <w:p w:rsidR="00E3757D" w:rsidRDefault="00E3757D" w:rsidP="003E0EF5">
      <w:pPr>
        <w:spacing w:after="0"/>
        <w:contextualSpacing/>
        <w:jc w:val="both"/>
        <w:rPr>
          <w:sz w:val="24"/>
          <w:szCs w:val="24"/>
        </w:rPr>
      </w:pPr>
      <w:r>
        <w:rPr>
          <w:rFonts w:ascii="Calibri" w:eastAsia="Calibri" w:hAnsi="Calibri" w:cs="Times New Roman"/>
          <w:sz w:val="24"/>
          <w:szCs w:val="24"/>
        </w:rPr>
        <w:t xml:space="preserve">   </w:t>
      </w:r>
      <w:r w:rsidR="003E0EF5">
        <w:rPr>
          <w:rFonts w:ascii="Calibri" w:eastAsia="Calibri" w:hAnsi="Calibri" w:cs="Times New Roman"/>
          <w:sz w:val="24"/>
          <w:szCs w:val="24"/>
        </w:rPr>
        <w:tab/>
      </w:r>
      <w:r w:rsidRPr="008F1AD6">
        <w:rPr>
          <w:rFonts w:ascii="Calibri" w:eastAsia="Calibri" w:hAnsi="Calibri" w:cs="Times New Roman"/>
          <w:sz w:val="24"/>
          <w:szCs w:val="24"/>
        </w:rPr>
        <w:t xml:space="preserve">Изготвена е и пазарна оценка от лицензиран оценител към </w:t>
      </w:r>
      <w:r>
        <w:rPr>
          <w:rFonts w:ascii="Calibri" w:eastAsia="Calibri" w:hAnsi="Calibri" w:cs="Times New Roman"/>
          <w:sz w:val="24"/>
          <w:szCs w:val="24"/>
        </w:rPr>
        <w:t>м. май</w:t>
      </w:r>
      <w:r w:rsidRPr="008F1AD6">
        <w:rPr>
          <w:rFonts w:ascii="Calibri" w:eastAsia="Calibri" w:hAnsi="Calibri" w:cs="Times New Roman"/>
          <w:sz w:val="24"/>
          <w:szCs w:val="24"/>
        </w:rPr>
        <w:t xml:space="preserve"> 201</w:t>
      </w:r>
      <w:r>
        <w:rPr>
          <w:rFonts w:ascii="Calibri" w:eastAsia="Calibri" w:hAnsi="Calibri" w:cs="Times New Roman"/>
          <w:sz w:val="24"/>
          <w:szCs w:val="24"/>
        </w:rPr>
        <w:t>9</w:t>
      </w:r>
      <w:r w:rsidRPr="008F1AD6">
        <w:rPr>
          <w:rFonts w:ascii="Calibri" w:eastAsia="Calibri" w:hAnsi="Calibri" w:cs="Times New Roman"/>
          <w:sz w:val="24"/>
          <w:szCs w:val="24"/>
        </w:rPr>
        <w:t xml:space="preserve"> г. на имота както следва:</w:t>
      </w:r>
    </w:p>
    <w:p w:rsidR="00E3757D" w:rsidRPr="00AB6086" w:rsidRDefault="00356A87" w:rsidP="00E3757D">
      <w:pPr>
        <w:spacing w:after="0"/>
        <w:ind w:firstLine="708"/>
        <w:contextualSpacing/>
        <w:jc w:val="both"/>
        <w:rPr>
          <w:rFonts w:ascii="Calibri" w:eastAsia="Calibri" w:hAnsi="Calibri" w:cs="Times New Roman"/>
          <w:sz w:val="24"/>
          <w:szCs w:val="24"/>
        </w:rPr>
      </w:pPr>
      <w:r>
        <w:rPr>
          <w:rFonts w:ascii="Calibri" w:eastAsia="Calibri" w:hAnsi="Calibri" w:cs="Times New Roman"/>
          <w:sz w:val="24"/>
          <w:szCs w:val="24"/>
        </w:rPr>
        <w:t>-з</w:t>
      </w:r>
      <w:r w:rsidR="00E3757D" w:rsidRPr="00AB6086">
        <w:rPr>
          <w:rFonts w:ascii="Calibri" w:eastAsia="Calibri" w:hAnsi="Calibri" w:cs="Times New Roman"/>
          <w:sz w:val="24"/>
          <w:szCs w:val="24"/>
        </w:rPr>
        <w:t xml:space="preserve">а земята </w:t>
      </w:r>
      <w:r w:rsidR="00E3757D" w:rsidRPr="00DB55B0">
        <w:rPr>
          <w:rFonts w:ascii="Calibri" w:eastAsia="Calibri" w:hAnsi="Calibri" w:cs="Times New Roman"/>
          <w:sz w:val="24"/>
          <w:szCs w:val="24"/>
        </w:rPr>
        <w:t>УПИ VII</w:t>
      </w:r>
      <w:r w:rsidR="00E3757D">
        <w:rPr>
          <w:rFonts w:ascii="Calibri" w:eastAsia="Calibri" w:hAnsi="Calibri" w:cs="Times New Roman"/>
          <w:sz w:val="24"/>
          <w:szCs w:val="24"/>
        </w:rPr>
        <w:t>-</w:t>
      </w:r>
      <w:r w:rsidR="00E3757D" w:rsidRPr="00754DA3">
        <w:rPr>
          <w:rFonts w:ascii="Calibri" w:eastAsia="Calibri" w:hAnsi="Calibri" w:cs="Times New Roman"/>
          <w:sz w:val="24"/>
          <w:szCs w:val="24"/>
        </w:rPr>
        <w:t>за училище с площ от 26 840</w:t>
      </w:r>
      <w:r w:rsidR="00E3757D">
        <w:rPr>
          <w:rFonts w:ascii="Calibri" w:eastAsia="Calibri" w:hAnsi="Calibri" w:cs="Times New Roman"/>
          <w:sz w:val="24"/>
          <w:szCs w:val="24"/>
        </w:rPr>
        <w:t xml:space="preserve"> кв.м. </w:t>
      </w:r>
      <w:r w:rsidR="00E3757D" w:rsidRPr="0097792B">
        <w:rPr>
          <w:rFonts w:ascii="Calibri" w:eastAsia="Calibri" w:hAnsi="Calibri" w:cs="Times New Roman"/>
          <w:sz w:val="24"/>
          <w:szCs w:val="24"/>
        </w:rPr>
        <w:t xml:space="preserve">с площ от </w:t>
      </w:r>
      <w:r w:rsidR="00E3757D">
        <w:rPr>
          <w:rFonts w:ascii="Calibri" w:eastAsia="Calibri" w:hAnsi="Calibri" w:cs="Times New Roman"/>
          <w:sz w:val="24"/>
          <w:szCs w:val="24"/>
        </w:rPr>
        <w:t>26840</w:t>
      </w:r>
      <w:r w:rsidR="00E3757D" w:rsidRPr="0097792B">
        <w:rPr>
          <w:rFonts w:ascii="Calibri" w:eastAsia="Calibri" w:hAnsi="Calibri" w:cs="Times New Roman"/>
          <w:sz w:val="24"/>
          <w:szCs w:val="24"/>
        </w:rPr>
        <w:t>кв.м.,</w:t>
      </w:r>
      <w:r w:rsidR="00E3757D" w:rsidRPr="00AB6086">
        <w:rPr>
          <w:rFonts w:ascii="Calibri" w:eastAsia="Calibri" w:hAnsi="Calibri" w:cs="Times New Roman"/>
          <w:sz w:val="24"/>
          <w:szCs w:val="24"/>
        </w:rPr>
        <w:t xml:space="preserve"> в размер на </w:t>
      </w:r>
      <w:r w:rsidR="00E3757D">
        <w:rPr>
          <w:rFonts w:ascii="Calibri" w:eastAsia="Calibri" w:hAnsi="Calibri" w:cs="Times New Roman"/>
          <w:sz w:val="24"/>
          <w:szCs w:val="24"/>
        </w:rPr>
        <w:t>126 000.00</w:t>
      </w:r>
      <w:r w:rsidR="00E3757D" w:rsidRPr="00AB6086">
        <w:rPr>
          <w:rFonts w:ascii="Calibri" w:eastAsia="Calibri" w:hAnsi="Calibri" w:cs="Times New Roman"/>
          <w:sz w:val="24"/>
          <w:szCs w:val="24"/>
        </w:rPr>
        <w:t xml:space="preserve"> лева.</w:t>
      </w:r>
      <w:r>
        <w:rPr>
          <w:rFonts w:ascii="Calibri" w:eastAsia="Calibri" w:hAnsi="Calibri" w:cs="Times New Roman"/>
          <w:sz w:val="24"/>
          <w:szCs w:val="24"/>
        </w:rPr>
        <w:t>;</w:t>
      </w:r>
    </w:p>
    <w:p w:rsidR="00E3757D" w:rsidRPr="00AB6086" w:rsidRDefault="00356A87" w:rsidP="00D20146">
      <w:pPr>
        <w:spacing w:after="0"/>
        <w:ind w:firstLine="708"/>
        <w:contextualSpacing/>
        <w:jc w:val="both"/>
        <w:rPr>
          <w:rFonts w:ascii="Calibri" w:eastAsia="Calibri" w:hAnsi="Calibri" w:cs="Times New Roman"/>
          <w:sz w:val="24"/>
          <w:szCs w:val="24"/>
        </w:rPr>
      </w:pPr>
      <w:r>
        <w:rPr>
          <w:rFonts w:ascii="Calibri" w:eastAsia="Calibri" w:hAnsi="Calibri" w:cs="Times New Roman"/>
          <w:sz w:val="24"/>
          <w:szCs w:val="24"/>
        </w:rPr>
        <w:t>-з</w:t>
      </w:r>
      <w:r w:rsidR="00E3757D" w:rsidRPr="00AB6086">
        <w:rPr>
          <w:rFonts w:ascii="Calibri" w:eastAsia="Calibri" w:hAnsi="Calibri" w:cs="Times New Roman"/>
          <w:sz w:val="24"/>
          <w:szCs w:val="24"/>
        </w:rPr>
        <w:t xml:space="preserve">а сградата </w:t>
      </w:r>
      <w:r w:rsidR="00E3757D" w:rsidRPr="00DB55B0">
        <w:rPr>
          <w:rFonts w:ascii="Calibri" w:eastAsia="Calibri" w:hAnsi="Calibri" w:cs="Times New Roman"/>
          <w:sz w:val="24"/>
          <w:szCs w:val="24"/>
        </w:rPr>
        <w:t>УПИ VII</w:t>
      </w:r>
      <w:r w:rsidR="00E3757D">
        <w:rPr>
          <w:rFonts w:ascii="Calibri" w:eastAsia="Calibri" w:hAnsi="Calibri" w:cs="Times New Roman"/>
          <w:sz w:val="24"/>
          <w:szCs w:val="24"/>
        </w:rPr>
        <w:t>-</w:t>
      </w:r>
      <w:r w:rsidR="00E3757D" w:rsidRPr="00754DA3">
        <w:rPr>
          <w:rFonts w:ascii="Calibri" w:eastAsia="Calibri" w:hAnsi="Calibri" w:cs="Times New Roman"/>
          <w:sz w:val="24"/>
          <w:szCs w:val="24"/>
        </w:rPr>
        <w:t xml:space="preserve">за училище </w:t>
      </w:r>
      <w:r w:rsidR="00E3757D" w:rsidRPr="0097792B">
        <w:rPr>
          <w:rFonts w:ascii="Calibri" w:eastAsia="Calibri" w:hAnsi="Calibri" w:cs="Times New Roman"/>
          <w:sz w:val="24"/>
          <w:szCs w:val="24"/>
        </w:rPr>
        <w:t xml:space="preserve">- </w:t>
      </w:r>
      <w:r w:rsidR="00E3757D" w:rsidRPr="00AB6086">
        <w:rPr>
          <w:rFonts w:ascii="Calibri" w:eastAsia="Calibri" w:hAnsi="Calibri" w:cs="Times New Roman"/>
          <w:sz w:val="24"/>
          <w:szCs w:val="24"/>
        </w:rPr>
        <w:t xml:space="preserve"> с</w:t>
      </w:r>
      <w:r w:rsidR="00E3757D">
        <w:rPr>
          <w:rFonts w:ascii="Calibri" w:eastAsia="Calibri" w:hAnsi="Calibri" w:cs="Times New Roman"/>
          <w:sz w:val="24"/>
          <w:szCs w:val="24"/>
        </w:rPr>
        <w:t xml:space="preserve">ъс </w:t>
      </w:r>
      <w:r w:rsidR="00E3757D" w:rsidRPr="00AB6086">
        <w:rPr>
          <w:rFonts w:ascii="Calibri" w:eastAsia="Calibri" w:hAnsi="Calibri" w:cs="Times New Roman"/>
          <w:sz w:val="24"/>
          <w:szCs w:val="24"/>
        </w:rPr>
        <w:t xml:space="preserve"> ЗП от </w:t>
      </w:r>
      <w:r w:rsidR="00E3757D">
        <w:rPr>
          <w:rFonts w:ascii="Calibri" w:eastAsia="Calibri" w:hAnsi="Calibri" w:cs="Times New Roman"/>
          <w:sz w:val="24"/>
          <w:szCs w:val="24"/>
        </w:rPr>
        <w:t>655.80 кв.м е в размер на 59 600</w:t>
      </w:r>
      <w:r w:rsidR="00E3757D" w:rsidRPr="00AB6086">
        <w:rPr>
          <w:rFonts w:ascii="Calibri" w:eastAsia="Calibri" w:hAnsi="Calibri" w:cs="Times New Roman"/>
          <w:sz w:val="24"/>
          <w:szCs w:val="24"/>
        </w:rPr>
        <w:t xml:space="preserve"> лева.</w:t>
      </w:r>
      <w:r>
        <w:rPr>
          <w:rFonts w:ascii="Calibri" w:eastAsia="Calibri" w:hAnsi="Calibri" w:cs="Times New Roman"/>
          <w:sz w:val="24"/>
          <w:szCs w:val="24"/>
        </w:rPr>
        <w:t>;</w:t>
      </w:r>
    </w:p>
    <w:p w:rsidR="00E3757D" w:rsidRPr="00C44539" w:rsidRDefault="00356A87" w:rsidP="00D20146">
      <w:pPr>
        <w:spacing w:after="0"/>
        <w:ind w:firstLine="708"/>
        <w:contextualSpacing/>
        <w:jc w:val="both"/>
        <w:rPr>
          <w:rFonts w:ascii="Calibri" w:eastAsia="Calibri" w:hAnsi="Calibri" w:cs="Times New Roman"/>
          <w:b/>
          <w:sz w:val="24"/>
          <w:szCs w:val="24"/>
        </w:rPr>
      </w:pPr>
      <w:r>
        <w:rPr>
          <w:rFonts w:ascii="Calibri" w:eastAsia="Calibri" w:hAnsi="Calibri" w:cs="Times New Roman"/>
          <w:sz w:val="24"/>
          <w:szCs w:val="24"/>
        </w:rPr>
        <w:t>-о</w:t>
      </w:r>
      <w:r w:rsidR="00E3757D" w:rsidRPr="00AB6086">
        <w:rPr>
          <w:rFonts w:ascii="Calibri" w:eastAsia="Calibri" w:hAnsi="Calibri" w:cs="Times New Roman"/>
          <w:sz w:val="24"/>
          <w:szCs w:val="24"/>
        </w:rPr>
        <w:t xml:space="preserve">бщо за имота е в размер на </w:t>
      </w:r>
      <w:r w:rsidR="00E3757D" w:rsidRPr="003E0EF5">
        <w:rPr>
          <w:rFonts w:ascii="Calibri" w:eastAsia="Calibri" w:hAnsi="Calibri" w:cs="Times New Roman"/>
          <w:sz w:val="24"/>
          <w:szCs w:val="24"/>
        </w:rPr>
        <w:t>185 600 лева без ДДС.</w:t>
      </w:r>
    </w:p>
    <w:p w:rsidR="00E3757D" w:rsidRPr="00E3757D" w:rsidRDefault="00E3757D" w:rsidP="00E3757D">
      <w:pPr>
        <w:ind w:firstLine="708"/>
        <w:contextualSpacing/>
        <w:jc w:val="both"/>
        <w:rPr>
          <w:rFonts w:ascii="Calibri" w:eastAsia="Calibri" w:hAnsi="Calibri" w:cs="Times New Roman"/>
          <w:b/>
          <w:color w:val="00B0F0"/>
          <w:sz w:val="24"/>
          <w:szCs w:val="24"/>
          <w:lang w:val="ru-RU"/>
        </w:rPr>
      </w:pPr>
      <w:r w:rsidRPr="00C14C24">
        <w:rPr>
          <w:rFonts w:ascii="Calibri" w:eastAsia="Calibri" w:hAnsi="Calibri" w:cs="Times New Roman"/>
          <w:b/>
          <w:sz w:val="24"/>
          <w:szCs w:val="24"/>
          <w:lang w:val="ru-RU"/>
        </w:rPr>
        <w:t>ІІ.</w:t>
      </w:r>
      <w:r w:rsidRPr="00C14C24">
        <w:rPr>
          <w:rFonts w:ascii="Calibri" w:eastAsia="Calibri" w:hAnsi="Calibri" w:cs="Times New Roman"/>
          <w:sz w:val="24"/>
          <w:szCs w:val="24"/>
          <w:lang w:val="ru-RU"/>
        </w:rPr>
        <w:t xml:space="preserve"> Възлага на Кмета на Община </w:t>
      </w:r>
      <w:r w:rsidRPr="00C14C24">
        <w:rPr>
          <w:rFonts w:ascii="Calibri" w:eastAsia="Calibri" w:hAnsi="Calibri" w:cs="Times New Roman"/>
          <w:sz w:val="24"/>
          <w:szCs w:val="24"/>
        </w:rPr>
        <w:t>Хитрино</w:t>
      </w:r>
      <w:r w:rsidRPr="00C14C24">
        <w:rPr>
          <w:rFonts w:ascii="Calibri" w:eastAsia="Calibri" w:hAnsi="Calibri" w:cs="Times New Roman"/>
          <w:sz w:val="24"/>
          <w:szCs w:val="24"/>
          <w:lang w:val="ru-RU"/>
        </w:rPr>
        <w:t xml:space="preserve"> да извърши всички действия за правилното и законосъобразно изпълнение на настоящото решение. </w:t>
      </w:r>
    </w:p>
    <w:p w:rsidR="00E3757D" w:rsidRDefault="00E3757D" w:rsidP="00E3757D">
      <w:pPr>
        <w:ind w:firstLine="708"/>
        <w:contextualSpacing/>
        <w:jc w:val="both"/>
        <w:rPr>
          <w:rFonts w:ascii="Calibri" w:eastAsia="Calibri" w:hAnsi="Calibri" w:cs="Times New Roman"/>
          <w:sz w:val="24"/>
          <w:szCs w:val="24"/>
          <w:lang w:val="ru-RU"/>
        </w:rPr>
      </w:pPr>
      <w:r w:rsidRPr="00C14C24">
        <w:rPr>
          <w:rFonts w:ascii="Calibri" w:eastAsia="Calibri" w:hAnsi="Calibri" w:cs="Times New Roman"/>
          <w:sz w:val="24"/>
          <w:szCs w:val="24"/>
          <w:lang w:val="ru-RU"/>
        </w:rPr>
        <w:lastRenderedPageBreak/>
        <w:t>Настоящето Решение подлежи на обжалване в 14-дневен срок от обявяването му пред Административен съд - Шумен по реда на Административнопроцесуалния кодекс.</w:t>
      </w:r>
    </w:p>
    <w:p w:rsidR="00D20146" w:rsidRDefault="00E3757D" w:rsidP="00D20146">
      <w:pPr>
        <w:ind w:left="1416" w:firstLine="708"/>
        <w:contextualSpacing/>
        <w:rPr>
          <w:b/>
          <w:sz w:val="24"/>
          <w:szCs w:val="24"/>
          <w:u w:val="single"/>
        </w:rPr>
      </w:pPr>
      <w:r w:rsidRPr="00493A7B">
        <w:rPr>
          <w:b/>
          <w:sz w:val="24"/>
          <w:szCs w:val="24"/>
          <w:u w:val="single"/>
        </w:rPr>
        <w:t xml:space="preserve">ПО </w:t>
      </w:r>
      <w:r>
        <w:rPr>
          <w:b/>
          <w:sz w:val="24"/>
          <w:szCs w:val="24"/>
          <w:u w:val="single"/>
        </w:rPr>
        <w:t xml:space="preserve">ДВАДЕСЕТ И ЧЕТВЪРТА  </w:t>
      </w:r>
      <w:r w:rsidRPr="00493A7B">
        <w:rPr>
          <w:b/>
          <w:sz w:val="24"/>
          <w:szCs w:val="24"/>
          <w:u w:val="single"/>
        </w:rPr>
        <w:t>ТОЧКА ОТ ДНЕВНИЯ РЕД</w:t>
      </w:r>
    </w:p>
    <w:p w:rsidR="00E3757D" w:rsidRPr="00D20146" w:rsidRDefault="00E3757D" w:rsidP="00D20146">
      <w:pPr>
        <w:ind w:firstLine="708"/>
        <w:contextualSpacing/>
        <w:jc w:val="both"/>
        <w:rPr>
          <w:b/>
          <w:sz w:val="24"/>
          <w:szCs w:val="24"/>
          <w:u w:val="single"/>
        </w:rPr>
      </w:pPr>
      <w:r>
        <w:rPr>
          <w:rFonts w:ascii="Calibri" w:hAnsi="Calibri" w:cs="Arial"/>
          <w:sz w:val="24"/>
          <w:szCs w:val="24"/>
        </w:rPr>
        <w:t xml:space="preserve">Продажба на поземлен имот- частна общинска собственост, находящ се в село </w:t>
      </w:r>
      <w:r w:rsidRPr="0034083D">
        <w:rPr>
          <w:rFonts w:ascii="Calibri" w:hAnsi="Calibri" w:cs="Arial"/>
          <w:b/>
          <w:sz w:val="24"/>
          <w:szCs w:val="24"/>
        </w:rPr>
        <w:t>Трем</w:t>
      </w:r>
      <w:r>
        <w:rPr>
          <w:rFonts w:ascii="Calibri" w:hAnsi="Calibri" w:cs="Arial"/>
          <w:sz w:val="24"/>
          <w:szCs w:val="24"/>
        </w:rPr>
        <w:t>, община Хитрино, представляващ УПИ II- общежитие, във връзка с чл.35, ал.1 от ЗОС.</w:t>
      </w:r>
    </w:p>
    <w:p w:rsidR="00E55BAD" w:rsidRDefault="00E55BAD" w:rsidP="00E55BAD">
      <w:pPr>
        <w:ind w:firstLine="709"/>
        <w:contextualSpacing/>
        <w:jc w:val="both"/>
        <w:rPr>
          <w:rFonts w:cs="Times New Roman"/>
          <w:sz w:val="24"/>
          <w:szCs w:val="24"/>
        </w:rPr>
      </w:pPr>
      <w:r>
        <w:rPr>
          <w:rFonts w:cs="Times New Roman"/>
          <w:sz w:val="24"/>
          <w:szCs w:val="24"/>
        </w:rPr>
        <w:t>С 14</w:t>
      </w:r>
      <w:r w:rsidRPr="009B46A1">
        <w:rPr>
          <w:rFonts w:cs="Times New Roman"/>
          <w:sz w:val="24"/>
          <w:szCs w:val="24"/>
        </w:rPr>
        <w:t xml:space="preserve"> (</w:t>
      </w:r>
      <w:r>
        <w:rPr>
          <w:rFonts w:cs="Times New Roman"/>
          <w:sz w:val="24"/>
          <w:szCs w:val="24"/>
        </w:rPr>
        <w:t>четири</w:t>
      </w:r>
      <w:r w:rsidRPr="009B46A1">
        <w:rPr>
          <w:rFonts w:cs="Times New Roman"/>
          <w:sz w:val="24"/>
          <w:szCs w:val="24"/>
        </w:rPr>
        <w:t>надесе</w:t>
      </w:r>
      <w:r>
        <w:rPr>
          <w:rFonts w:cs="Times New Roman"/>
          <w:sz w:val="24"/>
          <w:szCs w:val="24"/>
        </w:rPr>
        <w:t xml:space="preserve">т) гласа „за”, без „против” и 1 </w:t>
      </w:r>
      <w:r>
        <w:rPr>
          <w:rFonts w:cs="Times New Roman"/>
          <w:sz w:val="24"/>
          <w:szCs w:val="24"/>
          <w:lang w:val="en-US"/>
        </w:rPr>
        <w:t>(</w:t>
      </w:r>
      <w:r>
        <w:rPr>
          <w:rFonts w:cs="Times New Roman"/>
          <w:sz w:val="24"/>
          <w:szCs w:val="24"/>
        </w:rPr>
        <w:t>един</w:t>
      </w:r>
      <w:r>
        <w:rPr>
          <w:rFonts w:cs="Times New Roman"/>
          <w:sz w:val="24"/>
          <w:szCs w:val="24"/>
          <w:lang w:val="en-US"/>
        </w:rPr>
        <w:t>)</w:t>
      </w:r>
      <w:r>
        <w:rPr>
          <w:rFonts w:cs="Times New Roman"/>
          <w:sz w:val="24"/>
          <w:szCs w:val="24"/>
        </w:rPr>
        <w:t xml:space="preserve"> „въздържал</w:t>
      </w:r>
      <w:r w:rsidRPr="009B46A1">
        <w:rPr>
          <w:rFonts w:cs="Times New Roman"/>
          <w:sz w:val="24"/>
          <w:szCs w:val="24"/>
        </w:rPr>
        <w:t xml:space="preserve"> се”, Общински съвет</w:t>
      </w:r>
      <w:r>
        <w:rPr>
          <w:rFonts w:cs="Times New Roman"/>
          <w:sz w:val="24"/>
          <w:szCs w:val="24"/>
        </w:rPr>
        <w:t xml:space="preserve"> Хитрино на основание чл.21</w:t>
      </w:r>
      <w:r w:rsidRPr="009B46A1">
        <w:rPr>
          <w:rFonts w:cs="Times New Roman"/>
          <w:sz w:val="24"/>
          <w:szCs w:val="24"/>
        </w:rPr>
        <w:t>,  ал.1</w:t>
      </w:r>
      <w:r>
        <w:rPr>
          <w:rFonts w:cs="Times New Roman"/>
          <w:sz w:val="24"/>
          <w:szCs w:val="24"/>
        </w:rPr>
        <w:t xml:space="preserve">, т. 8 и чл.27, ал.4 и ал.5 и чл.21, ал.2 </w:t>
      </w:r>
      <w:r w:rsidRPr="009B46A1">
        <w:rPr>
          <w:rFonts w:cs="Times New Roman"/>
          <w:sz w:val="24"/>
          <w:szCs w:val="24"/>
        </w:rPr>
        <w:t>от ЗМСМА (Закона за местното самоуправление и местната администрация) прие</w:t>
      </w:r>
    </w:p>
    <w:p w:rsidR="00E3757D" w:rsidRDefault="00E3757D" w:rsidP="00E55BAD">
      <w:pPr>
        <w:spacing w:after="0"/>
        <w:ind w:left="3540" w:firstLine="708"/>
        <w:contextualSpacing/>
        <w:rPr>
          <w:b/>
          <w:sz w:val="24"/>
          <w:szCs w:val="24"/>
        </w:rPr>
      </w:pPr>
      <w:r w:rsidRPr="00907B51">
        <w:rPr>
          <w:b/>
          <w:sz w:val="24"/>
          <w:szCs w:val="24"/>
        </w:rPr>
        <w:t xml:space="preserve">РЕШЕНИЕ № </w:t>
      </w:r>
      <w:r>
        <w:rPr>
          <w:b/>
          <w:sz w:val="24"/>
          <w:szCs w:val="24"/>
        </w:rPr>
        <w:t>55</w:t>
      </w:r>
    </w:p>
    <w:p w:rsidR="00E55BAD" w:rsidRPr="008F1AD6" w:rsidRDefault="00E55BAD" w:rsidP="00755A61">
      <w:pPr>
        <w:ind w:firstLine="708"/>
        <w:contextualSpacing/>
        <w:jc w:val="both"/>
        <w:rPr>
          <w:rFonts w:ascii="Calibri" w:eastAsia="Calibri" w:hAnsi="Calibri" w:cs="Times New Roman"/>
          <w:sz w:val="24"/>
          <w:szCs w:val="24"/>
        </w:rPr>
      </w:pPr>
      <w:r>
        <w:rPr>
          <w:sz w:val="24"/>
          <w:szCs w:val="24"/>
        </w:rPr>
        <w:t xml:space="preserve">На основание </w:t>
      </w:r>
      <w:r w:rsidRPr="008F1AD6">
        <w:rPr>
          <w:rFonts w:ascii="Calibri" w:eastAsia="Calibri" w:hAnsi="Calibri" w:cs="Times New Roman"/>
          <w:sz w:val="24"/>
          <w:szCs w:val="24"/>
        </w:rPr>
        <w:t>чл.35, ал.1 от Закона за общинската собственост /ЗОС/  и чл.38, ал.1, т.1, чл.41, ал.1 и чл.43, ал.1 от Наредбата за реда за придобиване, управление и разпореждане с общинско имущество</w:t>
      </w:r>
      <w:r w:rsidR="007956C0">
        <w:rPr>
          <w:rFonts w:ascii="Calibri" w:eastAsia="Calibri" w:hAnsi="Calibri" w:cs="Times New Roman"/>
          <w:sz w:val="24"/>
          <w:szCs w:val="24"/>
        </w:rPr>
        <w:t>, приета от</w:t>
      </w:r>
      <w:r w:rsidRPr="008F1AD6">
        <w:rPr>
          <w:rFonts w:ascii="Calibri" w:eastAsia="Calibri" w:hAnsi="Calibri" w:cs="Times New Roman"/>
          <w:sz w:val="24"/>
          <w:szCs w:val="24"/>
        </w:rPr>
        <w:t xml:space="preserve"> ОбС Хитрино,</w:t>
      </w:r>
      <w:r>
        <w:rPr>
          <w:sz w:val="24"/>
          <w:szCs w:val="24"/>
        </w:rPr>
        <w:t xml:space="preserve"> Общински съвет Хитрино </w:t>
      </w:r>
    </w:p>
    <w:p w:rsidR="00E55BAD" w:rsidRPr="003E03FB" w:rsidRDefault="00E55BAD" w:rsidP="00E55BAD">
      <w:pPr>
        <w:spacing w:after="0"/>
        <w:ind w:left="3540" w:firstLine="708"/>
        <w:contextualSpacing/>
        <w:jc w:val="both"/>
        <w:rPr>
          <w:sz w:val="24"/>
          <w:szCs w:val="24"/>
        </w:rPr>
      </w:pPr>
      <w:r w:rsidRPr="0005132D">
        <w:rPr>
          <w:rFonts w:ascii="Calibri" w:eastAsia="Calibri" w:hAnsi="Calibri" w:cs="Times New Roman"/>
          <w:b/>
          <w:sz w:val="24"/>
          <w:szCs w:val="24"/>
        </w:rPr>
        <w:t>РЕШИ</w:t>
      </w:r>
      <w:r w:rsidR="00CC4B8D">
        <w:rPr>
          <w:rFonts w:ascii="Calibri" w:eastAsia="Calibri" w:hAnsi="Calibri" w:cs="Times New Roman"/>
          <w:b/>
          <w:sz w:val="24"/>
          <w:szCs w:val="24"/>
        </w:rPr>
        <w:t>:</w:t>
      </w:r>
    </w:p>
    <w:p w:rsidR="00E55BAD" w:rsidRDefault="00E55BAD" w:rsidP="00E55BAD">
      <w:pPr>
        <w:spacing w:after="0"/>
        <w:contextualSpacing/>
        <w:jc w:val="both"/>
        <w:rPr>
          <w:rFonts w:ascii="Calibri" w:eastAsia="Calibri" w:hAnsi="Calibri" w:cs="Times New Roman"/>
          <w:sz w:val="24"/>
          <w:szCs w:val="24"/>
        </w:rPr>
      </w:pPr>
      <w:r>
        <w:rPr>
          <w:rFonts w:ascii="Calibri" w:eastAsia="Calibri" w:hAnsi="Calibri" w:cs="Times New Roman"/>
          <w:b/>
          <w:sz w:val="24"/>
          <w:szCs w:val="24"/>
          <w:lang w:val="ru-RU"/>
        </w:rPr>
        <w:t xml:space="preserve">      </w:t>
      </w:r>
      <w:r w:rsidR="00755A61">
        <w:rPr>
          <w:rFonts w:ascii="Calibri" w:eastAsia="Calibri" w:hAnsi="Calibri" w:cs="Times New Roman"/>
          <w:b/>
          <w:sz w:val="24"/>
          <w:szCs w:val="24"/>
          <w:lang w:val="ru-RU"/>
        </w:rPr>
        <w:t xml:space="preserve">     </w:t>
      </w:r>
      <w:r w:rsidRPr="00B31F98">
        <w:rPr>
          <w:rFonts w:ascii="Calibri" w:eastAsia="Calibri" w:hAnsi="Calibri" w:cs="Times New Roman"/>
          <w:b/>
          <w:sz w:val="24"/>
          <w:szCs w:val="24"/>
          <w:lang w:val="ru-RU"/>
        </w:rPr>
        <w:t>І</w:t>
      </w:r>
      <w:r w:rsidRPr="00B31F98">
        <w:rPr>
          <w:rFonts w:ascii="Calibri" w:eastAsia="Calibri" w:hAnsi="Calibri" w:cs="Times New Roman"/>
          <w:sz w:val="24"/>
          <w:szCs w:val="24"/>
        </w:rPr>
        <w:t>. Да се проведе явен търг за продажба на поземлен имот - частна общинска собственост, представляващ</w:t>
      </w:r>
      <w:r w:rsidRPr="007956C0">
        <w:rPr>
          <w:rFonts w:ascii="Calibri" w:eastAsia="Calibri" w:hAnsi="Calibri" w:cs="Times New Roman"/>
          <w:sz w:val="24"/>
          <w:szCs w:val="24"/>
        </w:rPr>
        <w:t>,</w:t>
      </w:r>
      <w:r w:rsidRPr="007956C0">
        <w:rPr>
          <w:rFonts w:ascii="Calibri" w:eastAsia="Calibri" w:hAnsi="Calibri" w:cs="Times New Roman"/>
          <w:color w:val="00B0F0"/>
          <w:sz w:val="24"/>
          <w:szCs w:val="24"/>
        </w:rPr>
        <w:t xml:space="preserve"> </w:t>
      </w:r>
      <w:r w:rsidRPr="007956C0">
        <w:rPr>
          <w:rFonts w:ascii="Calibri" w:eastAsia="Calibri" w:hAnsi="Calibri" w:cs="Times New Roman"/>
          <w:sz w:val="24"/>
          <w:szCs w:val="24"/>
        </w:rPr>
        <w:t xml:space="preserve">УПИ II - застроен – производствени и складови дейности с площ от 5853 кв.м. в кв. 20, </w:t>
      </w:r>
      <w:r>
        <w:rPr>
          <w:rFonts w:ascii="Calibri" w:eastAsia="Calibri" w:hAnsi="Calibri" w:cs="Times New Roman"/>
          <w:sz w:val="24"/>
          <w:szCs w:val="24"/>
        </w:rPr>
        <w:t xml:space="preserve">заедно с </w:t>
      </w:r>
      <w:r w:rsidRPr="00246CE1">
        <w:rPr>
          <w:rFonts w:ascii="Calibri" w:eastAsia="Calibri" w:hAnsi="Calibri" w:cs="Times New Roman"/>
          <w:sz w:val="24"/>
          <w:szCs w:val="24"/>
        </w:rPr>
        <w:t xml:space="preserve">масивна </w:t>
      </w:r>
      <w:r>
        <w:rPr>
          <w:rFonts w:ascii="Calibri" w:eastAsia="Calibri" w:hAnsi="Calibri" w:cs="Times New Roman"/>
          <w:sz w:val="24"/>
          <w:szCs w:val="24"/>
        </w:rPr>
        <w:t>двуетажна</w:t>
      </w:r>
      <w:r w:rsidRPr="00246CE1">
        <w:rPr>
          <w:rFonts w:ascii="Calibri" w:eastAsia="Calibri" w:hAnsi="Calibri" w:cs="Times New Roman"/>
          <w:sz w:val="24"/>
          <w:szCs w:val="24"/>
        </w:rPr>
        <w:t xml:space="preserve"> сграда</w:t>
      </w:r>
      <w:r>
        <w:rPr>
          <w:rFonts w:ascii="Calibri" w:eastAsia="Calibri" w:hAnsi="Calibri" w:cs="Times New Roman"/>
          <w:sz w:val="24"/>
          <w:szCs w:val="24"/>
        </w:rPr>
        <w:t xml:space="preserve"> – бивше общежитие, със ЗП от 193.83кв.м. и РЗП от 387.66 кв.м.,</w:t>
      </w:r>
      <w:r w:rsidRPr="00246CE1">
        <w:rPr>
          <w:rFonts w:ascii="Calibri" w:eastAsia="Calibri" w:hAnsi="Calibri" w:cs="Times New Roman"/>
          <w:sz w:val="24"/>
          <w:szCs w:val="24"/>
        </w:rPr>
        <w:t xml:space="preserve"> по плана на </w:t>
      </w:r>
      <w:r w:rsidRPr="00C44539">
        <w:rPr>
          <w:rFonts w:ascii="Calibri" w:eastAsia="Calibri" w:hAnsi="Calibri" w:cs="Times New Roman"/>
          <w:sz w:val="24"/>
          <w:szCs w:val="24"/>
        </w:rPr>
        <w:t>с. Трем</w:t>
      </w:r>
      <w:r w:rsidRPr="00246CE1">
        <w:rPr>
          <w:rFonts w:ascii="Calibri" w:eastAsia="Calibri" w:hAnsi="Calibri" w:cs="Times New Roman"/>
          <w:sz w:val="24"/>
          <w:szCs w:val="24"/>
        </w:rPr>
        <w:t>,</w:t>
      </w:r>
      <w:r>
        <w:rPr>
          <w:rFonts w:ascii="Calibri" w:eastAsia="Calibri" w:hAnsi="Calibri" w:cs="Times New Roman"/>
          <w:sz w:val="24"/>
          <w:szCs w:val="24"/>
        </w:rPr>
        <w:t xml:space="preserve"> община Хитрино, ул. „Рила” №2, </w:t>
      </w:r>
      <w:r w:rsidRPr="00246CE1">
        <w:rPr>
          <w:rFonts w:ascii="Calibri" w:eastAsia="Calibri" w:hAnsi="Calibri" w:cs="Times New Roman"/>
          <w:sz w:val="24"/>
          <w:szCs w:val="24"/>
        </w:rPr>
        <w:t xml:space="preserve">актуван с </w:t>
      </w:r>
      <w:r>
        <w:rPr>
          <w:rFonts w:ascii="Calibri" w:eastAsia="Calibri" w:hAnsi="Calibri" w:cs="Times New Roman"/>
          <w:sz w:val="24"/>
          <w:szCs w:val="24"/>
        </w:rPr>
        <w:t>АОС № 2666/13.05.2015</w:t>
      </w:r>
      <w:r w:rsidRPr="00246CE1">
        <w:rPr>
          <w:rFonts w:ascii="Calibri" w:eastAsia="Calibri" w:hAnsi="Calibri" w:cs="Times New Roman"/>
          <w:sz w:val="24"/>
          <w:szCs w:val="24"/>
        </w:rPr>
        <w:t xml:space="preserve"> г</w:t>
      </w:r>
      <w:r>
        <w:rPr>
          <w:rFonts w:ascii="Calibri" w:eastAsia="Calibri" w:hAnsi="Calibri" w:cs="Times New Roman"/>
          <w:sz w:val="24"/>
          <w:szCs w:val="24"/>
        </w:rPr>
        <w:t>.</w:t>
      </w:r>
    </w:p>
    <w:p w:rsidR="00E55BAD" w:rsidRDefault="00E55BAD" w:rsidP="00E55BAD">
      <w:pPr>
        <w:spacing w:after="0"/>
        <w:jc w:val="both"/>
        <w:rPr>
          <w:rFonts w:ascii="Calibri" w:eastAsia="Calibri" w:hAnsi="Calibri" w:cs="Times New Roman"/>
          <w:sz w:val="24"/>
          <w:szCs w:val="24"/>
        </w:rPr>
      </w:pPr>
      <w:r>
        <w:rPr>
          <w:rFonts w:ascii="Calibri" w:eastAsia="Calibri" w:hAnsi="Calibri" w:cs="Times New Roman"/>
          <w:sz w:val="24"/>
          <w:szCs w:val="24"/>
        </w:rPr>
        <w:t xml:space="preserve">     </w:t>
      </w:r>
      <w:r w:rsidR="007956C0">
        <w:rPr>
          <w:rFonts w:ascii="Calibri" w:eastAsia="Calibri" w:hAnsi="Calibri" w:cs="Times New Roman"/>
          <w:sz w:val="24"/>
          <w:szCs w:val="24"/>
        </w:rPr>
        <w:tab/>
      </w:r>
      <w:r>
        <w:rPr>
          <w:rFonts w:ascii="Calibri" w:eastAsia="Calibri" w:hAnsi="Calibri" w:cs="Times New Roman"/>
          <w:sz w:val="24"/>
          <w:szCs w:val="24"/>
        </w:rPr>
        <w:t xml:space="preserve"> </w:t>
      </w:r>
      <w:r w:rsidRPr="00DB02A8">
        <w:rPr>
          <w:rFonts w:ascii="Calibri" w:eastAsia="Calibri" w:hAnsi="Calibri" w:cs="Times New Roman"/>
          <w:sz w:val="24"/>
          <w:szCs w:val="24"/>
        </w:rPr>
        <w:t xml:space="preserve">За имота има изготвена данъчна оценка на стойност </w:t>
      </w:r>
      <w:r>
        <w:rPr>
          <w:rFonts w:ascii="Calibri" w:eastAsia="Calibri" w:hAnsi="Calibri" w:cs="Times New Roman"/>
          <w:sz w:val="24"/>
          <w:szCs w:val="24"/>
        </w:rPr>
        <w:t>18394</w:t>
      </w:r>
      <w:r w:rsidRPr="00DB02A8">
        <w:rPr>
          <w:rFonts w:ascii="Calibri" w:eastAsia="Calibri" w:hAnsi="Calibri" w:cs="Times New Roman"/>
          <w:sz w:val="24"/>
          <w:szCs w:val="24"/>
        </w:rPr>
        <w:t>.10</w:t>
      </w:r>
      <w:r>
        <w:rPr>
          <w:rFonts w:ascii="Calibri" w:eastAsia="Calibri" w:hAnsi="Calibri" w:cs="Times New Roman"/>
          <w:sz w:val="24"/>
          <w:szCs w:val="24"/>
        </w:rPr>
        <w:t>лв. към м.</w:t>
      </w:r>
      <w:r w:rsidRPr="00DB02A8">
        <w:rPr>
          <w:rFonts w:ascii="Calibri" w:eastAsia="Calibri" w:hAnsi="Calibri" w:cs="Times New Roman"/>
          <w:sz w:val="24"/>
          <w:szCs w:val="24"/>
        </w:rPr>
        <w:t xml:space="preserve"> </w:t>
      </w:r>
      <w:r>
        <w:rPr>
          <w:rFonts w:ascii="Calibri" w:eastAsia="Calibri" w:hAnsi="Calibri" w:cs="Times New Roman"/>
          <w:sz w:val="24"/>
          <w:szCs w:val="24"/>
        </w:rPr>
        <w:t>май 2019г.</w:t>
      </w:r>
    </w:p>
    <w:p w:rsidR="00E55BAD" w:rsidRPr="008F1AD6" w:rsidRDefault="00E55BAD" w:rsidP="00E55BAD">
      <w:pPr>
        <w:spacing w:after="0"/>
        <w:jc w:val="both"/>
        <w:rPr>
          <w:rFonts w:ascii="Calibri" w:eastAsia="Calibri" w:hAnsi="Calibri" w:cs="Times New Roman"/>
          <w:sz w:val="24"/>
          <w:szCs w:val="24"/>
        </w:rPr>
      </w:pPr>
      <w:r>
        <w:rPr>
          <w:rFonts w:ascii="Calibri" w:eastAsia="Calibri" w:hAnsi="Calibri" w:cs="Times New Roman"/>
          <w:sz w:val="24"/>
          <w:szCs w:val="24"/>
        </w:rPr>
        <w:t xml:space="preserve">    </w:t>
      </w:r>
      <w:r w:rsidR="007956C0">
        <w:rPr>
          <w:rFonts w:ascii="Calibri" w:eastAsia="Calibri" w:hAnsi="Calibri" w:cs="Times New Roman"/>
          <w:sz w:val="24"/>
          <w:szCs w:val="24"/>
        </w:rPr>
        <w:tab/>
      </w:r>
      <w:r>
        <w:rPr>
          <w:rFonts w:ascii="Calibri" w:eastAsia="Calibri" w:hAnsi="Calibri" w:cs="Times New Roman"/>
          <w:sz w:val="24"/>
          <w:szCs w:val="24"/>
        </w:rPr>
        <w:t xml:space="preserve">  </w:t>
      </w:r>
      <w:r w:rsidRPr="008F1AD6">
        <w:rPr>
          <w:rFonts w:ascii="Calibri" w:eastAsia="Calibri" w:hAnsi="Calibri" w:cs="Times New Roman"/>
          <w:sz w:val="24"/>
          <w:szCs w:val="24"/>
        </w:rPr>
        <w:t xml:space="preserve">Изготвена е и пазарна оценка от лицензиран оценител към </w:t>
      </w:r>
      <w:r>
        <w:rPr>
          <w:rFonts w:ascii="Calibri" w:eastAsia="Calibri" w:hAnsi="Calibri" w:cs="Times New Roman"/>
          <w:sz w:val="24"/>
          <w:szCs w:val="24"/>
        </w:rPr>
        <w:t>м. май</w:t>
      </w:r>
      <w:r w:rsidRPr="008F1AD6">
        <w:rPr>
          <w:rFonts w:ascii="Calibri" w:eastAsia="Calibri" w:hAnsi="Calibri" w:cs="Times New Roman"/>
          <w:sz w:val="24"/>
          <w:szCs w:val="24"/>
        </w:rPr>
        <w:t xml:space="preserve"> 201</w:t>
      </w:r>
      <w:r>
        <w:rPr>
          <w:rFonts w:ascii="Calibri" w:eastAsia="Calibri" w:hAnsi="Calibri" w:cs="Times New Roman"/>
          <w:sz w:val="24"/>
          <w:szCs w:val="24"/>
        </w:rPr>
        <w:t>9</w:t>
      </w:r>
      <w:r w:rsidRPr="008F1AD6">
        <w:rPr>
          <w:rFonts w:ascii="Calibri" w:eastAsia="Calibri" w:hAnsi="Calibri" w:cs="Times New Roman"/>
          <w:sz w:val="24"/>
          <w:szCs w:val="24"/>
        </w:rPr>
        <w:t xml:space="preserve"> г. на имота както следва:</w:t>
      </w:r>
    </w:p>
    <w:p w:rsidR="00E55BAD" w:rsidRPr="00AB6086" w:rsidRDefault="00CC4B8D" w:rsidP="00D20146">
      <w:pPr>
        <w:spacing w:after="0"/>
        <w:ind w:firstLine="708"/>
        <w:jc w:val="both"/>
        <w:rPr>
          <w:rFonts w:ascii="Calibri" w:eastAsia="Calibri" w:hAnsi="Calibri" w:cs="Times New Roman"/>
          <w:sz w:val="24"/>
          <w:szCs w:val="24"/>
        </w:rPr>
      </w:pPr>
      <w:r>
        <w:rPr>
          <w:rFonts w:ascii="Calibri" w:eastAsia="Calibri" w:hAnsi="Calibri" w:cs="Times New Roman"/>
          <w:sz w:val="24"/>
          <w:szCs w:val="24"/>
        </w:rPr>
        <w:t>-з</w:t>
      </w:r>
      <w:r w:rsidR="00E55BAD" w:rsidRPr="00AB6086">
        <w:rPr>
          <w:rFonts w:ascii="Calibri" w:eastAsia="Calibri" w:hAnsi="Calibri" w:cs="Times New Roman"/>
          <w:sz w:val="24"/>
          <w:szCs w:val="24"/>
        </w:rPr>
        <w:t xml:space="preserve">а земята </w:t>
      </w:r>
      <w:r w:rsidR="00E55BAD" w:rsidRPr="0097792B">
        <w:rPr>
          <w:rFonts w:ascii="Calibri" w:eastAsia="Calibri" w:hAnsi="Calibri" w:cs="Times New Roman"/>
          <w:sz w:val="24"/>
          <w:szCs w:val="24"/>
        </w:rPr>
        <w:t>УПИ II - застроен – производствени и складови дейности с площ от 5853 кв.м.,</w:t>
      </w:r>
      <w:r w:rsidR="00E55BAD" w:rsidRPr="00AB6086">
        <w:rPr>
          <w:rFonts w:ascii="Calibri" w:eastAsia="Calibri" w:hAnsi="Calibri" w:cs="Times New Roman"/>
          <w:sz w:val="24"/>
          <w:szCs w:val="24"/>
        </w:rPr>
        <w:t xml:space="preserve"> в размер на </w:t>
      </w:r>
      <w:r w:rsidR="00E55BAD">
        <w:rPr>
          <w:rFonts w:ascii="Calibri" w:eastAsia="Calibri" w:hAnsi="Calibri" w:cs="Times New Roman"/>
          <w:sz w:val="24"/>
          <w:szCs w:val="24"/>
        </w:rPr>
        <w:t>27 500.00</w:t>
      </w:r>
      <w:r w:rsidR="00E55BAD" w:rsidRPr="00AB6086">
        <w:rPr>
          <w:rFonts w:ascii="Calibri" w:eastAsia="Calibri" w:hAnsi="Calibri" w:cs="Times New Roman"/>
          <w:sz w:val="24"/>
          <w:szCs w:val="24"/>
        </w:rPr>
        <w:t xml:space="preserve"> лева.</w:t>
      </w:r>
    </w:p>
    <w:p w:rsidR="00E55BAD" w:rsidRPr="00AB6086" w:rsidRDefault="00CC4B8D" w:rsidP="00D20146">
      <w:pPr>
        <w:spacing w:after="0"/>
        <w:ind w:firstLine="708"/>
        <w:jc w:val="both"/>
        <w:rPr>
          <w:rFonts w:ascii="Calibri" w:eastAsia="Calibri" w:hAnsi="Calibri" w:cs="Times New Roman"/>
          <w:sz w:val="24"/>
          <w:szCs w:val="24"/>
        </w:rPr>
      </w:pPr>
      <w:r>
        <w:rPr>
          <w:rFonts w:ascii="Calibri" w:eastAsia="Calibri" w:hAnsi="Calibri" w:cs="Times New Roman"/>
          <w:sz w:val="24"/>
          <w:szCs w:val="24"/>
        </w:rPr>
        <w:t>-з</w:t>
      </w:r>
      <w:r w:rsidR="00E55BAD" w:rsidRPr="00AB6086">
        <w:rPr>
          <w:rFonts w:ascii="Calibri" w:eastAsia="Calibri" w:hAnsi="Calibri" w:cs="Times New Roman"/>
          <w:sz w:val="24"/>
          <w:szCs w:val="24"/>
        </w:rPr>
        <w:t xml:space="preserve">а сградата </w:t>
      </w:r>
      <w:r w:rsidR="00E55BAD" w:rsidRPr="0097792B">
        <w:rPr>
          <w:rFonts w:ascii="Calibri" w:eastAsia="Calibri" w:hAnsi="Calibri" w:cs="Times New Roman"/>
          <w:sz w:val="24"/>
          <w:szCs w:val="24"/>
        </w:rPr>
        <w:t xml:space="preserve">УПИ II - </w:t>
      </w:r>
      <w:r w:rsidR="00E55BAD" w:rsidRPr="00AB6086">
        <w:rPr>
          <w:rFonts w:ascii="Calibri" w:eastAsia="Calibri" w:hAnsi="Calibri" w:cs="Times New Roman"/>
          <w:sz w:val="24"/>
          <w:szCs w:val="24"/>
        </w:rPr>
        <w:t xml:space="preserve"> с</w:t>
      </w:r>
      <w:r w:rsidR="00E55BAD">
        <w:rPr>
          <w:rFonts w:ascii="Calibri" w:eastAsia="Calibri" w:hAnsi="Calibri" w:cs="Times New Roman"/>
          <w:sz w:val="24"/>
          <w:szCs w:val="24"/>
        </w:rPr>
        <w:t xml:space="preserve">ъс </w:t>
      </w:r>
      <w:r w:rsidR="00E55BAD" w:rsidRPr="00AB6086">
        <w:rPr>
          <w:rFonts w:ascii="Calibri" w:eastAsia="Calibri" w:hAnsi="Calibri" w:cs="Times New Roman"/>
          <w:sz w:val="24"/>
          <w:szCs w:val="24"/>
        </w:rPr>
        <w:t xml:space="preserve"> </w:t>
      </w:r>
      <w:r w:rsidR="00E55BAD">
        <w:rPr>
          <w:rFonts w:ascii="Calibri" w:eastAsia="Calibri" w:hAnsi="Calibri" w:cs="Times New Roman"/>
          <w:sz w:val="24"/>
          <w:szCs w:val="24"/>
        </w:rPr>
        <w:t>Р</w:t>
      </w:r>
      <w:r w:rsidR="00E55BAD" w:rsidRPr="00AB6086">
        <w:rPr>
          <w:rFonts w:ascii="Calibri" w:eastAsia="Calibri" w:hAnsi="Calibri" w:cs="Times New Roman"/>
          <w:sz w:val="24"/>
          <w:szCs w:val="24"/>
        </w:rPr>
        <w:t>ЗП от 9</w:t>
      </w:r>
      <w:r w:rsidR="00E55BAD">
        <w:rPr>
          <w:rFonts w:ascii="Calibri" w:eastAsia="Calibri" w:hAnsi="Calibri" w:cs="Times New Roman"/>
          <w:sz w:val="24"/>
          <w:szCs w:val="24"/>
        </w:rPr>
        <w:t>581.49 кв.м е в размер на 22 400.00</w:t>
      </w:r>
      <w:r w:rsidR="00E55BAD" w:rsidRPr="00AB6086">
        <w:rPr>
          <w:rFonts w:ascii="Calibri" w:eastAsia="Calibri" w:hAnsi="Calibri" w:cs="Times New Roman"/>
          <w:sz w:val="24"/>
          <w:szCs w:val="24"/>
        </w:rPr>
        <w:t xml:space="preserve"> лева.</w:t>
      </w:r>
    </w:p>
    <w:p w:rsidR="00E55BAD" w:rsidRPr="00AB6086" w:rsidRDefault="00CC4B8D" w:rsidP="00D20146">
      <w:pPr>
        <w:spacing w:after="0"/>
        <w:ind w:firstLine="705"/>
        <w:jc w:val="both"/>
        <w:rPr>
          <w:rFonts w:ascii="Calibri" w:eastAsia="Calibri" w:hAnsi="Calibri" w:cs="Times New Roman"/>
          <w:b/>
          <w:sz w:val="24"/>
          <w:szCs w:val="24"/>
        </w:rPr>
      </w:pPr>
      <w:r>
        <w:rPr>
          <w:rFonts w:ascii="Calibri" w:eastAsia="Calibri" w:hAnsi="Calibri" w:cs="Times New Roman"/>
          <w:sz w:val="24"/>
          <w:szCs w:val="24"/>
        </w:rPr>
        <w:t>-о</w:t>
      </w:r>
      <w:r w:rsidR="00E55BAD" w:rsidRPr="00AB6086">
        <w:rPr>
          <w:rFonts w:ascii="Calibri" w:eastAsia="Calibri" w:hAnsi="Calibri" w:cs="Times New Roman"/>
          <w:sz w:val="24"/>
          <w:szCs w:val="24"/>
        </w:rPr>
        <w:t xml:space="preserve">бщо за имота е в размер на </w:t>
      </w:r>
      <w:r w:rsidR="00E55BAD" w:rsidRPr="007956C0">
        <w:rPr>
          <w:rFonts w:ascii="Calibri" w:eastAsia="Calibri" w:hAnsi="Calibri" w:cs="Times New Roman"/>
          <w:sz w:val="24"/>
          <w:szCs w:val="24"/>
        </w:rPr>
        <w:t>49 900 лева без ДДС.</w:t>
      </w:r>
    </w:p>
    <w:p w:rsidR="00E55BAD" w:rsidRPr="00E55BAD" w:rsidRDefault="00E55BAD" w:rsidP="00E55BAD">
      <w:pPr>
        <w:spacing w:after="0"/>
        <w:ind w:firstLine="705"/>
        <w:jc w:val="both"/>
        <w:rPr>
          <w:rFonts w:ascii="Calibri" w:eastAsia="Calibri" w:hAnsi="Calibri" w:cs="Times New Roman"/>
          <w:b/>
          <w:color w:val="00B0F0"/>
          <w:sz w:val="24"/>
          <w:szCs w:val="24"/>
          <w:lang w:val="ru-RU"/>
        </w:rPr>
      </w:pPr>
      <w:r w:rsidRPr="00C14C24">
        <w:rPr>
          <w:rFonts w:ascii="Calibri" w:eastAsia="Calibri" w:hAnsi="Calibri" w:cs="Times New Roman"/>
          <w:b/>
          <w:sz w:val="24"/>
          <w:szCs w:val="24"/>
          <w:lang w:val="ru-RU"/>
        </w:rPr>
        <w:t xml:space="preserve"> ІІ.</w:t>
      </w:r>
      <w:r w:rsidRPr="00C14C24">
        <w:rPr>
          <w:rFonts w:ascii="Calibri" w:eastAsia="Calibri" w:hAnsi="Calibri" w:cs="Times New Roman"/>
          <w:sz w:val="24"/>
          <w:szCs w:val="24"/>
          <w:lang w:val="ru-RU"/>
        </w:rPr>
        <w:t xml:space="preserve"> Възлага на Кмета на Община </w:t>
      </w:r>
      <w:r w:rsidRPr="00C14C24">
        <w:rPr>
          <w:rFonts w:ascii="Calibri" w:eastAsia="Calibri" w:hAnsi="Calibri" w:cs="Times New Roman"/>
          <w:sz w:val="24"/>
          <w:szCs w:val="24"/>
        </w:rPr>
        <w:t>Хитрино</w:t>
      </w:r>
      <w:r w:rsidRPr="00C14C24">
        <w:rPr>
          <w:rFonts w:ascii="Calibri" w:eastAsia="Calibri" w:hAnsi="Calibri" w:cs="Times New Roman"/>
          <w:sz w:val="24"/>
          <w:szCs w:val="24"/>
          <w:lang w:val="ru-RU"/>
        </w:rPr>
        <w:t xml:space="preserve"> да извърши всички действия за правилното и законосъобразно изпълнение на настоящото решение. </w:t>
      </w:r>
    </w:p>
    <w:p w:rsidR="00E55BAD" w:rsidRPr="00C14C24" w:rsidRDefault="00E55BAD" w:rsidP="00E55BAD">
      <w:pPr>
        <w:spacing w:after="0"/>
        <w:jc w:val="both"/>
        <w:rPr>
          <w:rFonts w:ascii="Calibri" w:eastAsia="Calibri" w:hAnsi="Calibri" w:cs="Times New Roman"/>
          <w:sz w:val="24"/>
          <w:szCs w:val="24"/>
          <w:lang w:val="ru-RU"/>
        </w:rPr>
      </w:pPr>
      <w:r w:rsidRPr="00C14C24">
        <w:rPr>
          <w:rFonts w:ascii="Calibri" w:eastAsia="Calibri" w:hAnsi="Calibri" w:cs="Times New Roman"/>
          <w:sz w:val="24"/>
          <w:szCs w:val="24"/>
          <w:lang w:val="ru-RU"/>
        </w:rPr>
        <w:t xml:space="preserve"> </w:t>
      </w:r>
      <w:r>
        <w:rPr>
          <w:sz w:val="24"/>
          <w:szCs w:val="24"/>
          <w:lang w:val="ru-RU"/>
        </w:rPr>
        <w:tab/>
      </w:r>
      <w:r w:rsidRPr="00C14C24">
        <w:rPr>
          <w:rFonts w:ascii="Calibri" w:eastAsia="Calibri" w:hAnsi="Calibri" w:cs="Times New Roman"/>
          <w:sz w:val="24"/>
          <w:szCs w:val="24"/>
          <w:lang w:val="ru-RU"/>
        </w:rPr>
        <w:t>Настоящето Решение подлежи на обжалване в 14-дневен срок от обявяването му пред Административен съд - Шумен по реда на Административнопроцесуалния кодекс.</w:t>
      </w:r>
    </w:p>
    <w:p w:rsidR="001E4B8C" w:rsidRDefault="00E55BAD" w:rsidP="00CC4B8D">
      <w:pPr>
        <w:ind w:left="1416" w:firstLine="708"/>
        <w:contextualSpacing/>
        <w:rPr>
          <w:b/>
          <w:sz w:val="24"/>
          <w:szCs w:val="24"/>
          <w:u w:val="single"/>
        </w:rPr>
      </w:pPr>
      <w:r w:rsidRPr="00493A7B">
        <w:rPr>
          <w:b/>
          <w:sz w:val="24"/>
          <w:szCs w:val="24"/>
          <w:u w:val="single"/>
        </w:rPr>
        <w:t xml:space="preserve">ПО </w:t>
      </w:r>
      <w:r>
        <w:rPr>
          <w:b/>
          <w:sz w:val="24"/>
          <w:szCs w:val="24"/>
          <w:u w:val="single"/>
        </w:rPr>
        <w:t xml:space="preserve">ДВАДЕСЕТ И ПЕТА </w:t>
      </w:r>
      <w:r w:rsidRPr="00493A7B">
        <w:rPr>
          <w:b/>
          <w:sz w:val="24"/>
          <w:szCs w:val="24"/>
          <w:u w:val="single"/>
        </w:rPr>
        <w:t>ТОЧКА ОТ ДНЕВНИЯ РЕД</w:t>
      </w:r>
    </w:p>
    <w:p w:rsidR="00E55BAD" w:rsidRDefault="00E55BAD" w:rsidP="001E4B8C">
      <w:pPr>
        <w:ind w:firstLine="708"/>
        <w:contextualSpacing/>
        <w:jc w:val="both"/>
        <w:rPr>
          <w:rFonts w:ascii="Calibri" w:hAnsi="Calibri" w:cs="Arial"/>
          <w:sz w:val="24"/>
          <w:szCs w:val="24"/>
        </w:rPr>
      </w:pPr>
      <w:r>
        <w:rPr>
          <w:rFonts w:ascii="Calibri" w:hAnsi="Calibri" w:cs="Arial"/>
          <w:sz w:val="24"/>
          <w:szCs w:val="24"/>
        </w:rPr>
        <w:t>Приемане на Общинска програма за закрила на детето в община Хитрино за 2019 година.</w:t>
      </w:r>
    </w:p>
    <w:p w:rsidR="001E4B8C" w:rsidRDefault="00E55BAD" w:rsidP="00815D12">
      <w:pPr>
        <w:ind w:firstLine="709"/>
        <w:contextualSpacing/>
        <w:jc w:val="both"/>
        <w:rPr>
          <w:rFonts w:cs="Times New Roman"/>
          <w:sz w:val="24"/>
          <w:szCs w:val="24"/>
        </w:rPr>
      </w:pPr>
      <w:r>
        <w:rPr>
          <w:rFonts w:cs="Times New Roman"/>
          <w:sz w:val="24"/>
          <w:szCs w:val="24"/>
        </w:rPr>
        <w:t>С 15</w:t>
      </w:r>
      <w:r w:rsidRPr="009B46A1">
        <w:rPr>
          <w:rFonts w:cs="Times New Roman"/>
          <w:sz w:val="24"/>
          <w:szCs w:val="24"/>
        </w:rPr>
        <w:t xml:space="preserve"> (</w:t>
      </w:r>
      <w:r>
        <w:rPr>
          <w:rFonts w:cs="Times New Roman"/>
          <w:sz w:val="24"/>
          <w:szCs w:val="24"/>
        </w:rPr>
        <w:t>пет</w:t>
      </w:r>
      <w:r w:rsidRPr="009B46A1">
        <w:rPr>
          <w:rFonts w:cs="Times New Roman"/>
          <w:sz w:val="24"/>
          <w:szCs w:val="24"/>
        </w:rPr>
        <w:t>надесе</w:t>
      </w:r>
      <w:r>
        <w:rPr>
          <w:rFonts w:cs="Times New Roman"/>
          <w:sz w:val="24"/>
          <w:szCs w:val="24"/>
        </w:rPr>
        <w:t>т) гласа „за”, без „против” и без „въздържали</w:t>
      </w:r>
      <w:r w:rsidRPr="009B46A1">
        <w:rPr>
          <w:rFonts w:cs="Times New Roman"/>
          <w:sz w:val="24"/>
          <w:szCs w:val="24"/>
        </w:rPr>
        <w:t xml:space="preserve"> се”, Общински съвет</w:t>
      </w:r>
      <w:r>
        <w:rPr>
          <w:rFonts w:cs="Times New Roman"/>
          <w:sz w:val="24"/>
          <w:szCs w:val="24"/>
        </w:rPr>
        <w:t xml:space="preserve"> Хитрино на основание чл.17</w:t>
      </w:r>
      <w:r w:rsidRPr="009B46A1">
        <w:rPr>
          <w:rFonts w:cs="Times New Roman"/>
          <w:sz w:val="24"/>
          <w:szCs w:val="24"/>
        </w:rPr>
        <w:t>,  ал.1</w:t>
      </w:r>
      <w:r>
        <w:rPr>
          <w:rFonts w:cs="Times New Roman"/>
          <w:sz w:val="24"/>
          <w:szCs w:val="24"/>
        </w:rPr>
        <w:t xml:space="preserve">, т. 3, 4 и 7  </w:t>
      </w:r>
      <w:r w:rsidRPr="009B46A1">
        <w:rPr>
          <w:rFonts w:cs="Times New Roman"/>
          <w:sz w:val="24"/>
          <w:szCs w:val="24"/>
        </w:rPr>
        <w:t>от ЗМСМА (Закона за местното самоуправление и местната администрация) прие</w:t>
      </w:r>
    </w:p>
    <w:p w:rsidR="00D056D2" w:rsidRDefault="00D056D2" w:rsidP="00D056D2">
      <w:pPr>
        <w:spacing w:after="0"/>
        <w:ind w:left="3540" w:firstLine="708"/>
        <w:contextualSpacing/>
        <w:rPr>
          <w:b/>
          <w:sz w:val="24"/>
          <w:szCs w:val="24"/>
        </w:rPr>
      </w:pPr>
      <w:r w:rsidRPr="00907B51">
        <w:rPr>
          <w:b/>
          <w:sz w:val="24"/>
          <w:szCs w:val="24"/>
        </w:rPr>
        <w:t xml:space="preserve">РЕШЕНИЕ № </w:t>
      </w:r>
      <w:r>
        <w:rPr>
          <w:b/>
          <w:sz w:val="24"/>
          <w:szCs w:val="24"/>
        </w:rPr>
        <w:t>56</w:t>
      </w:r>
    </w:p>
    <w:p w:rsidR="00D056D2" w:rsidRDefault="00D056D2" w:rsidP="00D20146">
      <w:pPr>
        <w:spacing w:after="0"/>
        <w:ind w:firstLine="708"/>
        <w:contextualSpacing/>
        <w:jc w:val="both"/>
        <w:rPr>
          <w:sz w:val="24"/>
          <w:szCs w:val="24"/>
        </w:rPr>
      </w:pPr>
      <w:r>
        <w:rPr>
          <w:sz w:val="24"/>
          <w:szCs w:val="24"/>
        </w:rPr>
        <w:t xml:space="preserve">На основание чл.3 от Правилника за приложение на Закона за закрила на детето </w:t>
      </w:r>
      <w:r>
        <w:rPr>
          <w:sz w:val="24"/>
          <w:szCs w:val="24"/>
          <w:lang w:val="en-US"/>
        </w:rPr>
        <w:t>(</w:t>
      </w:r>
      <w:r>
        <w:rPr>
          <w:sz w:val="24"/>
          <w:szCs w:val="24"/>
        </w:rPr>
        <w:t>ППЗЗД</w:t>
      </w:r>
      <w:r>
        <w:rPr>
          <w:sz w:val="24"/>
          <w:szCs w:val="24"/>
          <w:lang w:val="en-US"/>
        </w:rPr>
        <w:t>)</w:t>
      </w:r>
      <w:r>
        <w:rPr>
          <w:sz w:val="24"/>
          <w:szCs w:val="24"/>
        </w:rPr>
        <w:t>, Общински съвет Хитрино</w:t>
      </w:r>
    </w:p>
    <w:p w:rsidR="00D056D2" w:rsidRPr="003E03FB" w:rsidRDefault="00D056D2" w:rsidP="001E6094">
      <w:pPr>
        <w:spacing w:after="0"/>
        <w:contextualSpacing/>
        <w:jc w:val="center"/>
        <w:rPr>
          <w:sz w:val="24"/>
          <w:szCs w:val="24"/>
        </w:rPr>
      </w:pPr>
      <w:r w:rsidRPr="0005132D">
        <w:rPr>
          <w:rFonts w:ascii="Calibri" w:eastAsia="Calibri" w:hAnsi="Calibri" w:cs="Times New Roman"/>
          <w:b/>
          <w:sz w:val="24"/>
          <w:szCs w:val="24"/>
        </w:rPr>
        <w:t>РЕШИ</w:t>
      </w:r>
      <w:r w:rsidR="00D20146">
        <w:rPr>
          <w:rFonts w:ascii="Calibri" w:eastAsia="Calibri" w:hAnsi="Calibri" w:cs="Times New Roman"/>
          <w:b/>
          <w:sz w:val="24"/>
          <w:szCs w:val="24"/>
        </w:rPr>
        <w:t>:</w:t>
      </w:r>
    </w:p>
    <w:p w:rsidR="00D20146" w:rsidRDefault="00D056D2" w:rsidP="001E4B8C">
      <w:pPr>
        <w:ind w:firstLine="709"/>
        <w:contextualSpacing/>
        <w:jc w:val="both"/>
        <w:rPr>
          <w:rFonts w:cs="Times New Roman"/>
          <w:sz w:val="24"/>
          <w:szCs w:val="24"/>
        </w:rPr>
      </w:pPr>
      <w:r>
        <w:rPr>
          <w:rFonts w:cs="Times New Roman"/>
          <w:sz w:val="24"/>
          <w:szCs w:val="24"/>
        </w:rPr>
        <w:t xml:space="preserve">Приема Общинска програма за закрила на детето в община Хитрино за 2019г., съобразно потребностите на децата и техните семейства. Приложение № 1 от 1. </w:t>
      </w:r>
    </w:p>
    <w:p w:rsidR="00D056D2" w:rsidRDefault="00D056D2" w:rsidP="00D056D2">
      <w:pPr>
        <w:ind w:left="1416" w:firstLine="708"/>
        <w:contextualSpacing/>
        <w:rPr>
          <w:b/>
          <w:sz w:val="24"/>
          <w:szCs w:val="24"/>
          <w:u w:val="single"/>
        </w:rPr>
      </w:pPr>
      <w:r w:rsidRPr="00493A7B">
        <w:rPr>
          <w:b/>
          <w:sz w:val="24"/>
          <w:szCs w:val="24"/>
          <w:u w:val="single"/>
        </w:rPr>
        <w:t xml:space="preserve">ПО </w:t>
      </w:r>
      <w:r>
        <w:rPr>
          <w:b/>
          <w:sz w:val="24"/>
          <w:szCs w:val="24"/>
          <w:u w:val="single"/>
        </w:rPr>
        <w:t xml:space="preserve">ДВАДЕСЕТ И ШЕСТА </w:t>
      </w:r>
      <w:r w:rsidRPr="00493A7B">
        <w:rPr>
          <w:b/>
          <w:sz w:val="24"/>
          <w:szCs w:val="24"/>
          <w:u w:val="single"/>
        </w:rPr>
        <w:t>ТОЧКА ОТ ДНЕВНИЯ РЕД</w:t>
      </w:r>
    </w:p>
    <w:p w:rsidR="00633D21" w:rsidRDefault="00D056D2" w:rsidP="00E55BAD">
      <w:pPr>
        <w:spacing w:after="0"/>
        <w:ind w:firstLine="708"/>
        <w:contextualSpacing/>
        <w:rPr>
          <w:rFonts w:ascii="Calibri" w:hAnsi="Calibri" w:cs="Arial"/>
          <w:sz w:val="24"/>
          <w:szCs w:val="24"/>
        </w:rPr>
      </w:pPr>
      <w:r>
        <w:rPr>
          <w:rFonts w:ascii="Calibri" w:hAnsi="Calibri" w:cs="Arial"/>
          <w:sz w:val="24"/>
          <w:szCs w:val="24"/>
        </w:rPr>
        <w:lastRenderedPageBreak/>
        <w:t>Приемане на Годишен план за действие за 2020 година по изпълнение на стратегията за развитие на социалните услуги в община Хитрино през 2016-2020 година.</w:t>
      </w:r>
    </w:p>
    <w:p w:rsidR="00D20146" w:rsidRDefault="00DC7DA3" w:rsidP="001E4B8C">
      <w:pPr>
        <w:ind w:firstLine="709"/>
        <w:contextualSpacing/>
        <w:jc w:val="both"/>
        <w:rPr>
          <w:rFonts w:cs="Times New Roman"/>
          <w:sz w:val="24"/>
          <w:szCs w:val="24"/>
        </w:rPr>
      </w:pPr>
      <w:r>
        <w:rPr>
          <w:rFonts w:cs="Times New Roman"/>
          <w:sz w:val="24"/>
          <w:szCs w:val="24"/>
        </w:rPr>
        <w:t>С 15</w:t>
      </w:r>
      <w:r w:rsidRPr="009B46A1">
        <w:rPr>
          <w:rFonts w:cs="Times New Roman"/>
          <w:sz w:val="24"/>
          <w:szCs w:val="24"/>
        </w:rPr>
        <w:t xml:space="preserve"> (</w:t>
      </w:r>
      <w:r>
        <w:rPr>
          <w:rFonts w:cs="Times New Roman"/>
          <w:sz w:val="24"/>
          <w:szCs w:val="24"/>
        </w:rPr>
        <w:t>пет</w:t>
      </w:r>
      <w:r w:rsidRPr="009B46A1">
        <w:rPr>
          <w:rFonts w:cs="Times New Roman"/>
          <w:sz w:val="24"/>
          <w:szCs w:val="24"/>
        </w:rPr>
        <w:t>надесе</w:t>
      </w:r>
      <w:r>
        <w:rPr>
          <w:rFonts w:cs="Times New Roman"/>
          <w:sz w:val="24"/>
          <w:szCs w:val="24"/>
        </w:rPr>
        <w:t>т) гласа „за”, без „против” и без „въздържали</w:t>
      </w:r>
      <w:r w:rsidRPr="009B46A1">
        <w:rPr>
          <w:rFonts w:cs="Times New Roman"/>
          <w:sz w:val="24"/>
          <w:szCs w:val="24"/>
        </w:rPr>
        <w:t xml:space="preserve"> се”, Общински съвет</w:t>
      </w:r>
      <w:r>
        <w:rPr>
          <w:rFonts w:cs="Times New Roman"/>
          <w:sz w:val="24"/>
          <w:szCs w:val="24"/>
        </w:rPr>
        <w:t xml:space="preserve"> Хитрино на основание чл.17</w:t>
      </w:r>
      <w:r w:rsidRPr="009B46A1">
        <w:rPr>
          <w:rFonts w:cs="Times New Roman"/>
          <w:sz w:val="24"/>
          <w:szCs w:val="24"/>
        </w:rPr>
        <w:t>,  ал.1</w:t>
      </w:r>
      <w:r>
        <w:rPr>
          <w:rFonts w:cs="Times New Roman"/>
          <w:sz w:val="24"/>
          <w:szCs w:val="24"/>
        </w:rPr>
        <w:t xml:space="preserve">, т. 7 и чл.21, ал.1, т.12  </w:t>
      </w:r>
      <w:r w:rsidRPr="009B46A1">
        <w:rPr>
          <w:rFonts w:cs="Times New Roman"/>
          <w:sz w:val="24"/>
          <w:szCs w:val="24"/>
        </w:rPr>
        <w:t>от ЗМСМА (Закона за местното самоуправление и местната администрация) прие</w:t>
      </w:r>
    </w:p>
    <w:p w:rsidR="00DC7DA3" w:rsidRDefault="00DC7DA3" w:rsidP="00DC7DA3">
      <w:pPr>
        <w:spacing w:after="0"/>
        <w:ind w:left="3540" w:firstLine="708"/>
        <w:contextualSpacing/>
        <w:rPr>
          <w:b/>
          <w:sz w:val="24"/>
          <w:szCs w:val="24"/>
        </w:rPr>
      </w:pPr>
      <w:r w:rsidRPr="00907B51">
        <w:rPr>
          <w:b/>
          <w:sz w:val="24"/>
          <w:szCs w:val="24"/>
        </w:rPr>
        <w:t xml:space="preserve">РЕШЕНИЕ № </w:t>
      </w:r>
      <w:r>
        <w:rPr>
          <w:b/>
          <w:sz w:val="24"/>
          <w:szCs w:val="24"/>
        </w:rPr>
        <w:t>57</w:t>
      </w:r>
    </w:p>
    <w:p w:rsidR="00DC7DA3" w:rsidRPr="00DC7DA3" w:rsidRDefault="00DC7DA3" w:rsidP="00815D12">
      <w:pPr>
        <w:spacing w:after="0"/>
        <w:ind w:firstLine="708"/>
        <w:contextualSpacing/>
        <w:jc w:val="both"/>
        <w:rPr>
          <w:sz w:val="24"/>
          <w:szCs w:val="24"/>
        </w:rPr>
      </w:pPr>
      <w:r>
        <w:rPr>
          <w:sz w:val="24"/>
          <w:szCs w:val="24"/>
        </w:rPr>
        <w:t>На основание чл.19, ал.2, ал.3 от Закон за социално подпомагане</w:t>
      </w:r>
      <w:r>
        <w:rPr>
          <w:sz w:val="24"/>
          <w:szCs w:val="24"/>
          <w:lang w:val="en-US"/>
        </w:rPr>
        <w:t xml:space="preserve"> (</w:t>
      </w:r>
      <w:r>
        <w:rPr>
          <w:sz w:val="24"/>
          <w:szCs w:val="24"/>
        </w:rPr>
        <w:t>ЗСП</w:t>
      </w:r>
      <w:r>
        <w:rPr>
          <w:sz w:val="24"/>
          <w:szCs w:val="24"/>
          <w:lang w:val="en-US"/>
        </w:rPr>
        <w:t>)</w:t>
      </w:r>
      <w:r>
        <w:rPr>
          <w:sz w:val="24"/>
          <w:szCs w:val="24"/>
        </w:rPr>
        <w:t xml:space="preserve"> и чл.36 б, ал.4 от Правилника за приложение на закона за социално подпомагане </w:t>
      </w:r>
      <w:r>
        <w:rPr>
          <w:sz w:val="24"/>
          <w:szCs w:val="24"/>
          <w:lang w:val="en-US"/>
        </w:rPr>
        <w:t>(</w:t>
      </w:r>
      <w:r>
        <w:rPr>
          <w:sz w:val="24"/>
          <w:szCs w:val="24"/>
        </w:rPr>
        <w:t>ППЗСП</w:t>
      </w:r>
      <w:r>
        <w:rPr>
          <w:sz w:val="24"/>
          <w:szCs w:val="24"/>
          <w:lang w:val="en-US"/>
        </w:rPr>
        <w:t>)</w:t>
      </w:r>
      <w:r>
        <w:rPr>
          <w:sz w:val="24"/>
          <w:szCs w:val="24"/>
        </w:rPr>
        <w:t xml:space="preserve">, Общински съвет Хитрино </w:t>
      </w:r>
    </w:p>
    <w:p w:rsidR="00DC7DA3" w:rsidRPr="003E03FB" w:rsidRDefault="00DC7DA3" w:rsidP="00DC7DA3">
      <w:pPr>
        <w:spacing w:after="0"/>
        <w:ind w:left="3540" w:firstLine="708"/>
        <w:jc w:val="both"/>
        <w:rPr>
          <w:sz w:val="24"/>
          <w:szCs w:val="24"/>
        </w:rPr>
      </w:pPr>
      <w:r w:rsidRPr="0005132D">
        <w:rPr>
          <w:rFonts w:ascii="Calibri" w:eastAsia="Calibri" w:hAnsi="Calibri" w:cs="Times New Roman"/>
          <w:b/>
          <w:sz w:val="24"/>
          <w:szCs w:val="24"/>
        </w:rPr>
        <w:t>РЕШИ</w:t>
      </w:r>
      <w:r w:rsidR="00D20146">
        <w:rPr>
          <w:rFonts w:ascii="Calibri" w:eastAsia="Calibri" w:hAnsi="Calibri" w:cs="Times New Roman"/>
          <w:b/>
          <w:sz w:val="24"/>
          <w:szCs w:val="24"/>
        </w:rPr>
        <w:t>:</w:t>
      </w:r>
    </w:p>
    <w:p w:rsidR="00DC7DA3" w:rsidRDefault="00DC7DA3" w:rsidP="00815D12">
      <w:pPr>
        <w:spacing w:after="0"/>
        <w:ind w:firstLine="708"/>
        <w:contextualSpacing/>
        <w:jc w:val="both"/>
        <w:rPr>
          <w:sz w:val="24"/>
          <w:szCs w:val="24"/>
        </w:rPr>
      </w:pPr>
      <w:r>
        <w:rPr>
          <w:sz w:val="24"/>
          <w:szCs w:val="24"/>
        </w:rPr>
        <w:t>Приема Годишен план за действие за 2020 година по изпълнение на стратегията за развитие на социалните услуги в Община Хитрино през 2016-2020 година. Приложение № 1 от 1.</w:t>
      </w:r>
    </w:p>
    <w:p w:rsidR="00D20146" w:rsidRDefault="00DC7DA3" w:rsidP="001E4B8C">
      <w:pPr>
        <w:ind w:left="1416" w:firstLine="708"/>
        <w:contextualSpacing/>
        <w:rPr>
          <w:b/>
          <w:sz w:val="24"/>
          <w:szCs w:val="24"/>
          <w:u w:val="single"/>
        </w:rPr>
      </w:pPr>
      <w:r w:rsidRPr="00493A7B">
        <w:rPr>
          <w:b/>
          <w:sz w:val="24"/>
          <w:szCs w:val="24"/>
          <w:u w:val="single"/>
        </w:rPr>
        <w:t xml:space="preserve">ПО </w:t>
      </w:r>
      <w:r>
        <w:rPr>
          <w:b/>
          <w:sz w:val="24"/>
          <w:szCs w:val="24"/>
          <w:u w:val="single"/>
        </w:rPr>
        <w:t xml:space="preserve">ДВАДЕСЕТ И СЕДМА </w:t>
      </w:r>
      <w:r w:rsidRPr="00493A7B">
        <w:rPr>
          <w:b/>
          <w:sz w:val="24"/>
          <w:szCs w:val="24"/>
          <w:u w:val="single"/>
        </w:rPr>
        <w:t>ТОЧКА ОТ ДНЕВНИЯ РЕД</w:t>
      </w:r>
    </w:p>
    <w:p w:rsidR="00DC7DA3" w:rsidRDefault="00EB71D6" w:rsidP="00DC7DA3">
      <w:pPr>
        <w:spacing w:after="0"/>
        <w:ind w:firstLine="708"/>
        <w:contextualSpacing/>
        <w:rPr>
          <w:sz w:val="24"/>
          <w:szCs w:val="24"/>
        </w:rPr>
      </w:pPr>
      <w:r>
        <w:rPr>
          <w:sz w:val="24"/>
          <w:szCs w:val="24"/>
        </w:rPr>
        <w:t>Докладни записки:</w:t>
      </w:r>
    </w:p>
    <w:p w:rsidR="00EB71D6" w:rsidRPr="00693EA1" w:rsidRDefault="00EB71D6" w:rsidP="00EB71D6">
      <w:pPr>
        <w:ind w:firstLine="720"/>
        <w:contextualSpacing/>
        <w:jc w:val="both"/>
        <w:rPr>
          <w:rFonts w:ascii="Calibri" w:hAnsi="Calibri" w:cs="Arial"/>
          <w:b/>
          <w:i/>
          <w:sz w:val="24"/>
          <w:szCs w:val="24"/>
        </w:rPr>
      </w:pPr>
      <w:r w:rsidRPr="00693EA1">
        <w:rPr>
          <w:rFonts w:ascii="Calibri" w:hAnsi="Calibri" w:cs="Arial"/>
          <w:b/>
          <w:i/>
          <w:sz w:val="24"/>
          <w:szCs w:val="24"/>
        </w:rPr>
        <w:t>27.1</w:t>
      </w:r>
      <w:r w:rsidRPr="00693EA1">
        <w:rPr>
          <w:rFonts w:ascii="Calibri" w:hAnsi="Calibri" w:cs="Arial"/>
          <w:i/>
          <w:sz w:val="24"/>
          <w:szCs w:val="24"/>
        </w:rPr>
        <w:t xml:space="preserve">. </w:t>
      </w:r>
      <w:r w:rsidRPr="00693EA1">
        <w:rPr>
          <w:rFonts w:ascii="Calibri" w:hAnsi="Calibri" w:cs="Arial"/>
          <w:b/>
          <w:i/>
          <w:sz w:val="24"/>
          <w:szCs w:val="24"/>
        </w:rPr>
        <w:t>Докладна записка от г-н Илхан Ахмед- зам.кмет на община Хитрино за отпускане на еднократна финансова помощ на Ахмед Мехмед Назиф от с.Тимарево.</w:t>
      </w:r>
    </w:p>
    <w:p w:rsidR="00EB71D6" w:rsidRDefault="00EB71D6" w:rsidP="00D20146">
      <w:pPr>
        <w:ind w:firstLine="709"/>
        <w:contextualSpacing/>
        <w:jc w:val="both"/>
        <w:rPr>
          <w:rFonts w:cs="Times New Roman"/>
          <w:sz w:val="24"/>
          <w:szCs w:val="24"/>
        </w:rPr>
      </w:pPr>
      <w:r>
        <w:rPr>
          <w:rFonts w:cs="Times New Roman"/>
          <w:sz w:val="24"/>
          <w:szCs w:val="24"/>
        </w:rPr>
        <w:t>С 15</w:t>
      </w:r>
      <w:r w:rsidRPr="009B46A1">
        <w:rPr>
          <w:rFonts w:cs="Times New Roman"/>
          <w:sz w:val="24"/>
          <w:szCs w:val="24"/>
        </w:rPr>
        <w:t xml:space="preserve"> (</w:t>
      </w:r>
      <w:r>
        <w:rPr>
          <w:rFonts w:cs="Times New Roman"/>
          <w:sz w:val="24"/>
          <w:szCs w:val="24"/>
        </w:rPr>
        <w:t>пет</w:t>
      </w:r>
      <w:r w:rsidRPr="009B46A1">
        <w:rPr>
          <w:rFonts w:cs="Times New Roman"/>
          <w:sz w:val="24"/>
          <w:szCs w:val="24"/>
        </w:rPr>
        <w:t>надесе</w:t>
      </w:r>
      <w:r>
        <w:rPr>
          <w:rFonts w:cs="Times New Roman"/>
          <w:sz w:val="24"/>
          <w:szCs w:val="24"/>
        </w:rPr>
        <w:t>т) гласа „за”, без „против” и без „въздържали</w:t>
      </w:r>
      <w:r w:rsidRPr="009B46A1">
        <w:rPr>
          <w:rFonts w:cs="Times New Roman"/>
          <w:sz w:val="24"/>
          <w:szCs w:val="24"/>
        </w:rPr>
        <w:t xml:space="preserve"> се”, Общински съвет</w:t>
      </w:r>
      <w:r>
        <w:rPr>
          <w:rFonts w:cs="Times New Roman"/>
          <w:sz w:val="24"/>
          <w:szCs w:val="24"/>
        </w:rPr>
        <w:t xml:space="preserve"> Хитрино на основание чл.21</w:t>
      </w:r>
      <w:r w:rsidRPr="009B46A1">
        <w:rPr>
          <w:rFonts w:cs="Times New Roman"/>
          <w:sz w:val="24"/>
          <w:szCs w:val="24"/>
        </w:rPr>
        <w:t>,  ал.1</w:t>
      </w:r>
      <w:r>
        <w:rPr>
          <w:rFonts w:cs="Times New Roman"/>
          <w:sz w:val="24"/>
          <w:szCs w:val="24"/>
        </w:rPr>
        <w:t xml:space="preserve">, т. 23  </w:t>
      </w:r>
      <w:r w:rsidRPr="009B46A1">
        <w:rPr>
          <w:rFonts w:cs="Times New Roman"/>
          <w:sz w:val="24"/>
          <w:szCs w:val="24"/>
        </w:rPr>
        <w:t>от ЗМСМА (Закона за местното самоуправление и местната администрация) прие</w:t>
      </w:r>
    </w:p>
    <w:p w:rsidR="00EB71D6" w:rsidRDefault="00EB71D6" w:rsidP="00EB71D6">
      <w:pPr>
        <w:spacing w:after="0"/>
        <w:ind w:left="3540" w:firstLine="708"/>
        <w:contextualSpacing/>
        <w:rPr>
          <w:b/>
          <w:sz w:val="24"/>
          <w:szCs w:val="24"/>
        </w:rPr>
      </w:pPr>
      <w:r w:rsidRPr="00907B51">
        <w:rPr>
          <w:b/>
          <w:sz w:val="24"/>
          <w:szCs w:val="24"/>
        </w:rPr>
        <w:t xml:space="preserve">РЕШЕНИЕ № </w:t>
      </w:r>
      <w:r>
        <w:rPr>
          <w:b/>
          <w:sz w:val="24"/>
          <w:szCs w:val="24"/>
        </w:rPr>
        <w:t>58</w:t>
      </w:r>
    </w:p>
    <w:p w:rsidR="00EB71D6" w:rsidRPr="00EB71D6" w:rsidRDefault="00EB71D6" w:rsidP="001E4B8C">
      <w:pPr>
        <w:spacing w:after="0"/>
        <w:ind w:firstLine="708"/>
        <w:contextualSpacing/>
        <w:jc w:val="both"/>
        <w:rPr>
          <w:sz w:val="24"/>
          <w:szCs w:val="24"/>
        </w:rPr>
      </w:pPr>
      <w:r>
        <w:rPr>
          <w:sz w:val="24"/>
          <w:szCs w:val="24"/>
        </w:rPr>
        <w:t>На основание чл.12, ал.3 от Правилника за отпускане на еднократна финансова помощ на жители на община Хитрино</w:t>
      </w:r>
      <w:r w:rsidR="001E4B8C">
        <w:rPr>
          <w:sz w:val="24"/>
          <w:szCs w:val="24"/>
        </w:rPr>
        <w:t>, приет от Общински съвет Хитрино</w:t>
      </w:r>
      <w:r>
        <w:rPr>
          <w:sz w:val="24"/>
          <w:szCs w:val="24"/>
        </w:rPr>
        <w:t xml:space="preserve">, Общински съвет Хитрино </w:t>
      </w:r>
    </w:p>
    <w:p w:rsidR="00EB71D6" w:rsidRPr="003E03FB" w:rsidRDefault="00EB71D6" w:rsidP="00EB71D6">
      <w:pPr>
        <w:spacing w:after="0"/>
        <w:ind w:left="3540" w:firstLine="708"/>
        <w:jc w:val="both"/>
        <w:rPr>
          <w:sz w:val="24"/>
          <w:szCs w:val="24"/>
        </w:rPr>
      </w:pPr>
      <w:r w:rsidRPr="0005132D">
        <w:rPr>
          <w:rFonts w:ascii="Calibri" w:eastAsia="Calibri" w:hAnsi="Calibri" w:cs="Times New Roman"/>
          <w:b/>
          <w:sz w:val="24"/>
          <w:szCs w:val="24"/>
        </w:rPr>
        <w:t>РЕШИ</w:t>
      </w:r>
      <w:r w:rsidR="00D20146">
        <w:rPr>
          <w:rFonts w:ascii="Calibri" w:eastAsia="Calibri" w:hAnsi="Calibri" w:cs="Times New Roman"/>
          <w:b/>
          <w:sz w:val="24"/>
          <w:szCs w:val="24"/>
        </w:rPr>
        <w:t>:</w:t>
      </w:r>
    </w:p>
    <w:p w:rsidR="00EB71D6" w:rsidRPr="00D20146" w:rsidRDefault="00EB71D6" w:rsidP="00815D12">
      <w:pPr>
        <w:spacing w:after="0"/>
        <w:ind w:firstLine="708"/>
        <w:contextualSpacing/>
        <w:jc w:val="both"/>
        <w:rPr>
          <w:sz w:val="24"/>
          <w:szCs w:val="24"/>
        </w:rPr>
      </w:pPr>
      <w:r>
        <w:rPr>
          <w:sz w:val="24"/>
          <w:szCs w:val="24"/>
        </w:rPr>
        <w:t xml:space="preserve">Отпуска еднократна финансова помощ на Ахмед Мехмед Назиф, ЕГН: 4803218820, жител на с.Тимарево, ул.”Марица” № 18, община Хитрино в размер на 2000.00 лева </w:t>
      </w:r>
      <w:r>
        <w:rPr>
          <w:sz w:val="24"/>
          <w:szCs w:val="24"/>
          <w:lang w:val="en-US"/>
        </w:rPr>
        <w:t>(</w:t>
      </w:r>
      <w:r>
        <w:rPr>
          <w:sz w:val="24"/>
          <w:szCs w:val="24"/>
        </w:rPr>
        <w:t>две хиляди лева</w:t>
      </w:r>
      <w:r>
        <w:rPr>
          <w:sz w:val="24"/>
          <w:szCs w:val="24"/>
          <w:lang w:val="en-US"/>
        </w:rPr>
        <w:t>)</w:t>
      </w:r>
      <w:r>
        <w:rPr>
          <w:sz w:val="24"/>
          <w:szCs w:val="24"/>
        </w:rPr>
        <w:t>, необходима за възстановяване на щетите по къщата след пожар.</w:t>
      </w:r>
    </w:p>
    <w:p w:rsidR="00EB71D6" w:rsidRPr="00693EA1" w:rsidRDefault="00EB71D6" w:rsidP="00EB71D6">
      <w:pPr>
        <w:ind w:firstLine="708"/>
        <w:contextualSpacing/>
        <w:jc w:val="both"/>
        <w:rPr>
          <w:rFonts w:ascii="Calibri" w:hAnsi="Calibri" w:cs="Arial"/>
          <w:b/>
          <w:i/>
          <w:sz w:val="24"/>
          <w:szCs w:val="24"/>
        </w:rPr>
      </w:pPr>
      <w:r w:rsidRPr="00837D43">
        <w:rPr>
          <w:rFonts w:ascii="Calibri" w:hAnsi="Calibri" w:cs="Arial"/>
          <w:b/>
          <w:sz w:val="24"/>
          <w:szCs w:val="24"/>
        </w:rPr>
        <w:t>27.2.</w:t>
      </w:r>
      <w:r>
        <w:rPr>
          <w:rFonts w:ascii="Calibri" w:hAnsi="Calibri" w:cs="Arial"/>
          <w:sz w:val="24"/>
          <w:szCs w:val="24"/>
        </w:rPr>
        <w:t xml:space="preserve"> </w:t>
      </w:r>
      <w:r w:rsidRPr="00693EA1">
        <w:rPr>
          <w:rFonts w:ascii="Calibri" w:hAnsi="Calibri" w:cs="Arial"/>
          <w:b/>
          <w:i/>
          <w:sz w:val="24"/>
          <w:szCs w:val="24"/>
        </w:rPr>
        <w:t>Докладна записка от г-н Ахмед Мехмед Ахмед- зам.кмет на община Хитрино за изпълнение на проект ”Социално подпомагане на населението но село Хитрино, област Шумен, за преодоляване на последствията от железопътния инцидент на 10.12.2016г.”, одобряване на Протокол №79 от 07.06.2019г.</w:t>
      </w:r>
    </w:p>
    <w:p w:rsidR="00EB71D6" w:rsidRDefault="00EB71D6" w:rsidP="00EB71D6">
      <w:pPr>
        <w:ind w:firstLine="708"/>
        <w:contextualSpacing/>
        <w:jc w:val="both"/>
        <w:rPr>
          <w:rFonts w:ascii="Calibri" w:hAnsi="Calibri" w:cs="Arial"/>
          <w:sz w:val="24"/>
          <w:szCs w:val="24"/>
        </w:rPr>
      </w:pPr>
      <w:r>
        <w:rPr>
          <w:rFonts w:ascii="Calibri" w:hAnsi="Calibri" w:cs="Arial"/>
          <w:sz w:val="24"/>
          <w:szCs w:val="24"/>
        </w:rPr>
        <w:t xml:space="preserve">Докладва г-н Ахмед Ахмед – зам.кмет на община Хитрино. Направи разяснения по докладната </w:t>
      </w:r>
      <w:r w:rsidR="00693EA1">
        <w:rPr>
          <w:rFonts w:ascii="Calibri" w:hAnsi="Calibri" w:cs="Arial"/>
          <w:sz w:val="24"/>
          <w:szCs w:val="24"/>
        </w:rPr>
        <w:t>записка.</w:t>
      </w:r>
    </w:p>
    <w:p w:rsidR="00693EA1" w:rsidRDefault="00693EA1" w:rsidP="00693EA1">
      <w:pPr>
        <w:ind w:firstLine="709"/>
        <w:contextualSpacing/>
        <w:jc w:val="both"/>
        <w:rPr>
          <w:rFonts w:cs="Times New Roman"/>
          <w:sz w:val="24"/>
          <w:szCs w:val="24"/>
        </w:rPr>
      </w:pPr>
      <w:r>
        <w:rPr>
          <w:rFonts w:cs="Times New Roman"/>
          <w:sz w:val="24"/>
          <w:szCs w:val="24"/>
        </w:rPr>
        <w:t>С 15</w:t>
      </w:r>
      <w:r w:rsidRPr="009B46A1">
        <w:rPr>
          <w:rFonts w:cs="Times New Roman"/>
          <w:sz w:val="24"/>
          <w:szCs w:val="24"/>
        </w:rPr>
        <w:t xml:space="preserve"> (</w:t>
      </w:r>
      <w:r>
        <w:rPr>
          <w:rFonts w:cs="Times New Roman"/>
          <w:sz w:val="24"/>
          <w:szCs w:val="24"/>
        </w:rPr>
        <w:t>пет</w:t>
      </w:r>
      <w:r w:rsidRPr="009B46A1">
        <w:rPr>
          <w:rFonts w:cs="Times New Roman"/>
          <w:sz w:val="24"/>
          <w:szCs w:val="24"/>
        </w:rPr>
        <w:t>надесе</w:t>
      </w:r>
      <w:r>
        <w:rPr>
          <w:rFonts w:cs="Times New Roman"/>
          <w:sz w:val="24"/>
          <w:szCs w:val="24"/>
        </w:rPr>
        <w:t>т) гласа „за”, без „против” и без „въздържали</w:t>
      </w:r>
      <w:r w:rsidRPr="009B46A1">
        <w:rPr>
          <w:rFonts w:cs="Times New Roman"/>
          <w:sz w:val="24"/>
          <w:szCs w:val="24"/>
        </w:rPr>
        <w:t xml:space="preserve"> се”, Общински съвет</w:t>
      </w:r>
      <w:r>
        <w:rPr>
          <w:rFonts w:cs="Times New Roman"/>
          <w:sz w:val="24"/>
          <w:szCs w:val="24"/>
        </w:rPr>
        <w:t xml:space="preserve"> Хитрино на основание чл.17</w:t>
      </w:r>
      <w:r w:rsidRPr="009B46A1">
        <w:rPr>
          <w:rFonts w:cs="Times New Roman"/>
          <w:sz w:val="24"/>
          <w:szCs w:val="24"/>
        </w:rPr>
        <w:t>,  ал.1</w:t>
      </w:r>
      <w:r>
        <w:rPr>
          <w:rFonts w:cs="Times New Roman"/>
          <w:sz w:val="24"/>
          <w:szCs w:val="24"/>
        </w:rPr>
        <w:t xml:space="preserve"> </w:t>
      </w:r>
      <w:r w:rsidRPr="009B46A1">
        <w:rPr>
          <w:rFonts w:cs="Times New Roman"/>
          <w:sz w:val="24"/>
          <w:szCs w:val="24"/>
        </w:rPr>
        <w:t>от ЗМСМА (Закона за местното самоуправление и местната администрация) прие</w:t>
      </w:r>
    </w:p>
    <w:p w:rsidR="00693EA1" w:rsidRDefault="00693EA1" w:rsidP="00693EA1">
      <w:pPr>
        <w:spacing w:after="0"/>
        <w:ind w:left="3540" w:firstLine="708"/>
        <w:contextualSpacing/>
        <w:rPr>
          <w:b/>
          <w:sz w:val="24"/>
          <w:szCs w:val="24"/>
        </w:rPr>
      </w:pPr>
      <w:r w:rsidRPr="00907B51">
        <w:rPr>
          <w:b/>
          <w:sz w:val="24"/>
          <w:szCs w:val="24"/>
        </w:rPr>
        <w:t xml:space="preserve">РЕШЕНИЕ № </w:t>
      </w:r>
      <w:r>
        <w:rPr>
          <w:b/>
          <w:sz w:val="24"/>
          <w:szCs w:val="24"/>
        </w:rPr>
        <w:t>59</w:t>
      </w:r>
    </w:p>
    <w:p w:rsidR="00693EA1" w:rsidRPr="00693EA1" w:rsidRDefault="00693EA1" w:rsidP="00815D12">
      <w:pPr>
        <w:spacing w:after="0"/>
        <w:ind w:firstLine="708"/>
        <w:contextualSpacing/>
        <w:jc w:val="both"/>
        <w:rPr>
          <w:sz w:val="24"/>
          <w:szCs w:val="24"/>
        </w:rPr>
      </w:pPr>
      <w:r>
        <w:rPr>
          <w:sz w:val="24"/>
          <w:szCs w:val="24"/>
        </w:rPr>
        <w:t>На основание Заповед №РД-01-890/14.12.2016г. на Министъра на труда и социалната политика, Общински съвет Хитрино</w:t>
      </w:r>
    </w:p>
    <w:p w:rsidR="00693EA1" w:rsidRPr="003E03FB" w:rsidRDefault="00693EA1" w:rsidP="00693EA1">
      <w:pPr>
        <w:spacing w:after="0"/>
        <w:ind w:left="3540" w:firstLine="708"/>
        <w:jc w:val="both"/>
        <w:rPr>
          <w:sz w:val="24"/>
          <w:szCs w:val="24"/>
        </w:rPr>
      </w:pPr>
      <w:r w:rsidRPr="0005132D">
        <w:rPr>
          <w:rFonts w:ascii="Calibri" w:eastAsia="Calibri" w:hAnsi="Calibri" w:cs="Times New Roman"/>
          <w:b/>
          <w:sz w:val="24"/>
          <w:szCs w:val="24"/>
        </w:rPr>
        <w:t>РЕШИ</w:t>
      </w:r>
      <w:r w:rsidR="001E6094">
        <w:rPr>
          <w:rFonts w:ascii="Calibri" w:eastAsia="Calibri" w:hAnsi="Calibri" w:cs="Times New Roman"/>
          <w:b/>
          <w:sz w:val="24"/>
          <w:szCs w:val="24"/>
        </w:rPr>
        <w:t>:</w:t>
      </w:r>
    </w:p>
    <w:p w:rsidR="00EB71D6" w:rsidRDefault="00693EA1" w:rsidP="00815D12">
      <w:pPr>
        <w:spacing w:after="0"/>
        <w:ind w:firstLine="708"/>
        <w:contextualSpacing/>
        <w:jc w:val="both"/>
        <w:rPr>
          <w:sz w:val="24"/>
          <w:szCs w:val="24"/>
        </w:rPr>
      </w:pPr>
      <w:r>
        <w:rPr>
          <w:sz w:val="24"/>
          <w:szCs w:val="24"/>
        </w:rPr>
        <w:lastRenderedPageBreak/>
        <w:t xml:space="preserve">Одобрява Протокол № 79 от 07.06.2019г., за изменение на Протокол № 63 от 10.08.2018г. в едно със Списък на лицата за отпускане на финансова помощ, за извършване на строително ремонтни работи на комисия назначена със заповед №РД-439 от 27.12.2016г. на кмета на община Хитрино. </w:t>
      </w:r>
    </w:p>
    <w:p w:rsidR="00693EA1" w:rsidRPr="00804ECE" w:rsidRDefault="00693EA1" w:rsidP="00693EA1">
      <w:pPr>
        <w:ind w:firstLine="708"/>
        <w:contextualSpacing/>
        <w:jc w:val="both"/>
        <w:rPr>
          <w:rFonts w:ascii="Calibri" w:hAnsi="Calibri" w:cs="Arial"/>
          <w:b/>
          <w:i/>
          <w:sz w:val="24"/>
          <w:szCs w:val="24"/>
        </w:rPr>
      </w:pPr>
      <w:r w:rsidRPr="00804ECE">
        <w:rPr>
          <w:rFonts w:ascii="Calibri" w:hAnsi="Calibri" w:cs="Arial"/>
          <w:b/>
          <w:i/>
          <w:sz w:val="24"/>
          <w:szCs w:val="24"/>
        </w:rPr>
        <w:t>27.3. Докладна записка от г-н Ахмед Мехмед Ахмед- зам.кмет на община Хитрино за изпълнение на проект ”Социално подпомагане на населението но село Хитрино, област Шумен, за преодоляване на последствията от железопътния инцидент на 10.12.2016г.”, одобряване на Протокол №80 от 07.06.2019г.</w:t>
      </w:r>
    </w:p>
    <w:p w:rsidR="00804ECE" w:rsidRDefault="00804ECE" w:rsidP="00804ECE">
      <w:pPr>
        <w:ind w:firstLine="709"/>
        <w:contextualSpacing/>
        <w:jc w:val="both"/>
        <w:rPr>
          <w:rFonts w:cs="Times New Roman"/>
          <w:sz w:val="24"/>
          <w:szCs w:val="24"/>
        </w:rPr>
      </w:pPr>
      <w:r>
        <w:rPr>
          <w:rFonts w:cs="Times New Roman"/>
          <w:sz w:val="24"/>
          <w:szCs w:val="24"/>
        </w:rPr>
        <w:t>С 15</w:t>
      </w:r>
      <w:r w:rsidRPr="009B46A1">
        <w:rPr>
          <w:rFonts w:cs="Times New Roman"/>
          <w:sz w:val="24"/>
          <w:szCs w:val="24"/>
        </w:rPr>
        <w:t xml:space="preserve"> (</w:t>
      </w:r>
      <w:r>
        <w:rPr>
          <w:rFonts w:cs="Times New Roman"/>
          <w:sz w:val="24"/>
          <w:szCs w:val="24"/>
        </w:rPr>
        <w:t>пет</w:t>
      </w:r>
      <w:r w:rsidRPr="009B46A1">
        <w:rPr>
          <w:rFonts w:cs="Times New Roman"/>
          <w:sz w:val="24"/>
          <w:szCs w:val="24"/>
        </w:rPr>
        <w:t>надесе</w:t>
      </w:r>
      <w:r>
        <w:rPr>
          <w:rFonts w:cs="Times New Roman"/>
          <w:sz w:val="24"/>
          <w:szCs w:val="24"/>
        </w:rPr>
        <w:t>т) гласа „за”, без „против” и без „въздържали</w:t>
      </w:r>
      <w:r w:rsidRPr="009B46A1">
        <w:rPr>
          <w:rFonts w:cs="Times New Roman"/>
          <w:sz w:val="24"/>
          <w:szCs w:val="24"/>
        </w:rPr>
        <w:t xml:space="preserve"> се”, Общински съвет</w:t>
      </w:r>
      <w:r>
        <w:rPr>
          <w:rFonts w:cs="Times New Roman"/>
          <w:sz w:val="24"/>
          <w:szCs w:val="24"/>
        </w:rPr>
        <w:t xml:space="preserve"> Хитрино на основание чл.17</w:t>
      </w:r>
      <w:r w:rsidRPr="009B46A1">
        <w:rPr>
          <w:rFonts w:cs="Times New Roman"/>
          <w:sz w:val="24"/>
          <w:szCs w:val="24"/>
        </w:rPr>
        <w:t>,  ал.1</w:t>
      </w:r>
      <w:r>
        <w:rPr>
          <w:rFonts w:cs="Times New Roman"/>
          <w:sz w:val="24"/>
          <w:szCs w:val="24"/>
        </w:rPr>
        <w:t xml:space="preserve"> </w:t>
      </w:r>
      <w:r w:rsidRPr="009B46A1">
        <w:rPr>
          <w:rFonts w:cs="Times New Roman"/>
          <w:sz w:val="24"/>
          <w:szCs w:val="24"/>
        </w:rPr>
        <w:t>от ЗМСМА (Закона за местното самоуправление и местната администрация) прие</w:t>
      </w:r>
    </w:p>
    <w:p w:rsidR="00804ECE" w:rsidRDefault="00804ECE" w:rsidP="00804ECE">
      <w:pPr>
        <w:spacing w:after="0"/>
        <w:ind w:left="3540" w:firstLine="708"/>
        <w:contextualSpacing/>
        <w:rPr>
          <w:b/>
          <w:sz w:val="24"/>
          <w:szCs w:val="24"/>
        </w:rPr>
      </w:pPr>
      <w:r w:rsidRPr="00907B51">
        <w:rPr>
          <w:b/>
          <w:sz w:val="24"/>
          <w:szCs w:val="24"/>
        </w:rPr>
        <w:t xml:space="preserve">РЕШЕНИЕ № </w:t>
      </w:r>
      <w:r>
        <w:rPr>
          <w:b/>
          <w:sz w:val="24"/>
          <w:szCs w:val="24"/>
        </w:rPr>
        <w:t>60</w:t>
      </w:r>
    </w:p>
    <w:p w:rsidR="00804ECE" w:rsidRPr="00693EA1" w:rsidRDefault="00804ECE" w:rsidP="00815D12">
      <w:pPr>
        <w:spacing w:after="0"/>
        <w:ind w:firstLine="708"/>
        <w:contextualSpacing/>
        <w:jc w:val="both"/>
        <w:rPr>
          <w:sz w:val="24"/>
          <w:szCs w:val="24"/>
        </w:rPr>
      </w:pPr>
      <w:r>
        <w:rPr>
          <w:sz w:val="24"/>
          <w:szCs w:val="24"/>
        </w:rPr>
        <w:t>На основание Заповед №РД-01-890/14.12.2016г. на Министъра на труда и социалната политика, Общински съвет Хитрино</w:t>
      </w:r>
    </w:p>
    <w:p w:rsidR="00804ECE" w:rsidRPr="003E03FB" w:rsidRDefault="00804ECE" w:rsidP="00804ECE">
      <w:pPr>
        <w:spacing w:after="0"/>
        <w:ind w:left="3540" w:firstLine="708"/>
        <w:jc w:val="both"/>
        <w:rPr>
          <w:sz w:val="24"/>
          <w:szCs w:val="24"/>
        </w:rPr>
      </w:pPr>
      <w:r w:rsidRPr="0005132D">
        <w:rPr>
          <w:rFonts w:ascii="Calibri" w:eastAsia="Calibri" w:hAnsi="Calibri" w:cs="Times New Roman"/>
          <w:b/>
          <w:sz w:val="24"/>
          <w:szCs w:val="24"/>
        </w:rPr>
        <w:t>РЕШИ</w:t>
      </w:r>
      <w:r w:rsidR="001E6094">
        <w:rPr>
          <w:rFonts w:ascii="Calibri" w:eastAsia="Calibri" w:hAnsi="Calibri" w:cs="Times New Roman"/>
          <w:b/>
          <w:sz w:val="24"/>
          <w:szCs w:val="24"/>
        </w:rPr>
        <w:t>:</w:t>
      </w:r>
    </w:p>
    <w:p w:rsidR="00804ECE" w:rsidRDefault="00804ECE" w:rsidP="00815D12">
      <w:pPr>
        <w:spacing w:after="0"/>
        <w:ind w:firstLine="708"/>
        <w:contextualSpacing/>
        <w:jc w:val="both"/>
        <w:rPr>
          <w:sz w:val="24"/>
          <w:szCs w:val="24"/>
        </w:rPr>
      </w:pPr>
      <w:r>
        <w:rPr>
          <w:sz w:val="24"/>
          <w:szCs w:val="24"/>
        </w:rPr>
        <w:t xml:space="preserve">Одобрява Протокол № 80 от 07.06.2019г., за изменение на Протокол № 28 от 29.09.2017г. в едно със Списък на лицата за отпускане на финансова помощ, за извършване на строително ремонтни работи на комисия назначена със заповед №РД-439 от 27.12.2016г. на кмета на община Хитрино. </w:t>
      </w:r>
    </w:p>
    <w:p w:rsidR="00804ECE" w:rsidRPr="00804ECE" w:rsidRDefault="00804ECE" w:rsidP="00804ECE">
      <w:pPr>
        <w:ind w:firstLine="708"/>
        <w:contextualSpacing/>
        <w:jc w:val="both"/>
        <w:rPr>
          <w:rFonts w:ascii="Calibri" w:hAnsi="Calibri" w:cs="Arial"/>
          <w:b/>
          <w:i/>
          <w:sz w:val="24"/>
          <w:szCs w:val="24"/>
        </w:rPr>
      </w:pPr>
      <w:r w:rsidRPr="00804ECE">
        <w:rPr>
          <w:rFonts w:ascii="Calibri" w:hAnsi="Calibri" w:cs="Arial"/>
          <w:b/>
          <w:i/>
          <w:sz w:val="24"/>
          <w:szCs w:val="24"/>
        </w:rPr>
        <w:t>27.4. Докладна записка от г-н Ахмед Мехмед Ахмед- зам.кмет на община Хитрино за изпълнение на проект ”Социално подпомагане на населението но село Хитрино, област Шумен, за преодоляване на последствията от железопътния инцидент на 10.12.2016г.”, одобряване на Протокол №81 от 07.06.2019г.</w:t>
      </w:r>
    </w:p>
    <w:p w:rsidR="00804ECE" w:rsidRDefault="00804ECE" w:rsidP="00804ECE">
      <w:pPr>
        <w:ind w:firstLine="709"/>
        <w:contextualSpacing/>
        <w:jc w:val="both"/>
        <w:rPr>
          <w:rFonts w:cs="Times New Roman"/>
          <w:sz w:val="24"/>
          <w:szCs w:val="24"/>
        </w:rPr>
      </w:pPr>
      <w:r>
        <w:rPr>
          <w:rFonts w:cs="Times New Roman"/>
          <w:sz w:val="24"/>
          <w:szCs w:val="24"/>
        </w:rPr>
        <w:t>С 15</w:t>
      </w:r>
      <w:r w:rsidRPr="009B46A1">
        <w:rPr>
          <w:rFonts w:cs="Times New Roman"/>
          <w:sz w:val="24"/>
          <w:szCs w:val="24"/>
        </w:rPr>
        <w:t xml:space="preserve"> (</w:t>
      </w:r>
      <w:r>
        <w:rPr>
          <w:rFonts w:cs="Times New Roman"/>
          <w:sz w:val="24"/>
          <w:szCs w:val="24"/>
        </w:rPr>
        <w:t>пет</w:t>
      </w:r>
      <w:r w:rsidRPr="009B46A1">
        <w:rPr>
          <w:rFonts w:cs="Times New Roman"/>
          <w:sz w:val="24"/>
          <w:szCs w:val="24"/>
        </w:rPr>
        <w:t>надесе</w:t>
      </w:r>
      <w:r>
        <w:rPr>
          <w:rFonts w:cs="Times New Roman"/>
          <w:sz w:val="24"/>
          <w:szCs w:val="24"/>
        </w:rPr>
        <w:t>т) гласа „за”, без „против” и без „въздържали</w:t>
      </w:r>
      <w:r w:rsidRPr="009B46A1">
        <w:rPr>
          <w:rFonts w:cs="Times New Roman"/>
          <w:sz w:val="24"/>
          <w:szCs w:val="24"/>
        </w:rPr>
        <w:t xml:space="preserve"> се”, Общински съвет</w:t>
      </w:r>
      <w:r>
        <w:rPr>
          <w:rFonts w:cs="Times New Roman"/>
          <w:sz w:val="24"/>
          <w:szCs w:val="24"/>
        </w:rPr>
        <w:t xml:space="preserve"> Хитрино на основание чл.17</w:t>
      </w:r>
      <w:r w:rsidRPr="009B46A1">
        <w:rPr>
          <w:rFonts w:cs="Times New Roman"/>
          <w:sz w:val="24"/>
          <w:szCs w:val="24"/>
        </w:rPr>
        <w:t>,  ал.1</w:t>
      </w:r>
      <w:r>
        <w:rPr>
          <w:rFonts w:cs="Times New Roman"/>
          <w:sz w:val="24"/>
          <w:szCs w:val="24"/>
        </w:rPr>
        <w:t xml:space="preserve"> </w:t>
      </w:r>
      <w:r w:rsidRPr="009B46A1">
        <w:rPr>
          <w:rFonts w:cs="Times New Roman"/>
          <w:sz w:val="24"/>
          <w:szCs w:val="24"/>
        </w:rPr>
        <w:t>от ЗМСМА (Закона за местното самоуправление и местната администрация) прие</w:t>
      </w:r>
    </w:p>
    <w:p w:rsidR="00804ECE" w:rsidRDefault="00804ECE" w:rsidP="00804ECE">
      <w:pPr>
        <w:spacing w:after="0"/>
        <w:ind w:left="3540" w:firstLine="708"/>
        <w:contextualSpacing/>
        <w:rPr>
          <w:b/>
          <w:sz w:val="24"/>
          <w:szCs w:val="24"/>
        </w:rPr>
      </w:pPr>
      <w:r w:rsidRPr="00907B51">
        <w:rPr>
          <w:b/>
          <w:sz w:val="24"/>
          <w:szCs w:val="24"/>
        </w:rPr>
        <w:t xml:space="preserve">РЕШЕНИЕ № </w:t>
      </w:r>
      <w:r>
        <w:rPr>
          <w:b/>
          <w:sz w:val="24"/>
          <w:szCs w:val="24"/>
        </w:rPr>
        <w:t>61</w:t>
      </w:r>
    </w:p>
    <w:p w:rsidR="00804ECE" w:rsidRPr="00693EA1" w:rsidRDefault="00804ECE" w:rsidP="00D20146">
      <w:pPr>
        <w:spacing w:after="0"/>
        <w:ind w:firstLine="708"/>
        <w:contextualSpacing/>
        <w:jc w:val="both"/>
        <w:rPr>
          <w:sz w:val="24"/>
          <w:szCs w:val="24"/>
        </w:rPr>
      </w:pPr>
      <w:r>
        <w:rPr>
          <w:sz w:val="24"/>
          <w:szCs w:val="24"/>
        </w:rPr>
        <w:t>На основание Заповед №РД-01-890/14.12.2016г. на Министъра на труда и социалната политика, Общински съвет Хитрино</w:t>
      </w:r>
    </w:p>
    <w:p w:rsidR="00804ECE" w:rsidRPr="003E03FB" w:rsidRDefault="00804ECE" w:rsidP="00804ECE">
      <w:pPr>
        <w:spacing w:after="0"/>
        <w:ind w:left="3540" w:firstLine="708"/>
        <w:jc w:val="both"/>
        <w:rPr>
          <w:sz w:val="24"/>
          <w:szCs w:val="24"/>
        </w:rPr>
      </w:pPr>
      <w:r w:rsidRPr="0005132D">
        <w:rPr>
          <w:rFonts w:ascii="Calibri" w:eastAsia="Calibri" w:hAnsi="Calibri" w:cs="Times New Roman"/>
          <w:b/>
          <w:sz w:val="24"/>
          <w:szCs w:val="24"/>
        </w:rPr>
        <w:t>РЕШИ</w:t>
      </w:r>
      <w:r w:rsidR="004C3684">
        <w:rPr>
          <w:rFonts w:ascii="Calibri" w:eastAsia="Calibri" w:hAnsi="Calibri" w:cs="Times New Roman"/>
          <w:b/>
          <w:sz w:val="24"/>
          <w:szCs w:val="24"/>
        </w:rPr>
        <w:t>:</w:t>
      </w:r>
    </w:p>
    <w:p w:rsidR="00804ECE" w:rsidRDefault="00804ECE" w:rsidP="00D20146">
      <w:pPr>
        <w:spacing w:after="0"/>
        <w:ind w:firstLine="708"/>
        <w:contextualSpacing/>
        <w:jc w:val="both"/>
        <w:rPr>
          <w:sz w:val="24"/>
          <w:szCs w:val="24"/>
        </w:rPr>
      </w:pPr>
      <w:r>
        <w:rPr>
          <w:sz w:val="24"/>
          <w:szCs w:val="24"/>
        </w:rPr>
        <w:t xml:space="preserve">Одобрява Протокол № 81 от 07.06.2019г. в едно със Списък на лицата за отпускане на финансова помощ, за </w:t>
      </w:r>
      <w:r w:rsidR="004C3684">
        <w:rPr>
          <w:sz w:val="24"/>
          <w:szCs w:val="24"/>
        </w:rPr>
        <w:t xml:space="preserve">укрепване и възстановяване на жилищни сгради на комисия, </w:t>
      </w:r>
      <w:r>
        <w:rPr>
          <w:sz w:val="24"/>
          <w:szCs w:val="24"/>
        </w:rPr>
        <w:t>назначена със заповед №</w:t>
      </w:r>
      <w:r w:rsidR="004C3684">
        <w:rPr>
          <w:sz w:val="24"/>
          <w:szCs w:val="24"/>
        </w:rPr>
        <w:t xml:space="preserve"> </w:t>
      </w:r>
      <w:r>
        <w:rPr>
          <w:sz w:val="24"/>
          <w:szCs w:val="24"/>
        </w:rPr>
        <w:t>РД-439 от 27.12.2016</w:t>
      </w:r>
      <w:r w:rsidR="004C3684">
        <w:rPr>
          <w:sz w:val="24"/>
          <w:szCs w:val="24"/>
        </w:rPr>
        <w:t xml:space="preserve"> </w:t>
      </w:r>
      <w:r>
        <w:rPr>
          <w:sz w:val="24"/>
          <w:szCs w:val="24"/>
        </w:rPr>
        <w:t xml:space="preserve">г. на кмета на община Хитрино. </w:t>
      </w:r>
    </w:p>
    <w:p w:rsidR="00804ECE" w:rsidRPr="00D20146" w:rsidRDefault="002B600B" w:rsidP="00D20146">
      <w:pPr>
        <w:ind w:left="1416" w:firstLine="708"/>
        <w:contextualSpacing/>
        <w:rPr>
          <w:b/>
          <w:sz w:val="24"/>
          <w:szCs w:val="24"/>
          <w:u w:val="single"/>
        </w:rPr>
      </w:pPr>
      <w:r w:rsidRPr="00493A7B">
        <w:rPr>
          <w:b/>
          <w:sz w:val="24"/>
          <w:szCs w:val="24"/>
          <w:u w:val="single"/>
        </w:rPr>
        <w:t xml:space="preserve">ПО </w:t>
      </w:r>
      <w:r>
        <w:rPr>
          <w:b/>
          <w:sz w:val="24"/>
          <w:szCs w:val="24"/>
          <w:u w:val="single"/>
        </w:rPr>
        <w:t xml:space="preserve">ДВАДЕСЕТ И ОСМА </w:t>
      </w:r>
      <w:r w:rsidRPr="00493A7B">
        <w:rPr>
          <w:b/>
          <w:sz w:val="24"/>
          <w:szCs w:val="24"/>
          <w:u w:val="single"/>
        </w:rPr>
        <w:t>ТОЧКА ОТ ДНЕВНИЯ РЕД</w:t>
      </w:r>
    </w:p>
    <w:p w:rsidR="00D20146" w:rsidRDefault="00B22F07" w:rsidP="00B22F07">
      <w:pPr>
        <w:ind w:firstLine="708"/>
        <w:contextualSpacing/>
        <w:rPr>
          <w:rFonts w:ascii="Calibri" w:hAnsi="Calibri" w:cs="Arial"/>
          <w:sz w:val="24"/>
          <w:szCs w:val="24"/>
        </w:rPr>
      </w:pPr>
      <w:r w:rsidRPr="00D20146">
        <w:rPr>
          <w:rFonts w:ascii="Calibri" w:hAnsi="Calibri" w:cs="Arial"/>
          <w:sz w:val="24"/>
          <w:szCs w:val="24"/>
        </w:rPr>
        <w:t xml:space="preserve">Питане. </w:t>
      </w:r>
    </w:p>
    <w:p w:rsidR="00E7301B" w:rsidRPr="00D20146" w:rsidRDefault="00B22F07" w:rsidP="003A6EB1">
      <w:pPr>
        <w:ind w:firstLine="708"/>
        <w:contextualSpacing/>
        <w:rPr>
          <w:rFonts w:ascii="Calibri" w:hAnsi="Calibri" w:cs="Arial"/>
          <w:sz w:val="24"/>
          <w:szCs w:val="24"/>
        </w:rPr>
      </w:pPr>
      <w:r w:rsidRPr="00D20146">
        <w:rPr>
          <w:rFonts w:ascii="Calibri" w:hAnsi="Calibri" w:cs="Arial"/>
          <w:sz w:val="24"/>
          <w:szCs w:val="24"/>
        </w:rPr>
        <w:t>Не бяха зададени допълнителни въпроси</w:t>
      </w:r>
      <w:r w:rsidR="00D20146">
        <w:rPr>
          <w:rFonts w:ascii="Calibri" w:hAnsi="Calibri" w:cs="Arial"/>
          <w:sz w:val="24"/>
          <w:szCs w:val="24"/>
        </w:rPr>
        <w:t>, също и питания.</w:t>
      </w:r>
    </w:p>
    <w:p w:rsidR="00E94C9F" w:rsidRPr="00E94C9F" w:rsidRDefault="00E94C9F" w:rsidP="00D20146">
      <w:pPr>
        <w:ind w:firstLine="708"/>
        <w:contextualSpacing/>
        <w:jc w:val="both"/>
        <w:rPr>
          <w:rFonts w:ascii="Calibri" w:hAnsi="Calibri" w:cs="Arial"/>
          <w:sz w:val="24"/>
          <w:szCs w:val="24"/>
        </w:rPr>
      </w:pPr>
      <w:r>
        <w:rPr>
          <w:rFonts w:ascii="Calibri" w:hAnsi="Calibri" w:cs="Arial"/>
          <w:sz w:val="24"/>
          <w:szCs w:val="24"/>
        </w:rPr>
        <w:t>Г-н Мустафа Ахмед – Председател на Общински съвет Хитрино, поради изчерпване на дневния ред, закри заседанието на Общинския съвет в 11.10 часа.</w:t>
      </w:r>
    </w:p>
    <w:p w:rsidR="00057640" w:rsidRDefault="00057640" w:rsidP="003A6EB1">
      <w:pPr>
        <w:contextualSpacing/>
        <w:rPr>
          <w:rFonts w:ascii="Calibri" w:hAnsi="Calibri" w:cs="Arial"/>
          <w:b/>
          <w:sz w:val="24"/>
          <w:szCs w:val="24"/>
        </w:rPr>
      </w:pPr>
    </w:p>
    <w:p w:rsidR="00057640" w:rsidRDefault="00057640" w:rsidP="001309D2">
      <w:pPr>
        <w:ind w:firstLine="708"/>
        <w:contextualSpacing/>
        <w:jc w:val="center"/>
        <w:rPr>
          <w:rFonts w:ascii="Calibri" w:hAnsi="Calibri" w:cs="Arial"/>
          <w:b/>
          <w:sz w:val="24"/>
          <w:szCs w:val="24"/>
        </w:rPr>
      </w:pPr>
    </w:p>
    <w:p w:rsidR="009C4C0B" w:rsidRPr="009C4C0B" w:rsidRDefault="009C4C0B" w:rsidP="006D1581">
      <w:pPr>
        <w:ind w:left="4248" w:firstLine="709"/>
        <w:contextualSpacing/>
        <w:jc w:val="both"/>
        <w:rPr>
          <w:rFonts w:ascii="Calibri" w:hAnsi="Calibri" w:cs="Arial"/>
          <w:b/>
          <w:sz w:val="24"/>
          <w:szCs w:val="24"/>
        </w:rPr>
      </w:pPr>
      <w:r w:rsidRPr="009C4C0B">
        <w:rPr>
          <w:rFonts w:ascii="Calibri" w:hAnsi="Calibri" w:cs="Arial"/>
          <w:b/>
          <w:sz w:val="24"/>
          <w:szCs w:val="24"/>
        </w:rPr>
        <w:t>МУСТАФА АХМЕД:</w:t>
      </w:r>
      <w:r w:rsidR="003A6EB1">
        <w:rPr>
          <w:rFonts w:ascii="Calibri" w:hAnsi="Calibri" w:cs="Arial"/>
          <w:b/>
          <w:sz w:val="24"/>
          <w:szCs w:val="24"/>
        </w:rPr>
        <w:t xml:space="preserve"> / П /</w:t>
      </w:r>
    </w:p>
    <w:p w:rsidR="009C4C0B" w:rsidRDefault="009C4C0B" w:rsidP="006D1581">
      <w:pPr>
        <w:ind w:left="4248" w:firstLine="709"/>
        <w:contextualSpacing/>
        <w:jc w:val="both"/>
        <w:rPr>
          <w:rFonts w:ascii="Calibri" w:hAnsi="Calibri" w:cs="Arial"/>
          <w:sz w:val="24"/>
          <w:szCs w:val="24"/>
        </w:rPr>
      </w:pPr>
      <w:r>
        <w:rPr>
          <w:rFonts w:ascii="Calibri" w:hAnsi="Calibri" w:cs="Arial"/>
          <w:sz w:val="24"/>
          <w:szCs w:val="24"/>
        </w:rPr>
        <w:t>ПРЕДСЕДАТЕЛ НА ОбС ХИТРИНО</w:t>
      </w:r>
    </w:p>
    <w:p w:rsidR="009C4C0B" w:rsidRDefault="009C4C0B" w:rsidP="006D1581">
      <w:pPr>
        <w:ind w:left="4248" w:firstLine="709"/>
        <w:contextualSpacing/>
        <w:jc w:val="both"/>
        <w:rPr>
          <w:rFonts w:ascii="Calibri" w:hAnsi="Calibri" w:cs="Arial"/>
          <w:sz w:val="24"/>
          <w:szCs w:val="24"/>
        </w:rPr>
      </w:pPr>
    </w:p>
    <w:p w:rsidR="009C4C0B" w:rsidRPr="009C4C0B" w:rsidRDefault="00D20146" w:rsidP="006D1581">
      <w:pPr>
        <w:ind w:left="4248" w:firstLine="709"/>
        <w:contextualSpacing/>
        <w:jc w:val="both"/>
        <w:rPr>
          <w:rFonts w:ascii="Calibri" w:hAnsi="Calibri" w:cs="Arial"/>
          <w:b/>
          <w:sz w:val="24"/>
          <w:szCs w:val="24"/>
        </w:rPr>
      </w:pPr>
      <w:r>
        <w:rPr>
          <w:rFonts w:ascii="Calibri" w:hAnsi="Calibri" w:cs="Arial"/>
          <w:b/>
          <w:sz w:val="24"/>
          <w:szCs w:val="24"/>
        </w:rPr>
        <w:t>НЕВЯНКА ТОДЕВА</w:t>
      </w:r>
      <w:r w:rsidR="009C4C0B" w:rsidRPr="009C4C0B">
        <w:rPr>
          <w:rFonts w:ascii="Calibri" w:hAnsi="Calibri" w:cs="Arial"/>
          <w:b/>
          <w:sz w:val="24"/>
          <w:szCs w:val="24"/>
        </w:rPr>
        <w:t>:</w:t>
      </w:r>
      <w:r w:rsidR="003A6EB1">
        <w:rPr>
          <w:rFonts w:ascii="Calibri" w:hAnsi="Calibri" w:cs="Arial"/>
          <w:b/>
          <w:sz w:val="24"/>
          <w:szCs w:val="24"/>
        </w:rPr>
        <w:t xml:space="preserve"> / П /</w:t>
      </w:r>
    </w:p>
    <w:p w:rsidR="009C4C0B" w:rsidRDefault="009C4C0B" w:rsidP="006D1581">
      <w:pPr>
        <w:ind w:left="4248" w:firstLine="709"/>
        <w:contextualSpacing/>
        <w:jc w:val="both"/>
        <w:rPr>
          <w:rFonts w:ascii="Calibri" w:hAnsi="Calibri" w:cs="Arial"/>
          <w:sz w:val="24"/>
          <w:szCs w:val="24"/>
        </w:rPr>
      </w:pPr>
      <w:r>
        <w:rPr>
          <w:rFonts w:ascii="Calibri" w:hAnsi="Calibri" w:cs="Arial"/>
          <w:sz w:val="24"/>
          <w:szCs w:val="24"/>
        </w:rPr>
        <w:t>ПРОТОКОЛИСТ НА ОбС ХИТРИНО</w:t>
      </w:r>
    </w:p>
    <w:p w:rsidR="00100F66" w:rsidRPr="00E41A2C" w:rsidRDefault="00100F66" w:rsidP="00D80C82">
      <w:pPr>
        <w:contextualSpacing/>
        <w:jc w:val="both"/>
        <w:rPr>
          <w:rFonts w:ascii="Calibri" w:hAnsi="Calibri" w:cs="Arial"/>
          <w:sz w:val="24"/>
          <w:szCs w:val="24"/>
        </w:rPr>
      </w:pPr>
    </w:p>
    <w:sectPr w:rsidR="00100F66" w:rsidRPr="00E41A2C" w:rsidSect="00093EFC">
      <w:footerReference w:type="default" r:id="rId8"/>
      <w:pgSz w:w="11906" w:h="16838"/>
      <w:pgMar w:top="1135"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A1E" w:rsidRDefault="00E56A1E" w:rsidP="0090267E">
      <w:pPr>
        <w:spacing w:after="0" w:line="240" w:lineRule="auto"/>
      </w:pPr>
      <w:r>
        <w:separator/>
      </w:r>
    </w:p>
  </w:endnote>
  <w:endnote w:type="continuationSeparator" w:id="0">
    <w:p w:rsidR="00E56A1E" w:rsidRDefault="00E56A1E" w:rsidP="00902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0827"/>
      <w:docPartObj>
        <w:docPartGallery w:val="Page Numbers (Bottom of Page)"/>
        <w:docPartUnique/>
      </w:docPartObj>
    </w:sdtPr>
    <w:sdtContent>
      <w:sdt>
        <w:sdtPr>
          <w:id w:val="7441091"/>
          <w:docPartObj>
            <w:docPartGallery w:val="Page Numbers (Top of Page)"/>
            <w:docPartUnique/>
          </w:docPartObj>
        </w:sdtPr>
        <w:sdtContent>
          <w:p w:rsidR="003A6EB1" w:rsidRDefault="003A6EB1">
            <w:pPr>
              <w:pStyle w:val="Footer"/>
              <w:jc w:val="right"/>
            </w:pPr>
            <w:r>
              <w:t xml:space="preserve">Страница </w:t>
            </w:r>
            <w:r w:rsidR="00B22485">
              <w:rPr>
                <w:b/>
                <w:sz w:val="24"/>
                <w:szCs w:val="24"/>
              </w:rPr>
              <w:fldChar w:fldCharType="begin"/>
            </w:r>
            <w:r>
              <w:rPr>
                <w:b/>
              </w:rPr>
              <w:instrText>PAGE</w:instrText>
            </w:r>
            <w:r w:rsidR="00B22485">
              <w:rPr>
                <w:b/>
                <w:sz w:val="24"/>
                <w:szCs w:val="24"/>
              </w:rPr>
              <w:fldChar w:fldCharType="separate"/>
            </w:r>
            <w:r w:rsidR="00A2146C">
              <w:rPr>
                <w:b/>
                <w:noProof/>
              </w:rPr>
              <w:t>30</w:t>
            </w:r>
            <w:r w:rsidR="00B22485">
              <w:rPr>
                <w:b/>
                <w:sz w:val="24"/>
                <w:szCs w:val="24"/>
              </w:rPr>
              <w:fldChar w:fldCharType="end"/>
            </w:r>
            <w:r>
              <w:t xml:space="preserve"> от </w:t>
            </w:r>
            <w:r w:rsidR="00B22485">
              <w:rPr>
                <w:b/>
                <w:sz w:val="24"/>
                <w:szCs w:val="24"/>
              </w:rPr>
              <w:fldChar w:fldCharType="begin"/>
            </w:r>
            <w:r>
              <w:rPr>
                <w:b/>
              </w:rPr>
              <w:instrText>NUMPAGES</w:instrText>
            </w:r>
            <w:r w:rsidR="00B22485">
              <w:rPr>
                <w:b/>
                <w:sz w:val="24"/>
                <w:szCs w:val="24"/>
              </w:rPr>
              <w:fldChar w:fldCharType="separate"/>
            </w:r>
            <w:r w:rsidR="00A2146C">
              <w:rPr>
                <w:b/>
                <w:noProof/>
              </w:rPr>
              <w:t>34</w:t>
            </w:r>
            <w:r w:rsidR="00B22485">
              <w:rPr>
                <w:b/>
                <w:sz w:val="24"/>
                <w:szCs w:val="24"/>
              </w:rPr>
              <w:fldChar w:fldCharType="end"/>
            </w:r>
          </w:p>
        </w:sdtContent>
      </w:sdt>
    </w:sdtContent>
  </w:sdt>
  <w:p w:rsidR="003A6EB1" w:rsidRDefault="003A6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A1E" w:rsidRDefault="00E56A1E" w:rsidP="0090267E">
      <w:pPr>
        <w:spacing w:after="0" w:line="240" w:lineRule="auto"/>
      </w:pPr>
      <w:r>
        <w:separator/>
      </w:r>
    </w:p>
  </w:footnote>
  <w:footnote w:type="continuationSeparator" w:id="0">
    <w:p w:rsidR="00E56A1E" w:rsidRDefault="00E56A1E" w:rsidP="009026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344"/>
    <w:multiLevelType w:val="hybridMultilevel"/>
    <w:tmpl w:val="0A18A18A"/>
    <w:lvl w:ilvl="0" w:tplc="35D45D6A">
      <w:start w:val="1"/>
      <w:numFmt w:val="decimal"/>
      <w:lvlText w:val="%1."/>
      <w:lvlJc w:val="left"/>
      <w:pPr>
        <w:ind w:left="765" w:hanging="4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89159E5"/>
    <w:multiLevelType w:val="hybridMultilevel"/>
    <w:tmpl w:val="5080C250"/>
    <w:lvl w:ilvl="0" w:tplc="D84A1022">
      <w:numFmt w:val="bullet"/>
      <w:lvlText w:val="-"/>
      <w:lvlJc w:val="left"/>
      <w:pPr>
        <w:ind w:left="1068" w:hanging="360"/>
      </w:pPr>
      <w:rPr>
        <w:rFonts w:ascii="Calibri" w:eastAsiaTheme="minorHAnsi" w:hAnsi="Calibri" w:cs="Aria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0C41547F"/>
    <w:multiLevelType w:val="multilevel"/>
    <w:tmpl w:val="BD72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12E08"/>
    <w:multiLevelType w:val="hybridMultilevel"/>
    <w:tmpl w:val="603AEBA4"/>
    <w:lvl w:ilvl="0" w:tplc="D3805C10">
      <w:numFmt w:val="bullet"/>
      <w:lvlText w:val="-"/>
      <w:lvlJc w:val="left"/>
      <w:pPr>
        <w:ind w:left="1068" w:hanging="360"/>
      </w:pPr>
      <w:rPr>
        <w:rFonts w:ascii="Calibri" w:eastAsiaTheme="minorHAnsi" w:hAnsi="Calibri" w:cstheme="minorBid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180417ED"/>
    <w:multiLevelType w:val="hybridMultilevel"/>
    <w:tmpl w:val="1AC434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AFC610F"/>
    <w:multiLevelType w:val="hybridMultilevel"/>
    <w:tmpl w:val="9B741DA8"/>
    <w:lvl w:ilvl="0" w:tplc="0548EFB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473579EA"/>
    <w:multiLevelType w:val="hybridMultilevel"/>
    <w:tmpl w:val="0408E57A"/>
    <w:lvl w:ilvl="0" w:tplc="B3D6AA3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3971D26"/>
    <w:multiLevelType w:val="multilevel"/>
    <w:tmpl w:val="D970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DF58D7"/>
    <w:multiLevelType w:val="hybridMultilevel"/>
    <w:tmpl w:val="B9F20F92"/>
    <w:lvl w:ilvl="0" w:tplc="6A6AE29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9">
    <w:nsid w:val="5AA65A4F"/>
    <w:multiLevelType w:val="hybridMultilevel"/>
    <w:tmpl w:val="B25AA410"/>
    <w:lvl w:ilvl="0" w:tplc="0FF6CC1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2610075"/>
    <w:multiLevelType w:val="hybridMultilevel"/>
    <w:tmpl w:val="12C09C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40E3C5E"/>
    <w:multiLevelType w:val="multilevel"/>
    <w:tmpl w:val="596A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DF01F9"/>
    <w:multiLevelType w:val="hybridMultilevel"/>
    <w:tmpl w:val="524C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3C3593"/>
    <w:multiLevelType w:val="hybridMultilevel"/>
    <w:tmpl w:val="524C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0"/>
  </w:num>
  <w:num w:numId="5">
    <w:abstractNumId w:val="2"/>
  </w:num>
  <w:num w:numId="6">
    <w:abstractNumId w:val="11"/>
  </w:num>
  <w:num w:numId="7">
    <w:abstractNumId w:val="7"/>
  </w:num>
  <w:num w:numId="8">
    <w:abstractNumId w:val="3"/>
  </w:num>
  <w:num w:numId="9">
    <w:abstractNumId w:val="8"/>
  </w:num>
  <w:num w:numId="10">
    <w:abstractNumId w:val="13"/>
  </w:num>
  <w:num w:numId="11">
    <w:abstractNumId w:val="12"/>
  </w:num>
  <w:num w:numId="12">
    <w:abstractNumId w:val="4"/>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76E8D"/>
    <w:rsid w:val="00004825"/>
    <w:rsid w:val="000056F1"/>
    <w:rsid w:val="000116E6"/>
    <w:rsid w:val="00011BC7"/>
    <w:rsid w:val="00013C35"/>
    <w:rsid w:val="0001577D"/>
    <w:rsid w:val="000164B7"/>
    <w:rsid w:val="00020916"/>
    <w:rsid w:val="00022F1D"/>
    <w:rsid w:val="000239D3"/>
    <w:rsid w:val="000320DC"/>
    <w:rsid w:val="000403AF"/>
    <w:rsid w:val="00043B4E"/>
    <w:rsid w:val="0005132D"/>
    <w:rsid w:val="00053932"/>
    <w:rsid w:val="00054F5C"/>
    <w:rsid w:val="0005579F"/>
    <w:rsid w:val="000565A8"/>
    <w:rsid w:val="00057640"/>
    <w:rsid w:val="00060123"/>
    <w:rsid w:val="00060269"/>
    <w:rsid w:val="00060BC5"/>
    <w:rsid w:val="00063D05"/>
    <w:rsid w:val="00065FAC"/>
    <w:rsid w:val="000667ED"/>
    <w:rsid w:val="00067815"/>
    <w:rsid w:val="00070C24"/>
    <w:rsid w:val="00071F1D"/>
    <w:rsid w:val="000738C0"/>
    <w:rsid w:val="00073ADC"/>
    <w:rsid w:val="00074680"/>
    <w:rsid w:val="0007723D"/>
    <w:rsid w:val="00080E72"/>
    <w:rsid w:val="000819B2"/>
    <w:rsid w:val="00083AE1"/>
    <w:rsid w:val="00084190"/>
    <w:rsid w:val="0008470D"/>
    <w:rsid w:val="000900D6"/>
    <w:rsid w:val="00093EFC"/>
    <w:rsid w:val="000968EB"/>
    <w:rsid w:val="000A16FD"/>
    <w:rsid w:val="000B261A"/>
    <w:rsid w:val="000B2A93"/>
    <w:rsid w:val="000B7D00"/>
    <w:rsid w:val="000C00EC"/>
    <w:rsid w:val="000C46CA"/>
    <w:rsid w:val="000C7822"/>
    <w:rsid w:val="000D049E"/>
    <w:rsid w:val="000D0CA0"/>
    <w:rsid w:val="000D116F"/>
    <w:rsid w:val="000D331D"/>
    <w:rsid w:val="000D3B30"/>
    <w:rsid w:val="000D56A1"/>
    <w:rsid w:val="000E0BAE"/>
    <w:rsid w:val="000E20A4"/>
    <w:rsid w:val="000E4224"/>
    <w:rsid w:val="000E5959"/>
    <w:rsid w:val="000F110A"/>
    <w:rsid w:val="000F3EDA"/>
    <w:rsid w:val="000F4E26"/>
    <w:rsid w:val="000F7424"/>
    <w:rsid w:val="00100E18"/>
    <w:rsid w:val="00100F66"/>
    <w:rsid w:val="00102DF4"/>
    <w:rsid w:val="001047E9"/>
    <w:rsid w:val="00110D00"/>
    <w:rsid w:val="00110E33"/>
    <w:rsid w:val="0011120C"/>
    <w:rsid w:val="001128DD"/>
    <w:rsid w:val="001130C5"/>
    <w:rsid w:val="00113F0C"/>
    <w:rsid w:val="00114AF2"/>
    <w:rsid w:val="001153AF"/>
    <w:rsid w:val="001309D2"/>
    <w:rsid w:val="00131E12"/>
    <w:rsid w:val="001332C6"/>
    <w:rsid w:val="001349F8"/>
    <w:rsid w:val="0013637C"/>
    <w:rsid w:val="00140AD3"/>
    <w:rsid w:val="0014113A"/>
    <w:rsid w:val="00141A9A"/>
    <w:rsid w:val="00141DB5"/>
    <w:rsid w:val="00144090"/>
    <w:rsid w:val="00147B76"/>
    <w:rsid w:val="00150C18"/>
    <w:rsid w:val="001552D7"/>
    <w:rsid w:val="00157410"/>
    <w:rsid w:val="00165DC9"/>
    <w:rsid w:val="001670C7"/>
    <w:rsid w:val="0017143F"/>
    <w:rsid w:val="00172012"/>
    <w:rsid w:val="0017334F"/>
    <w:rsid w:val="00177523"/>
    <w:rsid w:val="00180674"/>
    <w:rsid w:val="00181D51"/>
    <w:rsid w:val="0018371A"/>
    <w:rsid w:val="0018420A"/>
    <w:rsid w:val="00185039"/>
    <w:rsid w:val="0018785D"/>
    <w:rsid w:val="001913DF"/>
    <w:rsid w:val="00191A18"/>
    <w:rsid w:val="00191ADA"/>
    <w:rsid w:val="00192C5B"/>
    <w:rsid w:val="00193C3D"/>
    <w:rsid w:val="001975E3"/>
    <w:rsid w:val="00197DA8"/>
    <w:rsid w:val="001A06C2"/>
    <w:rsid w:val="001A562D"/>
    <w:rsid w:val="001B4312"/>
    <w:rsid w:val="001B4DF0"/>
    <w:rsid w:val="001B7CA2"/>
    <w:rsid w:val="001B7F96"/>
    <w:rsid w:val="001C1A24"/>
    <w:rsid w:val="001C4FF3"/>
    <w:rsid w:val="001C53E4"/>
    <w:rsid w:val="001C6D2A"/>
    <w:rsid w:val="001C6FC0"/>
    <w:rsid w:val="001C798D"/>
    <w:rsid w:val="001D01CF"/>
    <w:rsid w:val="001D3989"/>
    <w:rsid w:val="001E15A7"/>
    <w:rsid w:val="001E4B8C"/>
    <w:rsid w:val="001E6094"/>
    <w:rsid w:val="001F031E"/>
    <w:rsid w:val="001F5796"/>
    <w:rsid w:val="0020100A"/>
    <w:rsid w:val="00203F0B"/>
    <w:rsid w:val="00205816"/>
    <w:rsid w:val="00215BDA"/>
    <w:rsid w:val="00216A05"/>
    <w:rsid w:val="002212DE"/>
    <w:rsid w:val="00223DA9"/>
    <w:rsid w:val="0022637E"/>
    <w:rsid w:val="002279A0"/>
    <w:rsid w:val="002305E0"/>
    <w:rsid w:val="00231748"/>
    <w:rsid w:val="00231BA6"/>
    <w:rsid w:val="00231F5A"/>
    <w:rsid w:val="00232552"/>
    <w:rsid w:val="00232774"/>
    <w:rsid w:val="00235D68"/>
    <w:rsid w:val="00237367"/>
    <w:rsid w:val="0024189E"/>
    <w:rsid w:val="00241AA2"/>
    <w:rsid w:val="00241CC3"/>
    <w:rsid w:val="0024385B"/>
    <w:rsid w:val="00245EEE"/>
    <w:rsid w:val="00252657"/>
    <w:rsid w:val="00254731"/>
    <w:rsid w:val="00256478"/>
    <w:rsid w:val="0026094D"/>
    <w:rsid w:val="00262C68"/>
    <w:rsid w:val="00263CF5"/>
    <w:rsid w:val="002659D8"/>
    <w:rsid w:val="00266F5C"/>
    <w:rsid w:val="002721C9"/>
    <w:rsid w:val="00274595"/>
    <w:rsid w:val="00274D60"/>
    <w:rsid w:val="002778C6"/>
    <w:rsid w:val="00277CAA"/>
    <w:rsid w:val="00277D16"/>
    <w:rsid w:val="002857CE"/>
    <w:rsid w:val="00285A1E"/>
    <w:rsid w:val="00291943"/>
    <w:rsid w:val="00293194"/>
    <w:rsid w:val="002965CB"/>
    <w:rsid w:val="00297790"/>
    <w:rsid w:val="00297791"/>
    <w:rsid w:val="002A1DD1"/>
    <w:rsid w:val="002A41C9"/>
    <w:rsid w:val="002A4338"/>
    <w:rsid w:val="002A46EB"/>
    <w:rsid w:val="002A4790"/>
    <w:rsid w:val="002A790B"/>
    <w:rsid w:val="002B2201"/>
    <w:rsid w:val="002B600B"/>
    <w:rsid w:val="002B7C00"/>
    <w:rsid w:val="002B7FF5"/>
    <w:rsid w:val="002C042D"/>
    <w:rsid w:val="002C0B2B"/>
    <w:rsid w:val="002C2E17"/>
    <w:rsid w:val="002C4A36"/>
    <w:rsid w:val="002D138C"/>
    <w:rsid w:val="002D437A"/>
    <w:rsid w:val="002D52D8"/>
    <w:rsid w:val="002D6661"/>
    <w:rsid w:val="002E4AF1"/>
    <w:rsid w:val="002E7082"/>
    <w:rsid w:val="002F034C"/>
    <w:rsid w:val="002F6DCF"/>
    <w:rsid w:val="0030186D"/>
    <w:rsid w:val="00302759"/>
    <w:rsid w:val="00302F2D"/>
    <w:rsid w:val="003034EB"/>
    <w:rsid w:val="0030364E"/>
    <w:rsid w:val="0030780F"/>
    <w:rsid w:val="00310A73"/>
    <w:rsid w:val="003112A0"/>
    <w:rsid w:val="003123DC"/>
    <w:rsid w:val="00314448"/>
    <w:rsid w:val="00315E56"/>
    <w:rsid w:val="003161F1"/>
    <w:rsid w:val="00322840"/>
    <w:rsid w:val="00323CF9"/>
    <w:rsid w:val="0032489C"/>
    <w:rsid w:val="00331713"/>
    <w:rsid w:val="00333C1F"/>
    <w:rsid w:val="00334D47"/>
    <w:rsid w:val="00335BA5"/>
    <w:rsid w:val="0033667D"/>
    <w:rsid w:val="003403BD"/>
    <w:rsid w:val="00343970"/>
    <w:rsid w:val="00344379"/>
    <w:rsid w:val="003453F5"/>
    <w:rsid w:val="003457D9"/>
    <w:rsid w:val="003507FA"/>
    <w:rsid w:val="00351FE9"/>
    <w:rsid w:val="00356A87"/>
    <w:rsid w:val="0036088D"/>
    <w:rsid w:val="00362DA8"/>
    <w:rsid w:val="00364194"/>
    <w:rsid w:val="0036520A"/>
    <w:rsid w:val="003662BE"/>
    <w:rsid w:val="003668DB"/>
    <w:rsid w:val="003669A1"/>
    <w:rsid w:val="003673BA"/>
    <w:rsid w:val="003700CA"/>
    <w:rsid w:val="00371084"/>
    <w:rsid w:val="00372321"/>
    <w:rsid w:val="00373197"/>
    <w:rsid w:val="00376829"/>
    <w:rsid w:val="00376A82"/>
    <w:rsid w:val="00377456"/>
    <w:rsid w:val="003777CD"/>
    <w:rsid w:val="00380AC4"/>
    <w:rsid w:val="0038233A"/>
    <w:rsid w:val="003835EB"/>
    <w:rsid w:val="003837F2"/>
    <w:rsid w:val="00392536"/>
    <w:rsid w:val="00393872"/>
    <w:rsid w:val="003A1E82"/>
    <w:rsid w:val="003A2AC4"/>
    <w:rsid w:val="003A351D"/>
    <w:rsid w:val="003A35B2"/>
    <w:rsid w:val="003A6EB1"/>
    <w:rsid w:val="003A7CCD"/>
    <w:rsid w:val="003B00E4"/>
    <w:rsid w:val="003B5030"/>
    <w:rsid w:val="003B5FFB"/>
    <w:rsid w:val="003C075E"/>
    <w:rsid w:val="003C15E7"/>
    <w:rsid w:val="003C1F84"/>
    <w:rsid w:val="003C2E75"/>
    <w:rsid w:val="003C5C38"/>
    <w:rsid w:val="003C6F2E"/>
    <w:rsid w:val="003C7AE6"/>
    <w:rsid w:val="003D28B2"/>
    <w:rsid w:val="003D367A"/>
    <w:rsid w:val="003D4280"/>
    <w:rsid w:val="003D5874"/>
    <w:rsid w:val="003D76A8"/>
    <w:rsid w:val="003E01EB"/>
    <w:rsid w:val="003E03FB"/>
    <w:rsid w:val="003E0CD6"/>
    <w:rsid w:val="003E0EF5"/>
    <w:rsid w:val="003E23F8"/>
    <w:rsid w:val="003E408A"/>
    <w:rsid w:val="003F51C1"/>
    <w:rsid w:val="004000B0"/>
    <w:rsid w:val="004001E3"/>
    <w:rsid w:val="0040145C"/>
    <w:rsid w:val="00401B78"/>
    <w:rsid w:val="00402249"/>
    <w:rsid w:val="004070FE"/>
    <w:rsid w:val="00407703"/>
    <w:rsid w:val="004116D5"/>
    <w:rsid w:val="0041199B"/>
    <w:rsid w:val="0041208C"/>
    <w:rsid w:val="00417247"/>
    <w:rsid w:val="00417CF7"/>
    <w:rsid w:val="0042017F"/>
    <w:rsid w:val="00420D74"/>
    <w:rsid w:val="00421C8E"/>
    <w:rsid w:val="004222E5"/>
    <w:rsid w:val="0042560C"/>
    <w:rsid w:val="00427984"/>
    <w:rsid w:val="00430C1A"/>
    <w:rsid w:val="00431AED"/>
    <w:rsid w:val="00434275"/>
    <w:rsid w:val="0043601F"/>
    <w:rsid w:val="00437AF5"/>
    <w:rsid w:val="00441015"/>
    <w:rsid w:val="004510B5"/>
    <w:rsid w:val="00463353"/>
    <w:rsid w:val="004647B6"/>
    <w:rsid w:val="00465740"/>
    <w:rsid w:val="004674B6"/>
    <w:rsid w:val="004704DE"/>
    <w:rsid w:val="00470D5C"/>
    <w:rsid w:val="004760D9"/>
    <w:rsid w:val="00477439"/>
    <w:rsid w:val="0048048A"/>
    <w:rsid w:val="00481390"/>
    <w:rsid w:val="004903FF"/>
    <w:rsid w:val="00491DDA"/>
    <w:rsid w:val="004925E8"/>
    <w:rsid w:val="00492741"/>
    <w:rsid w:val="00493A7B"/>
    <w:rsid w:val="004943B0"/>
    <w:rsid w:val="004A1FE2"/>
    <w:rsid w:val="004A238C"/>
    <w:rsid w:val="004A43CC"/>
    <w:rsid w:val="004A5E72"/>
    <w:rsid w:val="004B37F3"/>
    <w:rsid w:val="004B5128"/>
    <w:rsid w:val="004B7314"/>
    <w:rsid w:val="004C1A74"/>
    <w:rsid w:val="004C2B16"/>
    <w:rsid w:val="004C3684"/>
    <w:rsid w:val="004C451A"/>
    <w:rsid w:val="004C6693"/>
    <w:rsid w:val="004D069C"/>
    <w:rsid w:val="004D0993"/>
    <w:rsid w:val="004D2FCB"/>
    <w:rsid w:val="004D4582"/>
    <w:rsid w:val="004E0B37"/>
    <w:rsid w:val="004E4D74"/>
    <w:rsid w:val="004E6638"/>
    <w:rsid w:val="004E6EE8"/>
    <w:rsid w:val="004F2D3D"/>
    <w:rsid w:val="004F4B26"/>
    <w:rsid w:val="0050259F"/>
    <w:rsid w:val="00503CC2"/>
    <w:rsid w:val="00510C3A"/>
    <w:rsid w:val="0051416D"/>
    <w:rsid w:val="005168FE"/>
    <w:rsid w:val="005212EA"/>
    <w:rsid w:val="005217F7"/>
    <w:rsid w:val="005264A8"/>
    <w:rsid w:val="00527B70"/>
    <w:rsid w:val="005350E5"/>
    <w:rsid w:val="005367BC"/>
    <w:rsid w:val="00537326"/>
    <w:rsid w:val="00537537"/>
    <w:rsid w:val="005407F5"/>
    <w:rsid w:val="00540C05"/>
    <w:rsid w:val="005420BD"/>
    <w:rsid w:val="005435BA"/>
    <w:rsid w:val="00543C13"/>
    <w:rsid w:val="00550FDE"/>
    <w:rsid w:val="00554606"/>
    <w:rsid w:val="0055511B"/>
    <w:rsid w:val="0055514C"/>
    <w:rsid w:val="00557B0E"/>
    <w:rsid w:val="00557E03"/>
    <w:rsid w:val="0056133F"/>
    <w:rsid w:val="0056438F"/>
    <w:rsid w:val="00564EE5"/>
    <w:rsid w:val="00573ED8"/>
    <w:rsid w:val="005745BF"/>
    <w:rsid w:val="0057670B"/>
    <w:rsid w:val="00576E8D"/>
    <w:rsid w:val="00577E66"/>
    <w:rsid w:val="00583466"/>
    <w:rsid w:val="00583B3B"/>
    <w:rsid w:val="00586168"/>
    <w:rsid w:val="00590239"/>
    <w:rsid w:val="00592C0B"/>
    <w:rsid w:val="00592C75"/>
    <w:rsid w:val="00594C3B"/>
    <w:rsid w:val="005A1842"/>
    <w:rsid w:val="005A1FCB"/>
    <w:rsid w:val="005A2700"/>
    <w:rsid w:val="005A2B08"/>
    <w:rsid w:val="005A412B"/>
    <w:rsid w:val="005A5849"/>
    <w:rsid w:val="005A70F5"/>
    <w:rsid w:val="005A7FB0"/>
    <w:rsid w:val="005B07E5"/>
    <w:rsid w:val="005B0F71"/>
    <w:rsid w:val="005B1169"/>
    <w:rsid w:val="005B34FD"/>
    <w:rsid w:val="005B4721"/>
    <w:rsid w:val="005B56B1"/>
    <w:rsid w:val="005B6BAF"/>
    <w:rsid w:val="005C1534"/>
    <w:rsid w:val="005C1D2E"/>
    <w:rsid w:val="005C2A0C"/>
    <w:rsid w:val="005C3B25"/>
    <w:rsid w:val="005C3C99"/>
    <w:rsid w:val="005C4F28"/>
    <w:rsid w:val="005C6587"/>
    <w:rsid w:val="005D46D3"/>
    <w:rsid w:val="005D71A5"/>
    <w:rsid w:val="005D7D03"/>
    <w:rsid w:val="005E1F4A"/>
    <w:rsid w:val="005E2428"/>
    <w:rsid w:val="005E27F8"/>
    <w:rsid w:val="005E41CC"/>
    <w:rsid w:val="005E42C1"/>
    <w:rsid w:val="005E452D"/>
    <w:rsid w:val="005F0BD4"/>
    <w:rsid w:val="005F17A6"/>
    <w:rsid w:val="005F237C"/>
    <w:rsid w:val="005F582A"/>
    <w:rsid w:val="00603B69"/>
    <w:rsid w:val="006047B7"/>
    <w:rsid w:val="00604EC3"/>
    <w:rsid w:val="0060667A"/>
    <w:rsid w:val="00611082"/>
    <w:rsid w:val="00611F3C"/>
    <w:rsid w:val="0061509B"/>
    <w:rsid w:val="0061564D"/>
    <w:rsid w:val="006156F2"/>
    <w:rsid w:val="006268DF"/>
    <w:rsid w:val="00627260"/>
    <w:rsid w:val="00633D21"/>
    <w:rsid w:val="0064149F"/>
    <w:rsid w:val="006415B6"/>
    <w:rsid w:val="00645EEF"/>
    <w:rsid w:val="006502C5"/>
    <w:rsid w:val="006504BD"/>
    <w:rsid w:val="00650D34"/>
    <w:rsid w:val="00653B6F"/>
    <w:rsid w:val="00654975"/>
    <w:rsid w:val="006566CC"/>
    <w:rsid w:val="00677AD9"/>
    <w:rsid w:val="00677DE5"/>
    <w:rsid w:val="00682A7E"/>
    <w:rsid w:val="0068520A"/>
    <w:rsid w:val="0068751E"/>
    <w:rsid w:val="00693EA1"/>
    <w:rsid w:val="006940B5"/>
    <w:rsid w:val="00694DA5"/>
    <w:rsid w:val="00695671"/>
    <w:rsid w:val="00696E19"/>
    <w:rsid w:val="006A4FB1"/>
    <w:rsid w:val="006B6BAB"/>
    <w:rsid w:val="006C0883"/>
    <w:rsid w:val="006C1639"/>
    <w:rsid w:val="006D157B"/>
    <w:rsid w:val="006D1581"/>
    <w:rsid w:val="006D3281"/>
    <w:rsid w:val="006D564F"/>
    <w:rsid w:val="006D5955"/>
    <w:rsid w:val="006D5960"/>
    <w:rsid w:val="006D6074"/>
    <w:rsid w:val="006D7AB3"/>
    <w:rsid w:val="006D7C7D"/>
    <w:rsid w:val="006D7F20"/>
    <w:rsid w:val="006E0239"/>
    <w:rsid w:val="006E2DF9"/>
    <w:rsid w:val="006E2E02"/>
    <w:rsid w:val="006E435C"/>
    <w:rsid w:val="006F0029"/>
    <w:rsid w:val="006F4F8C"/>
    <w:rsid w:val="0070396F"/>
    <w:rsid w:val="0070551E"/>
    <w:rsid w:val="007105BC"/>
    <w:rsid w:val="00716E82"/>
    <w:rsid w:val="00722C21"/>
    <w:rsid w:val="00724958"/>
    <w:rsid w:val="00724B28"/>
    <w:rsid w:val="0072588F"/>
    <w:rsid w:val="0073027C"/>
    <w:rsid w:val="00731B84"/>
    <w:rsid w:val="007331DC"/>
    <w:rsid w:val="00740BE9"/>
    <w:rsid w:val="00742059"/>
    <w:rsid w:val="00744BD9"/>
    <w:rsid w:val="007450C8"/>
    <w:rsid w:val="00746DDD"/>
    <w:rsid w:val="0075050C"/>
    <w:rsid w:val="00750A16"/>
    <w:rsid w:val="00752614"/>
    <w:rsid w:val="00755A61"/>
    <w:rsid w:val="007568A4"/>
    <w:rsid w:val="0075738B"/>
    <w:rsid w:val="00760CB0"/>
    <w:rsid w:val="0076390A"/>
    <w:rsid w:val="007678E1"/>
    <w:rsid w:val="00767ED3"/>
    <w:rsid w:val="00771AB2"/>
    <w:rsid w:val="00777986"/>
    <w:rsid w:val="007814D3"/>
    <w:rsid w:val="007837F6"/>
    <w:rsid w:val="00783C48"/>
    <w:rsid w:val="00785880"/>
    <w:rsid w:val="00787A5A"/>
    <w:rsid w:val="007917E8"/>
    <w:rsid w:val="0079539E"/>
    <w:rsid w:val="007956C0"/>
    <w:rsid w:val="007A7946"/>
    <w:rsid w:val="007B466E"/>
    <w:rsid w:val="007B5949"/>
    <w:rsid w:val="007B6AF8"/>
    <w:rsid w:val="007C2052"/>
    <w:rsid w:val="007C3E2A"/>
    <w:rsid w:val="007C47A7"/>
    <w:rsid w:val="007C7360"/>
    <w:rsid w:val="007D2AEA"/>
    <w:rsid w:val="007D4CB2"/>
    <w:rsid w:val="007D6F99"/>
    <w:rsid w:val="007E02F7"/>
    <w:rsid w:val="007E10E2"/>
    <w:rsid w:val="007E1C23"/>
    <w:rsid w:val="007E2BD9"/>
    <w:rsid w:val="007E5B56"/>
    <w:rsid w:val="007E7F0A"/>
    <w:rsid w:val="007E7FDF"/>
    <w:rsid w:val="007F3498"/>
    <w:rsid w:val="007F4991"/>
    <w:rsid w:val="007F67A8"/>
    <w:rsid w:val="00800929"/>
    <w:rsid w:val="00802DDC"/>
    <w:rsid w:val="0080348A"/>
    <w:rsid w:val="00804689"/>
    <w:rsid w:val="00804CDC"/>
    <w:rsid w:val="00804ECE"/>
    <w:rsid w:val="00805ED8"/>
    <w:rsid w:val="008075E7"/>
    <w:rsid w:val="00815D12"/>
    <w:rsid w:val="00820288"/>
    <w:rsid w:val="00822BD4"/>
    <w:rsid w:val="0082346D"/>
    <w:rsid w:val="008242B5"/>
    <w:rsid w:val="00832EB1"/>
    <w:rsid w:val="00837D43"/>
    <w:rsid w:val="00842E8F"/>
    <w:rsid w:val="00846A42"/>
    <w:rsid w:val="008478ED"/>
    <w:rsid w:val="00847959"/>
    <w:rsid w:val="00847B45"/>
    <w:rsid w:val="0085521D"/>
    <w:rsid w:val="00865011"/>
    <w:rsid w:val="0086674D"/>
    <w:rsid w:val="00867246"/>
    <w:rsid w:val="00867AA8"/>
    <w:rsid w:val="00871948"/>
    <w:rsid w:val="008732D2"/>
    <w:rsid w:val="0087339C"/>
    <w:rsid w:val="00873431"/>
    <w:rsid w:val="00877526"/>
    <w:rsid w:val="00885E95"/>
    <w:rsid w:val="008871CE"/>
    <w:rsid w:val="00890477"/>
    <w:rsid w:val="00890B7F"/>
    <w:rsid w:val="00892BF0"/>
    <w:rsid w:val="008965EE"/>
    <w:rsid w:val="008A30AC"/>
    <w:rsid w:val="008A5B2E"/>
    <w:rsid w:val="008B4F07"/>
    <w:rsid w:val="008B51FF"/>
    <w:rsid w:val="008B6265"/>
    <w:rsid w:val="008B6B73"/>
    <w:rsid w:val="008B6E8C"/>
    <w:rsid w:val="008B741E"/>
    <w:rsid w:val="008D0D1B"/>
    <w:rsid w:val="008D2668"/>
    <w:rsid w:val="008D5ADE"/>
    <w:rsid w:val="008D5F59"/>
    <w:rsid w:val="008E2C76"/>
    <w:rsid w:val="008E2EFA"/>
    <w:rsid w:val="008E5D14"/>
    <w:rsid w:val="008F1BFF"/>
    <w:rsid w:val="008F25D8"/>
    <w:rsid w:val="008F3234"/>
    <w:rsid w:val="008F47AC"/>
    <w:rsid w:val="008F6329"/>
    <w:rsid w:val="0090267E"/>
    <w:rsid w:val="00903832"/>
    <w:rsid w:val="00904388"/>
    <w:rsid w:val="0090554F"/>
    <w:rsid w:val="00905DF2"/>
    <w:rsid w:val="00907B51"/>
    <w:rsid w:val="0091133B"/>
    <w:rsid w:val="00912A68"/>
    <w:rsid w:val="00922EF8"/>
    <w:rsid w:val="009230A7"/>
    <w:rsid w:val="009251BE"/>
    <w:rsid w:val="00925424"/>
    <w:rsid w:val="00925477"/>
    <w:rsid w:val="00925CAC"/>
    <w:rsid w:val="00926B46"/>
    <w:rsid w:val="0093081A"/>
    <w:rsid w:val="00934D0C"/>
    <w:rsid w:val="009370C0"/>
    <w:rsid w:val="00940CE3"/>
    <w:rsid w:val="009425FF"/>
    <w:rsid w:val="00944DF9"/>
    <w:rsid w:val="00946BBD"/>
    <w:rsid w:val="00946F54"/>
    <w:rsid w:val="00950757"/>
    <w:rsid w:val="00953B18"/>
    <w:rsid w:val="0095616D"/>
    <w:rsid w:val="00956D80"/>
    <w:rsid w:val="009573EB"/>
    <w:rsid w:val="0096028E"/>
    <w:rsid w:val="009615E8"/>
    <w:rsid w:val="009629D6"/>
    <w:rsid w:val="009650A6"/>
    <w:rsid w:val="00966BE1"/>
    <w:rsid w:val="00967991"/>
    <w:rsid w:val="00974D1E"/>
    <w:rsid w:val="009766D8"/>
    <w:rsid w:val="00981A5C"/>
    <w:rsid w:val="00983D94"/>
    <w:rsid w:val="009850C7"/>
    <w:rsid w:val="00985DE3"/>
    <w:rsid w:val="00993B2E"/>
    <w:rsid w:val="009A0B82"/>
    <w:rsid w:val="009A1B2E"/>
    <w:rsid w:val="009A4A20"/>
    <w:rsid w:val="009B09FF"/>
    <w:rsid w:val="009B2933"/>
    <w:rsid w:val="009B3901"/>
    <w:rsid w:val="009B46A1"/>
    <w:rsid w:val="009B4F6F"/>
    <w:rsid w:val="009C1D5B"/>
    <w:rsid w:val="009C4C0B"/>
    <w:rsid w:val="009C4F45"/>
    <w:rsid w:val="009C538F"/>
    <w:rsid w:val="009C65E9"/>
    <w:rsid w:val="009C6630"/>
    <w:rsid w:val="009D0F05"/>
    <w:rsid w:val="009D4BAE"/>
    <w:rsid w:val="009E0447"/>
    <w:rsid w:val="009E1166"/>
    <w:rsid w:val="009E3A1C"/>
    <w:rsid w:val="009E7DA8"/>
    <w:rsid w:val="009F3257"/>
    <w:rsid w:val="009F7B64"/>
    <w:rsid w:val="00A00321"/>
    <w:rsid w:val="00A009E0"/>
    <w:rsid w:val="00A01CF9"/>
    <w:rsid w:val="00A11336"/>
    <w:rsid w:val="00A12A69"/>
    <w:rsid w:val="00A14A06"/>
    <w:rsid w:val="00A2146C"/>
    <w:rsid w:val="00A22410"/>
    <w:rsid w:val="00A33C0C"/>
    <w:rsid w:val="00A33E08"/>
    <w:rsid w:val="00A36A46"/>
    <w:rsid w:val="00A374C2"/>
    <w:rsid w:val="00A426A1"/>
    <w:rsid w:val="00A43DE4"/>
    <w:rsid w:val="00A535AE"/>
    <w:rsid w:val="00A62EDA"/>
    <w:rsid w:val="00A65238"/>
    <w:rsid w:val="00A65928"/>
    <w:rsid w:val="00A706D0"/>
    <w:rsid w:val="00A73800"/>
    <w:rsid w:val="00A80A4A"/>
    <w:rsid w:val="00A8359E"/>
    <w:rsid w:val="00A8434D"/>
    <w:rsid w:val="00A923E8"/>
    <w:rsid w:val="00A9683E"/>
    <w:rsid w:val="00AA001E"/>
    <w:rsid w:val="00AA427F"/>
    <w:rsid w:val="00AA6462"/>
    <w:rsid w:val="00AB39BB"/>
    <w:rsid w:val="00AC28BB"/>
    <w:rsid w:val="00AC4DF1"/>
    <w:rsid w:val="00AC6CA5"/>
    <w:rsid w:val="00AC733A"/>
    <w:rsid w:val="00AD299A"/>
    <w:rsid w:val="00AD7E99"/>
    <w:rsid w:val="00AE19DB"/>
    <w:rsid w:val="00AE2262"/>
    <w:rsid w:val="00AE6179"/>
    <w:rsid w:val="00AE6FB4"/>
    <w:rsid w:val="00AE786F"/>
    <w:rsid w:val="00AF13D4"/>
    <w:rsid w:val="00AF284E"/>
    <w:rsid w:val="00AF2A08"/>
    <w:rsid w:val="00AF2C10"/>
    <w:rsid w:val="00AF58AC"/>
    <w:rsid w:val="00B042B6"/>
    <w:rsid w:val="00B05DBB"/>
    <w:rsid w:val="00B07DC7"/>
    <w:rsid w:val="00B12EAD"/>
    <w:rsid w:val="00B1304D"/>
    <w:rsid w:val="00B201C4"/>
    <w:rsid w:val="00B22485"/>
    <w:rsid w:val="00B22F07"/>
    <w:rsid w:val="00B24A00"/>
    <w:rsid w:val="00B2765E"/>
    <w:rsid w:val="00B31542"/>
    <w:rsid w:val="00B324B1"/>
    <w:rsid w:val="00B330EB"/>
    <w:rsid w:val="00B35E0B"/>
    <w:rsid w:val="00B40747"/>
    <w:rsid w:val="00B41C72"/>
    <w:rsid w:val="00B41EC5"/>
    <w:rsid w:val="00B452F9"/>
    <w:rsid w:val="00B50079"/>
    <w:rsid w:val="00B525CB"/>
    <w:rsid w:val="00B54198"/>
    <w:rsid w:val="00B60D03"/>
    <w:rsid w:val="00B654F9"/>
    <w:rsid w:val="00B709E6"/>
    <w:rsid w:val="00B71B85"/>
    <w:rsid w:val="00B72372"/>
    <w:rsid w:val="00B72810"/>
    <w:rsid w:val="00B737C1"/>
    <w:rsid w:val="00B74497"/>
    <w:rsid w:val="00B7494A"/>
    <w:rsid w:val="00B7521E"/>
    <w:rsid w:val="00B81059"/>
    <w:rsid w:val="00B84272"/>
    <w:rsid w:val="00B85FF4"/>
    <w:rsid w:val="00B8729E"/>
    <w:rsid w:val="00B87442"/>
    <w:rsid w:val="00B91573"/>
    <w:rsid w:val="00B91EAC"/>
    <w:rsid w:val="00B92701"/>
    <w:rsid w:val="00B92E98"/>
    <w:rsid w:val="00B931BC"/>
    <w:rsid w:val="00B93EAA"/>
    <w:rsid w:val="00BA0D47"/>
    <w:rsid w:val="00BA1323"/>
    <w:rsid w:val="00BA7459"/>
    <w:rsid w:val="00BB1B60"/>
    <w:rsid w:val="00BB4700"/>
    <w:rsid w:val="00BB595C"/>
    <w:rsid w:val="00BC1447"/>
    <w:rsid w:val="00BC1495"/>
    <w:rsid w:val="00BC1B18"/>
    <w:rsid w:val="00BC5BA1"/>
    <w:rsid w:val="00BC6801"/>
    <w:rsid w:val="00BC767A"/>
    <w:rsid w:val="00BD0197"/>
    <w:rsid w:val="00BD2C73"/>
    <w:rsid w:val="00BD51C1"/>
    <w:rsid w:val="00BD6FAE"/>
    <w:rsid w:val="00BE1AF2"/>
    <w:rsid w:val="00BE33CC"/>
    <w:rsid w:val="00BF2364"/>
    <w:rsid w:val="00BF3C04"/>
    <w:rsid w:val="00BF43F7"/>
    <w:rsid w:val="00BF774B"/>
    <w:rsid w:val="00BF7E81"/>
    <w:rsid w:val="00C00D3E"/>
    <w:rsid w:val="00C02FAB"/>
    <w:rsid w:val="00C10EDA"/>
    <w:rsid w:val="00C13B7D"/>
    <w:rsid w:val="00C142F4"/>
    <w:rsid w:val="00C1724C"/>
    <w:rsid w:val="00C17C4F"/>
    <w:rsid w:val="00C211E3"/>
    <w:rsid w:val="00C27B86"/>
    <w:rsid w:val="00C34144"/>
    <w:rsid w:val="00C34669"/>
    <w:rsid w:val="00C34B11"/>
    <w:rsid w:val="00C34CE0"/>
    <w:rsid w:val="00C359EB"/>
    <w:rsid w:val="00C35D07"/>
    <w:rsid w:val="00C40F5C"/>
    <w:rsid w:val="00C5061A"/>
    <w:rsid w:val="00C529C8"/>
    <w:rsid w:val="00C53332"/>
    <w:rsid w:val="00C53D9C"/>
    <w:rsid w:val="00C60890"/>
    <w:rsid w:val="00C6115A"/>
    <w:rsid w:val="00C628BA"/>
    <w:rsid w:val="00C67F3D"/>
    <w:rsid w:val="00C70DFD"/>
    <w:rsid w:val="00C726DD"/>
    <w:rsid w:val="00C776E5"/>
    <w:rsid w:val="00C7797B"/>
    <w:rsid w:val="00C77B6B"/>
    <w:rsid w:val="00C80317"/>
    <w:rsid w:val="00C8293D"/>
    <w:rsid w:val="00C830DE"/>
    <w:rsid w:val="00C842AA"/>
    <w:rsid w:val="00C87773"/>
    <w:rsid w:val="00C9111C"/>
    <w:rsid w:val="00C92099"/>
    <w:rsid w:val="00C96756"/>
    <w:rsid w:val="00C96FA3"/>
    <w:rsid w:val="00C974B6"/>
    <w:rsid w:val="00C97598"/>
    <w:rsid w:val="00CA0F7B"/>
    <w:rsid w:val="00CA26B3"/>
    <w:rsid w:val="00CA375D"/>
    <w:rsid w:val="00CB06C1"/>
    <w:rsid w:val="00CB12CF"/>
    <w:rsid w:val="00CB244D"/>
    <w:rsid w:val="00CB32D9"/>
    <w:rsid w:val="00CB6A75"/>
    <w:rsid w:val="00CB6CF6"/>
    <w:rsid w:val="00CB74D2"/>
    <w:rsid w:val="00CC0499"/>
    <w:rsid w:val="00CC2309"/>
    <w:rsid w:val="00CC4B8D"/>
    <w:rsid w:val="00CC56CA"/>
    <w:rsid w:val="00CC5E54"/>
    <w:rsid w:val="00CE2843"/>
    <w:rsid w:val="00CF191E"/>
    <w:rsid w:val="00CF1BC1"/>
    <w:rsid w:val="00CF475D"/>
    <w:rsid w:val="00D010FC"/>
    <w:rsid w:val="00D02717"/>
    <w:rsid w:val="00D02D33"/>
    <w:rsid w:val="00D056D2"/>
    <w:rsid w:val="00D10B56"/>
    <w:rsid w:val="00D121A1"/>
    <w:rsid w:val="00D13839"/>
    <w:rsid w:val="00D139CA"/>
    <w:rsid w:val="00D1505D"/>
    <w:rsid w:val="00D167A4"/>
    <w:rsid w:val="00D17C80"/>
    <w:rsid w:val="00D20146"/>
    <w:rsid w:val="00D22936"/>
    <w:rsid w:val="00D278B5"/>
    <w:rsid w:val="00D3117A"/>
    <w:rsid w:val="00D33D23"/>
    <w:rsid w:val="00D340A1"/>
    <w:rsid w:val="00D3501A"/>
    <w:rsid w:val="00D355EE"/>
    <w:rsid w:val="00D35810"/>
    <w:rsid w:val="00D443BA"/>
    <w:rsid w:val="00D46F68"/>
    <w:rsid w:val="00D51722"/>
    <w:rsid w:val="00D51B66"/>
    <w:rsid w:val="00D53853"/>
    <w:rsid w:val="00D5497A"/>
    <w:rsid w:val="00D54DA7"/>
    <w:rsid w:val="00D55F65"/>
    <w:rsid w:val="00D575D5"/>
    <w:rsid w:val="00D61601"/>
    <w:rsid w:val="00D61AD1"/>
    <w:rsid w:val="00D63C17"/>
    <w:rsid w:val="00D721FF"/>
    <w:rsid w:val="00D72549"/>
    <w:rsid w:val="00D733EB"/>
    <w:rsid w:val="00D75AC0"/>
    <w:rsid w:val="00D765AD"/>
    <w:rsid w:val="00D8001B"/>
    <w:rsid w:val="00D80C82"/>
    <w:rsid w:val="00D826B9"/>
    <w:rsid w:val="00D925A4"/>
    <w:rsid w:val="00D93E0F"/>
    <w:rsid w:val="00D9610B"/>
    <w:rsid w:val="00DA1328"/>
    <w:rsid w:val="00DA479A"/>
    <w:rsid w:val="00DA6C4F"/>
    <w:rsid w:val="00DB16AF"/>
    <w:rsid w:val="00DB2401"/>
    <w:rsid w:val="00DB2DFD"/>
    <w:rsid w:val="00DB42E8"/>
    <w:rsid w:val="00DB57AB"/>
    <w:rsid w:val="00DB6153"/>
    <w:rsid w:val="00DC182D"/>
    <w:rsid w:val="00DC74C2"/>
    <w:rsid w:val="00DC7DA3"/>
    <w:rsid w:val="00DD164C"/>
    <w:rsid w:val="00DD2CC0"/>
    <w:rsid w:val="00DD2EF8"/>
    <w:rsid w:val="00DD36B9"/>
    <w:rsid w:val="00DD512F"/>
    <w:rsid w:val="00DD672D"/>
    <w:rsid w:val="00DE07E0"/>
    <w:rsid w:val="00DE084F"/>
    <w:rsid w:val="00DE598D"/>
    <w:rsid w:val="00DF0919"/>
    <w:rsid w:val="00DF0F99"/>
    <w:rsid w:val="00DF6EA5"/>
    <w:rsid w:val="00E00A20"/>
    <w:rsid w:val="00E028D7"/>
    <w:rsid w:val="00E066C5"/>
    <w:rsid w:val="00E0717D"/>
    <w:rsid w:val="00E114A2"/>
    <w:rsid w:val="00E16771"/>
    <w:rsid w:val="00E2635D"/>
    <w:rsid w:val="00E27246"/>
    <w:rsid w:val="00E3757D"/>
    <w:rsid w:val="00E407DA"/>
    <w:rsid w:val="00E41A2C"/>
    <w:rsid w:val="00E4480E"/>
    <w:rsid w:val="00E45EE1"/>
    <w:rsid w:val="00E501C6"/>
    <w:rsid w:val="00E537BF"/>
    <w:rsid w:val="00E53869"/>
    <w:rsid w:val="00E55BAD"/>
    <w:rsid w:val="00E56A1E"/>
    <w:rsid w:val="00E56D7C"/>
    <w:rsid w:val="00E57240"/>
    <w:rsid w:val="00E61C29"/>
    <w:rsid w:val="00E676CB"/>
    <w:rsid w:val="00E700D6"/>
    <w:rsid w:val="00E72D55"/>
    <w:rsid w:val="00E7301B"/>
    <w:rsid w:val="00E73150"/>
    <w:rsid w:val="00E763E5"/>
    <w:rsid w:val="00E764F4"/>
    <w:rsid w:val="00E8269B"/>
    <w:rsid w:val="00E82BC7"/>
    <w:rsid w:val="00E84D82"/>
    <w:rsid w:val="00E84DCE"/>
    <w:rsid w:val="00E935E4"/>
    <w:rsid w:val="00E9394E"/>
    <w:rsid w:val="00E94C9F"/>
    <w:rsid w:val="00E951C1"/>
    <w:rsid w:val="00EA2BF8"/>
    <w:rsid w:val="00EA492B"/>
    <w:rsid w:val="00EB58E5"/>
    <w:rsid w:val="00EB71D6"/>
    <w:rsid w:val="00ED2EBF"/>
    <w:rsid w:val="00ED42B3"/>
    <w:rsid w:val="00EE01C9"/>
    <w:rsid w:val="00EE2FFB"/>
    <w:rsid w:val="00EE4C47"/>
    <w:rsid w:val="00EF0BCD"/>
    <w:rsid w:val="00EF35EA"/>
    <w:rsid w:val="00F023A1"/>
    <w:rsid w:val="00F03B4D"/>
    <w:rsid w:val="00F04487"/>
    <w:rsid w:val="00F055A2"/>
    <w:rsid w:val="00F0614B"/>
    <w:rsid w:val="00F102E5"/>
    <w:rsid w:val="00F112C3"/>
    <w:rsid w:val="00F11CA2"/>
    <w:rsid w:val="00F13534"/>
    <w:rsid w:val="00F13DAF"/>
    <w:rsid w:val="00F15139"/>
    <w:rsid w:val="00F167F6"/>
    <w:rsid w:val="00F213BA"/>
    <w:rsid w:val="00F25D52"/>
    <w:rsid w:val="00F2694D"/>
    <w:rsid w:val="00F30976"/>
    <w:rsid w:val="00F360BE"/>
    <w:rsid w:val="00F36349"/>
    <w:rsid w:val="00F42F2A"/>
    <w:rsid w:val="00F43133"/>
    <w:rsid w:val="00F44DEB"/>
    <w:rsid w:val="00F5301D"/>
    <w:rsid w:val="00F5332A"/>
    <w:rsid w:val="00F53EB5"/>
    <w:rsid w:val="00F541C4"/>
    <w:rsid w:val="00F554A9"/>
    <w:rsid w:val="00F55E94"/>
    <w:rsid w:val="00F57359"/>
    <w:rsid w:val="00F57F55"/>
    <w:rsid w:val="00F63083"/>
    <w:rsid w:val="00F65FCD"/>
    <w:rsid w:val="00F675A2"/>
    <w:rsid w:val="00F71EC5"/>
    <w:rsid w:val="00F75A6C"/>
    <w:rsid w:val="00F76605"/>
    <w:rsid w:val="00F77659"/>
    <w:rsid w:val="00F77831"/>
    <w:rsid w:val="00F81E5A"/>
    <w:rsid w:val="00F831C7"/>
    <w:rsid w:val="00F84849"/>
    <w:rsid w:val="00F900E5"/>
    <w:rsid w:val="00F91D05"/>
    <w:rsid w:val="00F943CD"/>
    <w:rsid w:val="00F946E0"/>
    <w:rsid w:val="00F95CDA"/>
    <w:rsid w:val="00FA7673"/>
    <w:rsid w:val="00FB0B09"/>
    <w:rsid w:val="00FB1877"/>
    <w:rsid w:val="00FB66A9"/>
    <w:rsid w:val="00FB6875"/>
    <w:rsid w:val="00FC051F"/>
    <w:rsid w:val="00FC0B76"/>
    <w:rsid w:val="00FC2CEC"/>
    <w:rsid w:val="00FC3406"/>
    <w:rsid w:val="00FD0C35"/>
    <w:rsid w:val="00FD4E08"/>
    <w:rsid w:val="00FE2506"/>
    <w:rsid w:val="00FE37FE"/>
    <w:rsid w:val="00FE4948"/>
    <w:rsid w:val="00FE7890"/>
    <w:rsid w:val="00FE789C"/>
    <w:rsid w:val="00FF491B"/>
    <w:rsid w:val="00FF4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E8D"/>
  </w:style>
  <w:style w:type="paragraph" w:styleId="Heading1">
    <w:name w:val="heading 1"/>
    <w:basedOn w:val="Normal"/>
    <w:next w:val="Normal"/>
    <w:link w:val="Heading1Char"/>
    <w:qFormat/>
    <w:rsid w:val="004E0B37"/>
    <w:pPr>
      <w:keepNext/>
      <w:spacing w:after="0" w:line="240" w:lineRule="auto"/>
      <w:ind w:right="-1530"/>
      <w:outlineLvl w:val="0"/>
    </w:pPr>
    <w:rPr>
      <w:rFonts w:ascii="Times New Roman" w:eastAsia="Times New Roman" w:hAnsi="Times New Roman" w:cs="Times New Roman"/>
      <w:b/>
      <w:szCs w:val="20"/>
      <w:lang w:eastAsia="bg-BG"/>
    </w:rPr>
  </w:style>
  <w:style w:type="paragraph" w:styleId="Heading2">
    <w:name w:val="heading 2"/>
    <w:basedOn w:val="Normal"/>
    <w:next w:val="Normal"/>
    <w:link w:val="Heading2Char"/>
    <w:qFormat/>
    <w:rsid w:val="004E0B37"/>
    <w:pPr>
      <w:keepNext/>
      <w:spacing w:after="0" w:line="240" w:lineRule="auto"/>
      <w:ind w:right="-1530"/>
      <w:outlineLvl w:val="1"/>
    </w:pPr>
    <w:rPr>
      <w:rFonts w:ascii="Times New Roman" w:eastAsia="Times New Roman" w:hAnsi="Times New Roman" w:cs="Times New Roman"/>
      <w:b/>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267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0267E"/>
  </w:style>
  <w:style w:type="paragraph" w:styleId="Footer">
    <w:name w:val="footer"/>
    <w:basedOn w:val="Normal"/>
    <w:link w:val="FooterChar"/>
    <w:uiPriority w:val="99"/>
    <w:unhideWhenUsed/>
    <w:rsid w:val="009026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267E"/>
  </w:style>
  <w:style w:type="paragraph" w:styleId="BalloonText">
    <w:name w:val="Balloon Text"/>
    <w:basedOn w:val="Normal"/>
    <w:link w:val="BalloonTextChar"/>
    <w:uiPriority w:val="99"/>
    <w:semiHidden/>
    <w:unhideWhenUsed/>
    <w:rsid w:val="00A65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238"/>
    <w:rPr>
      <w:rFonts w:ascii="Tahoma" w:hAnsi="Tahoma" w:cs="Tahoma"/>
      <w:sz w:val="16"/>
      <w:szCs w:val="16"/>
    </w:rPr>
  </w:style>
  <w:style w:type="table" w:styleId="TableGrid">
    <w:name w:val="Table Grid"/>
    <w:basedOn w:val="TableNormal"/>
    <w:uiPriority w:val="59"/>
    <w:rsid w:val="00E16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F43F7"/>
    <w:pPr>
      <w:spacing w:after="0" w:line="240" w:lineRule="auto"/>
    </w:pPr>
  </w:style>
  <w:style w:type="paragraph" w:styleId="ListParagraph">
    <w:name w:val="List Paragraph"/>
    <w:basedOn w:val="Normal"/>
    <w:uiPriority w:val="34"/>
    <w:qFormat/>
    <w:rsid w:val="00043B4E"/>
    <w:pPr>
      <w:ind w:left="720"/>
      <w:contextualSpacing/>
    </w:pPr>
  </w:style>
  <w:style w:type="character" w:styleId="Hyperlink">
    <w:name w:val="Hyperlink"/>
    <w:uiPriority w:val="99"/>
    <w:semiHidden/>
    <w:unhideWhenUsed/>
    <w:rsid w:val="00274D60"/>
    <w:rPr>
      <w:color w:val="0000FF"/>
      <w:u w:val="single"/>
    </w:rPr>
  </w:style>
  <w:style w:type="paragraph" w:styleId="NormalWeb">
    <w:name w:val="Normal (Web)"/>
    <w:basedOn w:val="Normal"/>
    <w:uiPriority w:val="99"/>
    <w:unhideWhenUsed/>
    <w:rsid w:val="00274D6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
    <w:name w:val="m"/>
    <w:basedOn w:val="Normal"/>
    <w:rsid w:val="00274D6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egaldocreference">
    <w:name w:val="legaldocreference"/>
    <w:basedOn w:val="DefaultParagraphFont"/>
    <w:rsid w:val="00274D60"/>
  </w:style>
  <w:style w:type="character" w:customStyle="1" w:styleId="newdocreference">
    <w:name w:val="newdocreference"/>
    <w:basedOn w:val="DefaultParagraphFont"/>
    <w:rsid w:val="00274D60"/>
  </w:style>
  <w:style w:type="character" w:customStyle="1" w:styleId="Heading1Char">
    <w:name w:val="Heading 1 Char"/>
    <w:basedOn w:val="DefaultParagraphFont"/>
    <w:link w:val="Heading1"/>
    <w:rsid w:val="004E0B37"/>
    <w:rPr>
      <w:rFonts w:ascii="Times New Roman" w:eastAsia="Times New Roman" w:hAnsi="Times New Roman" w:cs="Times New Roman"/>
      <w:b/>
      <w:szCs w:val="20"/>
      <w:lang w:eastAsia="bg-BG"/>
    </w:rPr>
  </w:style>
  <w:style w:type="character" w:customStyle="1" w:styleId="Heading2Char">
    <w:name w:val="Heading 2 Char"/>
    <w:basedOn w:val="DefaultParagraphFont"/>
    <w:link w:val="Heading2"/>
    <w:rsid w:val="004E0B37"/>
    <w:rPr>
      <w:rFonts w:ascii="Times New Roman" w:eastAsia="Times New Roman" w:hAnsi="Times New Roman" w:cs="Times New Roman"/>
      <w:b/>
      <w:sz w:val="20"/>
      <w:szCs w:val="20"/>
      <w:lang w:eastAsia="bg-BG"/>
    </w:rPr>
  </w:style>
  <w:style w:type="paragraph" w:customStyle="1" w:styleId="Style">
    <w:name w:val="Style"/>
    <w:rsid w:val="00A33C0C"/>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A33C0C"/>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A33C0C"/>
    <w:rPr>
      <w:rFonts w:ascii="Times New Roman" w:eastAsia="Times New Roman" w:hAnsi="Times New Roman" w:cs="Times New Roman"/>
      <w:sz w:val="24"/>
      <w:szCs w:val="24"/>
      <w:lang w:val="en-GB"/>
    </w:rPr>
  </w:style>
  <w:style w:type="character" w:customStyle="1" w:styleId="samedocreference">
    <w:name w:val="samedocreference"/>
    <w:basedOn w:val="DefaultParagraphFont"/>
    <w:rsid w:val="00A33C0C"/>
  </w:style>
  <w:style w:type="paragraph" w:styleId="Subtitle">
    <w:name w:val="Subtitle"/>
    <w:basedOn w:val="Normal"/>
    <w:next w:val="Normal"/>
    <w:link w:val="SubtitleChar"/>
    <w:qFormat/>
    <w:rsid w:val="00C34144"/>
    <w:pPr>
      <w:spacing w:after="60" w:line="240" w:lineRule="auto"/>
      <w:jc w:val="center"/>
      <w:outlineLvl w:val="1"/>
    </w:pPr>
    <w:rPr>
      <w:rFonts w:ascii="Cambria" w:eastAsia="Times New Roman" w:hAnsi="Cambria" w:cs="Times New Roman"/>
      <w:sz w:val="24"/>
      <w:szCs w:val="24"/>
      <w:lang w:val="en-GB"/>
    </w:rPr>
  </w:style>
  <w:style w:type="character" w:customStyle="1" w:styleId="SubtitleChar">
    <w:name w:val="Subtitle Char"/>
    <w:basedOn w:val="DefaultParagraphFont"/>
    <w:link w:val="Subtitle"/>
    <w:rsid w:val="00C34144"/>
    <w:rPr>
      <w:rFonts w:ascii="Cambria" w:eastAsia="Times New Roman" w:hAnsi="Cambria" w:cs="Times New Roman"/>
      <w:sz w:val="24"/>
      <w:szCs w:val="24"/>
      <w:lang w:val="en-GB"/>
    </w:rPr>
  </w:style>
  <w:style w:type="paragraph" w:customStyle="1" w:styleId="Default">
    <w:name w:val="Default"/>
    <w:rsid w:val="009B46A1"/>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 w:type="paragraph" w:styleId="BodyText3">
    <w:name w:val="Body Text 3"/>
    <w:basedOn w:val="Normal"/>
    <w:link w:val="BodyText3Char"/>
    <w:uiPriority w:val="99"/>
    <w:unhideWhenUsed/>
    <w:rsid w:val="001670C7"/>
    <w:pPr>
      <w:spacing w:after="120"/>
    </w:pPr>
    <w:rPr>
      <w:sz w:val="16"/>
      <w:szCs w:val="16"/>
    </w:rPr>
  </w:style>
  <w:style w:type="character" w:customStyle="1" w:styleId="BodyText3Char">
    <w:name w:val="Body Text 3 Char"/>
    <w:basedOn w:val="DefaultParagraphFont"/>
    <w:link w:val="BodyText3"/>
    <w:uiPriority w:val="99"/>
    <w:rsid w:val="001670C7"/>
    <w:rPr>
      <w:sz w:val="16"/>
      <w:szCs w:val="16"/>
    </w:rPr>
  </w:style>
  <w:style w:type="paragraph" w:styleId="BodyText">
    <w:name w:val="Body Text"/>
    <w:basedOn w:val="Normal"/>
    <w:link w:val="BodyTextChar"/>
    <w:uiPriority w:val="99"/>
    <w:unhideWhenUsed/>
    <w:rsid w:val="00D8001B"/>
    <w:pPr>
      <w:spacing w:after="120"/>
    </w:pPr>
  </w:style>
  <w:style w:type="character" w:customStyle="1" w:styleId="BodyTextChar">
    <w:name w:val="Body Text Char"/>
    <w:basedOn w:val="DefaultParagraphFont"/>
    <w:link w:val="BodyText"/>
    <w:uiPriority w:val="99"/>
    <w:rsid w:val="00D8001B"/>
  </w:style>
</w:styles>
</file>

<file path=word/webSettings.xml><?xml version="1.0" encoding="utf-8"?>
<w:webSettings xmlns:r="http://schemas.openxmlformats.org/officeDocument/2006/relationships" xmlns:w="http://schemas.openxmlformats.org/wordprocessingml/2006/main">
  <w:divs>
    <w:div w:id="20812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ED9E4-5E39-4CBE-8269-C8770A9C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34</Pages>
  <Words>12280</Words>
  <Characters>70002</Characters>
  <Application>Microsoft Office Word</Application>
  <DocSecurity>0</DocSecurity>
  <Lines>583</Lines>
  <Paragraphs>164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2019-06-14T10:03:00Z</cp:lastPrinted>
  <dcterms:created xsi:type="dcterms:W3CDTF">2019-06-12T12:21:00Z</dcterms:created>
  <dcterms:modified xsi:type="dcterms:W3CDTF">2019-10-04T12:54:00Z</dcterms:modified>
</cp:coreProperties>
</file>